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1" w:rsidRDefault="003461C1" w:rsidP="003461C1">
      <w:pPr>
        <w:jc w:val="center"/>
      </w:pPr>
      <w:r>
        <w:t>РОССИЙСКАЯ ФЕДЕРАЦИЯ</w:t>
      </w:r>
    </w:p>
    <w:p w:rsidR="003461C1" w:rsidRDefault="003461C1" w:rsidP="00346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3461C1" w:rsidRDefault="003461C1" w:rsidP="003461C1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3461C1" w:rsidRDefault="003461C1" w:rsidP="003461C1">
      <w:pPr>
        <w:jc w:val="center"/>
      </w:pPr>
      <w:r>
        <w:t>д. Быстрая, ул. Советская, 36</w:t>
      </w:r>
    </w:p>
    <w:p w:rsidR="003461C1" w:rsidRDefault="003461C1" w:rsidP="003461C1">
      <w:pPr>
        <w:jc w:val="center"/>
      </w:pPr>
    </w:p>
    <w:p w:rsidR="003461C1" w:rsidRDefault="003461C1" w:rsidP="00346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50E8" w:rsidRDefault="000350E8" w:rsidP="000350E8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0350E8" w:rsidRDefault="000350E8" w:rsidP="000350E8">
      <w:pPr>
        <w:ind w:right="45"/>
        <w:rPr>
          <w:sz w:val="24"/>
          <w:szCs w:val="24"/>
          <w:lang w:eastAsia="en-US"/>
        </w:rPr>
      </w:pPr>
    </w:p>
    <w:p w:rsidR="009F111B" w:rsidRDefault="000350E8" w:rsidP="009F111B">
      <w:pPr>
        <w:shd w:val="clear" w:color="auto" w:fill="FFFFFF"/>
        <w:tabs>
          <w:tab w:val="left" w:leader="underscore" w:pos="1253"/>
          <w:tab w:val="left" w:leader="underscore" w:pos="1814"/>
        </w:tabs>
        <w:spacing w:before="180"/>
        <w:ind w:left="5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461C1">
        <w:rPr>
          <w:bCs/>
          <w:sz w:val="24"/>
          <w:szCs w:val="24"/>
        </w:rPr>
        <w:t xml:space="preserve">15.09.2015 г. № </w:t>
      </w:r>
      <w:r w:rsidR="009F111B">
        <w:rPr>
          <w:bCs/>
          <w:sz w:val="24"/>
          <w:szCs w:val="24"/>
        </w:rPr>
        <w:t xml:space="preserve">277- </w:t>
      </w:r>
      <w:proofErr w:type="spellStart"/>
      <w:proofErr w:type="gramStart"/>
      <w:r w:rsidR="009F111B">
        <w:rPr>
          <w:bCs/>
          <w:sz w:val="24"/>
          <w:szCs w:val="24"/>
        </w:rPr>
        <w:t>п</w:t>
      </w:r>
      <w:proofErr w:type="spellEnd"/>
      <w:proofErr w:type="gramEnd"/>
    </w:p>
    <w:p w:rsidR="003461C1" w:rsidRPr="003461C1" w:rsidRDefault="000350E8" w:rsidP="009F111B">
      <w:pPr>
        <w:shd w:val="clear" w:color="auto" w:fill="FFFFFF"/>
        <w:tabs>
          <w:tab w:val="left" w:leader="underscore" w:pos="1253"/>
          <w:tab w:val="left" w:leader="underscore" w:pos="1814"/>
        </w:tabs>
        <w:ind w:left="50"/>
        <w:rPr>
          <w:bCs/>
          <w:sz w:val="24"/>
          <w:szCs w:val="24"/>
        </w:rPr>
      </w:pPr>
      <w:r w:rsidRPr="003461C1">
        <w:rPr>
          <w:bCs/>
          <w:sz w:val="24"/>
          <w:szCs w:val="24"/>
        </w:rPr>
        <w:t>Об утверждении Порядка</w:t>
      </w:r>
      <w:r w:rsidR="003461C1" w:rsidRPr="003461C1">
        <w:rPr>
          <w:bCs/>
          <w:sz w:val="24"/>
          <w:szCs w:val="24"/>
        </w:rPr>
        <w:t xml:space="preserve"> </w:t>
      </w:r>
      <w:r w:rsidRPr="003461C1">
        <w:rPr>
          <w:bCs/>
          <w:sz w:val="24"/>
          <w:szCs w:val="24"/>
        </w:rPr>
        <w:t xml:space="preserve">проведения </w:t>
      </w:r>
    </w:p>
    <w:p w:rsidR="003461C1" w:rsidRPr="003461C1" w:rsidRDefault="000350E8" w:rsidP="000350E8">
      <w:pPr>
        <w:jc w:val="both"/>
        <w:rPr>
          <w:bCs/>
          <w:sz w:val="24"/>
          <w:szCs w:val="24"/>
        </w:rPr>
      </w:pPr>
      <w:r w:rsidRPr="003461C1">
        <w:rPr>
          <w:bCs/>
          <w:sz w:val="24"/>
          <w:szCs w:val="24"/>
        </w:rPr>
        <w:t xml:space="preserve">процедуры общественного обсуждения </w:t>
      </w:r>
    </w:p>
    <w:p w:rsidR="003461C1" w:rsidRPr="003461C1" w:rsidRDefault="000350E8" w:rsidP="000350E8">
      <w:pPr>
        <w:jc w:val="both"/>
        <w:rPr>
          <w:bCs/>
          <w:sz w:val="24"/>
          <w:szCs w:val="24"/>
        </w:rPr>
      </w:pPr>
      <w:r w:rsidRPr="003461C1">
        <w:rPr>
          <w:bCs/>
          <w:sz w:val="24"/>
          <w:szCs w:val="24"/>
        </w:rPr>
        <w:t>проектов документов</w:t>
      </w:r>
      <w:r w:rsidR="003461C1" w:rsidRPr="003461C1">
        <w:rPr>
          <w:bCs/>
          <w:sz w:val="24"/>
          <w:szCs w:val="24"/>
        </w:rPr>
        <w:t xml:space="preserve"> </w:t>
      </w:r>
      <w:proofErr w:type="gramStart"/>
      <w:r w:rsidRPr="003461C1">
        <w:rPr>
          <w:bCs/>
          <w:sz w:val="24"/>
          <w:szCs w:val="24"/>
        </w:rPr>
        <w:t>стратегического</w:t>
      </w:r>
      <w:proofErr w:type="gramEnd"/>
      <w:r w:rsidRPr="003461C1">
        <w:rPr>
          <w:bCs/>
          <w:sz w:val="24"/>
          <w:szCs w:val="24"/>
        </w:rPr>
        <w:t xml:space="preserve"> </w:t>
      </w:r>
    </w:p>
    <w:p w:rsidR="003461C1" w:rsidRPr="003461C1" w:rsidRDefault="000350E8" w:rsidP="000350E8">
      <w:pPr>
        <w:jc w:val="both"/>
        <w:rPr>
          <w:bCs/>
          <w:sz w:val="24"/>
          <w:szCs w:val="24"/>
        </w:rPr>
      </w:pPr>
      <w:r w:rsidRPr="003461C1">
        <w:rPr>
          <w:bCs/>
          <w:sz w:val="24"/>
          <w:szCs w:val="24"/>
        </w:rPr>
        <w:t>планирования</w:t>
      </w:r>
      <w:r w:rsidR="003461C1" w:rsidRPr="003461C1">
        <w:rPr>
          <w:bCs/>
          <w:sz w:val="24"/>
          <w:szCs w:val="24"/>
        </w:rPr>
        <w:t xml:space="preserve"> </w:t>
      </w:r>
      <w:proofErr w:type="spellStart"/>
      <w:r w:rsidRPr="003461C1">
        <w:rPr>
          <w:bCs/>
          <w:sz w:val="24"/>
          <w:szCs w:val="24"/>
        </w:rPr>
        <w:t>Быстринского</w:t>
      </w:r>
      <w:proofErr w:type="spellEnd"/>
      <w:r w:rsidRPr="003461C1">
        <w:rPr>
          <w:bCs/>
          <w:sz w:val="24"/>
          <w:szCs w:val="24"/>
        </w:rPr>
        <w:t xml:space="preserve"> муниципального </w:t>
      </w:r>
    </w:p>
    <w:p w:rsidR="000350E8" w:rsidRPr="003461C1" w:rsidRDefault="000350E8" w:rsidP="000350E8">
      <w:pPr>
        <w:jc w:val="both"/>
        <w:rPr>
          <w:bCs/>
          <w:sz w:val="24"/>
          <w:szCs w:val="24"/>
        </w:rPr>
      </w:pPr>
      <w:r w:rsidRPr="003461C1">
        <w:rPr>
          <w:bCs/>
          <w:sz w:val="24"/>
          <w:szCs w:val="24"/>
        </w:rPr>
        <w:t>образования</w:t>
      </w:r>
    </w:p>
    <w:p w:rsidR="000350E8" w:rsidRDefault="000350E8" w:rsidP="000350E8">
      <w:pPr>
        <w:jc w:val="both"/>
        <w:rPr>
          <w:rFonts w:eastAsia="Calibri"/>
          <w:sz w:val="24"/>
          <w:szCs w:val="24"/>
          <w:lang w:eastAsia="en-US"/>
        </w:rPr>
      </w:pPr>
    </w:p>
    <w:p w:rsidR="000350E8" w:rsidRPr="003461C1" w:rsidRDefault="000350E8" w:rsidP="003461C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статьей 13 Федерального закона  от 28 июня 2014 года №172-ФЗ «О стратегическом планировании в Российской Федерации»</w:t>
      </w:r>
      <w:r>
        <w:rPr>
          <w:rFonts w:eastAsia="Calibri"/>
          <w:sz w:val="24"/>
          <w:szCs w:val="24"/>
        </w:rPr>
        <w:t xml:space="preserve">, </w:t>
      </w:r>
      <w:r w:rsidRPr="003461C1">
        <w:rPr>
          <w:rFonts w:eastAsia="Calibri"/>
          <w:sz w:val="24"/>
          <w:szCs w:val="24"/>
        </w:rPr>
        <w:t xml:space="preserve">руководствуясь </w:t>
      </w:r>
      <w:hyperlink r:id="rId5" w:history="1">
        <w:r w:rsidRPr="003461C1">
          <w:rPr>
            <w:rStyle w:val="a6"/>
            <w:rFonts w:eastAsia="Calibri"/>
            <w:color w:val="auto"/>
            <w:sz w:val="24"/>
            <w:szCs w:val="24"/>
            <w:u w:val="none"/>
          </w:rPr>
          <w:t xml:space="preserve">статьями </w:t>
        </w:r>
      </w:hyperlink>
      <w:r>
        <w:rPr>
          <w:sz w:val="24"/>
          <w:szCs w:val="24"/>
        </w:rPr>
        <w:t xml:space="preserve"> 10,</w:t>
      </w:r>
      <w:r w:rsidR="003461C1">
        <w:rPr>
          <w:sz w:val="24"/>
          <w:szCs w:val="24"/>
        </w:rPr>
        <w:t>43,46</w:t>
      </w:r>
      <w:r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  (новая редакция), </w:t>
      </w:r>
      <w:r w:rsidR="003461C1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="003461C1">
        <w:rPr>
          <w:sz w:val="24"/>
          <w:szCs w:val="24"/>
        </w:rPr>
        <w:t xml:space="preserve">сельского поселения </w:t>
      </w:r>
      <w:r w:rsidR="003461C1" w:rsidRPr="003461C1">
        <w:rPr>
          <w:b/>
          <w:sz w:val="24"/>
          <w:szCs w:val="24"/>
        </w:rPr>
        <w:t xml:space="preserve">постановляет: </w:t>
      </w:r>
    </w:p>
    <w:p w:rsidR="000350E8" w:rsidRDefault="000350E8" w:rsidP="000350E8">
      <w:pPr>
        <w:pStyle w:val="a5"/>
        <w:jc w:val="center"/>
        <w:rPr>
          <w:sz w:val="24"/>
        </w:rPr>
      </w:pPr>
    </w:p>
    <w:p w:rsidR="000350E8" w:rsidRDefault="009F111B" w:rsidP="000350E8">
      <w:pPr>
        <w:pStyle w:val="a5"/>
        <w:widowControl/>
        <w:autoSpaceDE/>
        <w:adjustRightInd/>
        <w:ind w:left="0"/>
        <w:contextualSpacing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0350E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 xml:space="preserve"> </w:t>
      </w:r>
      <w:r w:rsidR="000350E8">
        <w:rPr>
          <w:rFonts w:eastAsia="Calibri"/>
          <w:sz w:val="24"/>
          <w:szCs w:val="24"/>
        </w:rPr>
        <w:t xml:space="preserve">Утвердить Порядок </w:t>
      </w:r>
      <w:proofErr w:type="gramStart"/>
      <w:r w:rsidR="000350E8">
        <w:rPr>
          <w:rFonts w:eastAsia="Calibri"/>
          <w:sz w:val="24"/>
          <w:szCs w:val="24"/>
        </w:rPr>
        <w:t>проведения процедуры общественного обсуждения проектов документов стратегического планирования</w:t>
      </w:r>
      <w:proofErr w:type="gramEnd"/>
      <w:r w:rsidR="000350E8">
        <w:rPr>
          <w:rFonts w:eastAsia="Calibri"/>
          <w:sz w:val="24"/>
          <w:szCs w:val="24"/>
        </w:rPr>
        <w:t xml:space="preserve"> </w:t>
      </w:r>
      <w:proofErr w:type="spellStart"/>
      <w:r w:rsidR="000350E8">
        <w:rPr>
          <w:rFonts w:eastAsia="Calibri"/>
          <w:sz w:val="24"/>
          <w:szCs w:val="24"/>
        </w:rPr>
        <w:t>Быстринского</w:t>
      </w:r>
      <w:proofErr w:type="spellEnd"/>
      <w:r w:rsidR="000350E8">
        <w:rPr>
          <w:rFonts w:eastAsia="Calibri"/>
          <w:sz w:val="24"/>
          <w:szCs w:val="24"/>
        </w:rPr>
        <w:t xml:space="preserve"> муниципального образования. (Приложение).</w:t>
      </w:r>
    </w:p>
    <w:p w:rsidR="000350E8" w:rsidRDefault="009F111B" w:rsidP="000350E8">
      <w:pPr>
        <w:pStyle w:val="a5"/>
        <w:widowControl/>
        <w:autoSpaceDE/>
        <w:adjustRightInd/>
        <w:ind w:left="0"/>
        <w:contextualSpacing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r w:rsidR="000350E8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 xml:space="preserve"> </w:t>
      </w:r>
      <w:r w:rsidR="000350E8">
        <w:rPr>
          <w:rFonts w:eastAsia="Calibri"/>
          <w:sz w:val="24"/>
          <w:szCs w:val="24"/>
        </w:rPr>
        <w:t xml:space="preserve">Опубликовать настоящее постановление в приложении к газете «Вестник </w:t>
      </w:r>
      <w:proofErr w:type="spellStart"/>
      <w:r w:rsidR="000350E8">
        <w:rPr>
          <w:rFonts w:eastAsia="Calibri"/>
          <w:sz w:val="24"/>
          <w:szCs w:val="24"/>
        </w:rPr>
        <w:t>Быстринского</w:t>
      </w:r>
      <w:proofErr w:type="spellEnd"/>
      <w:r w:rsidR="000350E8">
        <w:rPr>
          <w:rFonts w:eastAsia="Calibri"/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="000350E8">
        <w:rPr>
          <w:rFonts w:eastAsia="Calibri"/>
          <w:sz w:val="24"/>
          <w:szCs w:val="24"/>
        </w:rPr>
        <w:t>Слюдянский</w:t>
      </w:r>
      <w:proofErr w:type="spellEnd"/>
      <w:r w:rsidR="000350E8">
        <w:rPr>
          <w:rFonts w:eastAsia="Calibri"/>
          <w:sz w:val="24"/>
          <w:szCs w:val="24"/>
        </w:rPr>
        <w:t xml:space="preserve"> район.</w:t>
      </w:r>
    </w:p>
    <w:p w:rsidR="003461C1" w:rsidRDefault="009F111B" w:rsidP="000350E8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350E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="000350E8">
        <w:rPr>
          <w:sz w:val="24"/>
          <w:szCs w:val="24"/>
        </w:rPr>
        <w:t>Контроль за</w:t>
      </w:r>
      <w:proofErr w:type="gramEnd"/>
      <w:r w:rsidR="000350E8">
        <w:rPr>
          <w:sz w:val="24"/>
          <w:szCs w:val="24"/>
        </w:rPr>
        <w:t xml:space="preserve"> исполнением настоящего постановления возложить на главного специалиста Сухову Н.И.</w:t>
      </w:r>
    </w:p>
    <w:p w:rsidR="003461C1" w:rsidRDefault="003461C1" w:rsidP="000350E8">
      <w:pPr>
        <w:shd w:val="clear" w:color="auto" w:fill="FFFFFF"/>
        <w:ind w:right="14"/>
        <w:jc w:val="both"/>
        <w:rPr>
          <w:sz w:val="24"/>
          <w:szCs w:val="24"/>
        </w:rPr>
      </w:pPr>
    </w:p>
    <w:p w:rsidR="003461C1" w:rsidRDefault="003461C1" w:rsidP="000350E8">
      <w:pPr>
        <w:shd w:val="clear" w:color="auto" w:fill="FFFFFF"/>
        <w:ind w:right="14"/>
        <w:jc w:val="both"/>
        <w:rPr>
          <w:sz w:val="24"/>
          <w:szCs w:val="24"/>
        </w:rPr>
      </w:pPr>
    </w:p>
    <w:p w:rsidR="000350E8" w:rsidRDefault="003461C1" w:rsidP="000350E8">
      <w:pPr>
        <w:shd w:val="clear" w:color="auto" w:fill="FFFFFF"/>
        <w:ind w:right="14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</w:t>
      </w:r>
    </w:p>
    <w:p w:rsidR="009F111B" w:rsidRDefault="009F111B" w:rsidP="000350E8">
      <w:pPr>
        <w:shd w:val="clear" w:color="auto" w:fill="FFFFFF"/>
        <w:ind w:right="14"/>
        <w:jc w:val="both"/>
        <w:rPr>
          <w:spacing w:val="-10"/>
          <w:sz w:val="24"/>
          <w:szCs w:val="24"/>
        </w:rPr>
      </w:pPr>
    </w:p>
    <w:p w:rsidR="000350E8" w:rsidRPr="003461C1" w:rsidRDefault="009F111B" w:rsidP="000350E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50E8" w:rsidRPr="003461C1">
        <w:rPr>
          <w:sz w:val="24"/>
          <w:szCs w:val="24"/>
        </w:rPr>
        <w:t xml:space="preserve">Глава </w:t>
      </w:r>
      <w:r w:rsidR="003461C1" w:rsidRPr="003461C1">
        <w:rPr>
          <w:sz w:val="24"/>
          <w:szCs w:val="24"/>
        </w:rPr>
        <w:t xml:space="preserve">администрации             </w:t>
      </w:r>
      <w:r w:rsidR="000350E8" w:rsidRPr="003461C1">
        <w:rPr>
          <w:sz w:val="24"/>
          <w:szCs w:val="24"/>
        </w:rPr>
        <w:t xml:space="preserve">                                                                 М.И. Казанцева</w:t>
      </w:r>
    </w:p>
    <w:p w:rsidR="000350E8" w:rsidRDefault="000350E8" w:rsidP="000350E8">
      <w:pPr>
        <w:shd w:val="clear" w:color="auto" w:fill="FFFFFF"/>
        <w:tabs>
          <w:tab w:val="left" w:pos="3974"/>
        </w:tabs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350E8" w:rsidRDefault="000350E8" w:rsidP="000350E8">
      <w:pPr>
        <w:ind w:left="59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  <w:r>
        <w:rPr>
          <w:rFonts w:eastAsia="Calibri"/>
          <w:sz w:val="24"/>
          <w:szCs w:val="24"/>
          <w:lang w:eastAsia="en-US"/>
        </w:rPr>
        <w:lastRenderedPageBreak/>
        <w:t xml:space="preserve">Приложение к постановлению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Быстринского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3461C1">
        <w:rPr>
          <w:rFonts w:eastAsia="Calibri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0350E8" w:rsidRDefault="000350E8" w:rsidP="009F111B">
      <w:pPr>
        <w:ind w:left="595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</w:t>
      </w:r>
      <w:r w:rsidR="009F111B">
        <w:rPr>
          <w:rFonts w:eastAsia="Calibri"/>
          <w:sz w:val="24"/>
          <w:szCs w:val="24"/>
          <w:lang w:eastAsia="en-US"/>
        </w:rPr>
        <w:t xml:space="preserve"> 15.09.2015 г. № 277- </w:t>
      </w:r>
      <w:proofErr w:type="spellStart"/>
      <w:proofErr w:type="gramStart"/>
      <w:r w:rsidR="009F111B">
        <w:rPr>
          <w:rFonts w:eastAsia="Calibri"/>
          <w:sz w:val="24"/>
          <w:szCs w:val="24"/>
          <w:lang w:eastAsia="en-US"/>
        </w:rPr>
        <w:t>п</w:t>
      </w:r>
      <w:proofErr w:type="spellEnd"/>
      <w:proofErr w:type="gramEnd"/>
    </w:p>
    <w:p w:rsidR="009F111B" w:rsidRDefault="009F111B" w:rsidP="003461C1">
      <w:pPr>
        <w:pStyle w:val="a5"/>
        <w:ind w:left="0"/>
        <w:jc w:val="center"/>
        <w:rPr>
          <w:b/>
          <w:sz w:val="24"/>
          <w:szCs w:val="24"/>
        </w:rPr>
      </w:pPr>
      <w:bookmarkStart w:id="0" w:name="Par30"/>
      <w:bookmarkEnd w:id="0"/>
    </w:p>
    <w:p w:rsidR="000350E8" w:rsidRPr="003461C1" w:rsidRDefault="000350E8" w:rsidP="003461C1">
      <w:pPr>
        <w:pStyle w:val="a5"/>
        <w:ind w:left="0"/>
        <w:jc w:val="center"/>
        <w:rPr>
          <w:b/>
          <w:sz w:val="24"/>
          <w:szCs w:val="24"/>
        </w:rPr>
      </w:pPr>
      <w:r w:rsidRPr="003461C1">
        <w:rPr>
          <w:b/>
          <w:sz w:val="24"/>
          <w:szCs w:val="24"/>
        </w:rPr>
        <w:t xml:space="preserve">Порядок                                                                                                                                    проведения процедуры общественного обсуждения проектов документов стратегического планирования </w:t>
      </w:r>
      <w:proofErr w:type="spellStart"/>
      <w:r w:rsidRPr="003461C1">
        <w:rPr>
          <w:b/>
          <w:sz w:val="24"/>
          <w:szCs w:val="24"/>
        </w:rPr>
        <w:t>Быстринского</w:t>
      </w:r>
      <w:proofErr w:type="spellEnd"/>
      <w:r w:rsidRPr="003461C1">
        <w:rPr>
          <w:b/>
          <w:sz w:val="24"/>
          <w:szCs w:val="24"/>
        </w:rPr>
        <w:t xml:space="preserve"> муниципального образования</w:t>
      </w:r>
    </w:p>
    <w:p w:rsidR="000350E8" w:rsidRDefault="000350E8" w:rsidP="000350E8">
      <w:pPr>
        <w:pStyle w:val="a5"/>
        <w:ind w:left="0"/>
        <w:jc w:val="both"/>
        <w:rPr>
          <w:sz w:val="28"/>
          <w:szCs w:val="28"/>
        </w:rPr>
      </w:pPr>
    </w:p>
    <w:p w:rsidR="000350E8" w:rsidRDefault="000350E8" w:rsidP="000350E8">
      <w:pPr>
        <w:pStyle w:val="a5"/>
        <w:numPr>
          <w:ilvl w:val="1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Предметом общественного обсуждения являются:</w:t>
      </w:r>
    </w:p>
    <w:p w:rsidR="000350E8" w:rsidRDefault="000350E8" w:rsidP="000350E8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стратегия социально-экономического развития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образования;</w:t>
      </w:r>
    </w:p>
    <w:p w:rsidR="000350E8" w:rsidRDefault="000350E8" w:rsidP="000350E8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план мероприятий по реализации стратегии социально-экономического развития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района;</w:t>
      </w:r>
    </w:p>
    <w:p w:rsidR="000350E8" w:rsidRDefault="000350E8" w:rsidP="000350E8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прогноз социально-экономического развития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района;</w:t>
      </w:r>
    </w:p>
    <w:p w:rsidR="000350E8" w:rsidRDefault="000350E8" w:rsidP="000350E8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бюджетный прогноз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района;</w:t>
      </w:r>
    </w:p>
    <w:p w:rsidR="000350E8" w:rsidRDefault="000350E8" w:rsidP="000350E8">
      <w:pPr>
        <w:pStyle w:val="a5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5) муниципальная программа.</w:t>
      </w:r>
    </w:p>
    <w:p w:rsidR="000350E8" w:rsidRDefault="003461C1" w:rsidP="000350E8">
      <w:pPr>
        <w:pStyle w:val="a5"/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Специалисты </w:t>
      </w:r>
      <w:r w:rsidR="000350E8">
        <w:rPr>
          <w:sz w:val="24"/>
          <w:szCs w:val="24"/>
        </w:rPr>
        <w:t xml:space="preserve">администрации </w:t>
      </w:r>
      <w:proofErr w:type="spellStart"/>
      <w:r w:rsidR="000350E8">
        <w:rPr>
          <w:sz w:val="24"/>
          <w:szCs w:val="24"/>
        </w:rPr>
        <w:t>Быстринского</w:t>
      </w:r>
      <w:proofErr w:type="spellEnd"/>
      <w:r w:rsidR="000350E8">
        <w:rPr>
          <w:sz w:val="24"/>
          <w:szCs w:val="24"/>
        </w:rPr>
        <w:t xml:space="preserve"> муниципального образования </w:t>
      </w:r>
      <w:proofErr w:type="spellStart"/>
      <w:r w:rsidR="000350E8">
        <w:rPr>
          <w:sz w:val="24"/>
          <w:szCs w:val="24"/>
        </w:rPr>
        <w:t>Слюдянского</w:t>
      </w:r>
      <w:proofErr w:type="spellEnd"/>
      <w:r w:rsidR="000350E8">
        <w:rPr>
          <w:sz w:val="24"/>
          <w:szCs w:val="24"/>
        </w:rPr>
        <w:t xml:space="preserve"> района, ответственны</w:t>
      </w:r>
      <w:r>
        <w:rPr>
          <w:sz w:val="24"/>
          <w:szCs w:val="24"/>
        </w:rPr>
        <w:t>е</w:t>
      </w:r>
      <w:r w:rsidR="000350E8">
        <w:rPr>
          <w:sz w:val="24"/>
          <w:szCs w:val="24"/>
        </w:rPr>
        <w:t xml:space="preserve"> за разработку документа стратегического планирования (далее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 xml:space="preserve">пециалисты назначенные распоряжением главы администрации </w:t>
      </w:r>
      <w:r w:rsidR="000350E8">
        <w:rPr>
          <w:sz w:val="24"/>
          <w:szCs w:val="24"/>
        </w:rPr>
        <w:t>) обеспечива</w:t>
      </w:r>
      <w:r>
        <w:rPr>
          <w:sz w:val="24"/>
          <w:szCs w:val="24"/>
        </w:rPr>
        <w:t>ют</w:t>
      </w:r>
      <w:r w:rsidR="000350E8">
        <w:rPr>
          <w:sz w:val="24"/>
          <w:szCs w:val="24"/>
        </w:rPr>
        <w:t xml:space="preserve"> проведение процедуры общественного обсуждения проекта документа стратегического планирования  (далее - проекта) путем размещения уведомления о проведении общественного слушания проекта документа стратегического планирования на официальном сайте муниципального образования </w:t>
      </w:r>
      <w:proofErr w:type="spellStart"/>
      <w:r w:rsidR="000350E8">
        <w:rPr>
          <w:sz w:val="24"/>
          <w:szCs w:val="24"/>
        </w:rPr>
        <w:t>Слюдянский</w:t>
      </w:r>
      <w:proofErr w:type="spellEnd"/>
      <w:r w:rsidR="000350E8">
        <w:rPr>
          <w:sz w:val="24"/>
          <w:szCs w:val="24"/>
        </w:rPr>
        <w:t xml:space="preserve"> район в информационно-телекоммуникационной сети "Интернет" (далее соответственно - общественное обсуждение, официальный сайт).</w:t>
      </w:r>
    </w:p>
    <w:p w:rsidR="000350E8" w:rsidRDefault="000350E8" w:rsidP="000350E8">
      <w:pPr>
        <w:pStyle w:val="a5"/>
        <w:numPr>
          <w:ilvl w:val="1"/>
          <w:numId w:val="1"/>
        </w:numPr>
        <w:autoSpaceDE/>
        <w:adjustRightInd/>
        <w:spacing w:after="200" w:line="276" w:lineRule="auto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Уведомление должно содержать следующую информацию:</w:t>
      </w:r>
    </w:p>
    <w:p w:rsidR="000350E8" w:rsidRDefault="003461C1" w:rsidP="000350E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50E8">
        <w:rPr>
          <w:sz w:val="24"/>
          <w:szCs w:val="24"/>
        </w:rPr>
        <w:t>1) юридический адрес и электронный адрес организатора, контактный телефон сотрудника организатора, ответственного за свод предложений и замечаний;</w:t>
      </w:r>
    </w:p>
    <w:p w:rsidR="000350E8" w:rsidRDefault="003461C1" w:rsidP="000350E8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350E8">
        <w:rPr>
          <w:sz w:val="24"/>
          <w:szCs w:val="24"/>
        </w:rPr>
        <w:t>2) те</w:t>
      </w:r>
      <w:proofErr w:type="gramStart"/>
      <w:r w:rsidR="000350E8">
        <w:rPr>
          <w:sz w:val="24"/>
          <w:szCs w:val="24"/>
        </w:rPr>
        <w:t>кст пр</w:t>
      </w:r>
      <w:proofErr w:type="gramEnd"/>
      <w:r w:rsidR="000350E8">
        <w:rPr>
          <w:sz w:val="24"/>
          <w:szCs w:val="24"/>
        </w:rPr>
        <w:t>оекта документа стратегического планирования.</w:t>
      </w:r>
    </w:p>
    <w:p w:rsidR="000350E8" w:rsidRDefault="000350E8" w:rsidP="000350E8">
      <w:pPr>
        <w:pStyle w:val="a5"/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обсуждение проводится в течение семи календарных дней со дня размещения на официальном сайте текста проекта.</w:t>
      </w:r>
    </w:p>
    <w:p w:rsidR="000350E8" w:rsidRDefault="000350E8" w:rsidP="000350E8">
      <w:pPr>
        <w:pStyle w:val="a5"/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Предложения и замечания к проекту, направленные в электронной форме, должны быть оформлены в формате 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/.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>/.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/.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и содержать фамилию, имя, отчество гражданина (последнее - при наличии), наименование юридического лица, почтовый (юридический) адрес, суть предложения или замечания, дату (в случае необходимости прилагаются документы и материалы в электронной форме в формате 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/.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>/.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/.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).Предложения и замечания, поступившие в письменной форме на бумажном носителе, в обязательном порядке должны содержать фамилию, имя, отчество гражданина (последнее - при наличии), наименование юридического лица, почтовый (юридический) адрес, суть предложения, подпись и дату (в случае необходимости прилагаются документы и материалы либо их копии.</w:t>
      </w:r>
      <w:proofErr w:type="gramEnd"/>
    </w:p>
    <w:p w:rsidR="000350E8" w:rsidRDefault="000350E8" w:rsidP="000350E8">
      <w:pPr>
        <w:pStyle w:val="a5"/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Предложения и замечания, поступившие после срока завершения проведения общественного обсуждения, не учитываются при его доработке.</w:t>
      </w:r>
    </w:p>
    <w:p w:rsidR="000350E8" w:rsidRDefault="000350E8" w:rsidP="000350E8">
      <w:pPr>
        <w:pStyle w:val="a5"/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к проекту носят рекомендательный характер.</w:t>
      </w:r>
    </w:p>
    <w:p w:rsidR="000350E8" w:rsidRDefault="000350E8" w:rsidP="000350E8">
      <w:pPr>
        <w:pStyle w:val="a5"/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Решение о принятии, либо отклонении поступивших предложений и замечаний по итогам проведения общественного обсуждения принима</w:t>
      </w:r>
      <w:r w:rsidR="003461C1">
        <w:rPr>
          <w:sz w:val="24"/>
          <w:szCs w:val="24"/>
        </w:rPr>
        <w:t>ю</w:t>
      </w:r>
      <w:r>
        <w:rPr>
          <w:sz w:val="24"/>
          <w:szCs w:val="24"/>
        </w:rPr>
        <w:t xml:space="preserve">тся </w:t>
      </w:r>
      <w:r w:rsidR="003461C1">
        <w:rPr>
          <w:sz w:val="24"/>
          <w:szCs w:val="24"/>
        </w:rPr>
        <w:t>Специалистами</w:t>
      </w:r>
      <w:r>
        <w:rPr>
          <w:sz w:val="24"/>
          <w:szCs w:val="24"/>
        </w:rPr>
        <w:t>.</w:t>
      </w:r>
    </w:p>
    <w:p w:rsidR="000350E8" w:rsidRDefault="000350E8" w:rsidP="000350E8">
      <w:pPr>
        <w:pStyle w:val="a5"/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истечения срока завершения проведения общественного обсуждения </w:t>
      </w:r>
      <w:r w:rsidR="003461C1">
        <w:rPr>
          <w:sz w:val="24"/>
          <w:szCs w:val="24"/>
        </w:rPr>
        <w:t xml:space="preserve">Специалисты </w:t>
      </w:r>
      <w:r>
        <w:rPr>
          <w:sz w:val="24"/>
          <w:szCs w:val="24"/>
        </w:rPr>
        <w:t xml:space="preserve"> на основании поступивших предложений и замечаний в течение пяти календарных дней дорабатывает проект, а также готовит сводную информацию о поступивших предложениях и замечаниях по итогам проведения общественного обсуждения.</w:t>
      </w:r>
    </w:p>
    <w:p w:rsidR="000350E8" w:rsidRPr="003461C1" w:rsidRDefault="000350E8" w:rsidP="000350E8">
      <w:pPr>
        <w:pStyle w:val="a5"/>
        <w:numPr>
          <w:ilvl w:val="1"/>
          <w:numId w:val="1"/>
        </w:numPr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61C1">
        <w:rPr>
          <w:sz w:val="24"/>
          <w:szCs w:val="24"/>
        </w:rPr>
        <w:t>В целях информирования граждан, юридических лиц об учете (отклонении) предложений и замечаний сводная информация о предложениях и замечаниях по итогам проведения общественного обсуждения размеща</w:t>
      </w:r>
      <w:r w:rsidR="003461C1" w:rsidRPr="003461C1">
        <w:rPr>
          <w:sz w:val="24"/>
          <w:szCs w:val="24"/>
        </w:rPr>
        <w:t>ю</w:t>
      </w:r>
      <w:r w:rsidRPr="003461C1">
        <w:rPr>
          <w:sz w:val="24"/>
          <w:szCs w:val="24"/>
        </w:rPr>
        <w:t xml:space="preserve">тся </w:t>
      </w:r>
      <w:r w:rsidR="003461C1" w:rsidRPr="003461C1">
        <w:rPr>
          <w:sz w:val="24"/>
          <w:szCs w:val="24"/>
        </w:rPr>
        <w:t xml:space="preserve">Специалистами </w:t>
      </w:r>
      <w:r w:rsidRPr="003461C1">
        <w:rPr>
          <w:sz w:val="24"/>
          <w:szCs w:val="24"/>
        </w:rPr>
        <w:t>на официальном сайте не позднее чем через пятнадцать календарных дней после истечения срока завершения проведения общественного обсуждения.</w:t>
      </w:r>
    </w:p>
    <w:sectPr w:rsidR="000350E8" w:rsidRPr="003461C1" w:rsidSect="003461C1">
      <w:pgSz w:w="11906" w:h="16838" w:code="9"/>
      <w:pgMar w:top="851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92A4A"/>
    <w:multiLevelType w:val="multilevel"/>
    <w:tmpl w:val="F9C6C32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350E8"/>
    <w:rsid w:val="000350E8"/>
    <w:rsid w:val="000407B9"/>
    <w:rsid w:val="0012026A"/>
    <w:rsid w:val="0027761C"/>
    <w:rsid w:val="002B141B"/>
    <w:rsid w:val="003461C1"/>
    <w:rsid w:val="003B3143"/>
    <w:rsid w:val="003F2E9A"/>
    <w:rsid w:val="004357AD"/>
    <w:rsid w:val="00564308"/>
    <w:rsid w:val="006E0438"/>
    <w:rsid w:val="007454C9"/>
    <w:rsid w:val="007B4D62"/>
    <w:rsid w:val="0080578D"/>
    <w:rsid w:val="00961F0F"/>
    <w:rsid w:val="009927CD"/>
    <w:rsid w:val="009F111B"/>
    <w:rsid w:val="00B7237D"/>
    <w:rsid w:val="00B80230"/>
    <w:rsid w:val="00BC427D"/>
    <w:rsid w:val="00CB73E5"/>
    <w:rsid w:val="00D47354"/>
    <w:rsid w:val="00D5305B"/>
    <w:rsid w:val="00E1307A"/>
    <w:rsid w:val="00E73890"/>
    <w:rsid w:val="00E97023"/>
    <w:rsid w:val="00F616E7"/>
    <w:rsid w:val="00FA6873"/>
    <w:rsid w:val="00FB5C60"/>
    <w:rsid w:val="00FD0BF1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E8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0E8"/>
    <w:pPr>
      <w:ind w:left="708"/>
    </w:pPr>
  </w:style>
  <w:style w:type="character" w:styleId="a6">
    <w:name w:val="Hyperlink"/>
    <w:basedOn w:val="a0"/>
    <w:uiPriority w:val="99"/>
    <w:semiHidden/>
    <w:unhideWhenUsed/>
    <w:rsid w:val="000350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1115;fld=134;dst=10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2015-09-15T08:05:00Z</cp:lastPrinted>
  <dcterms:created xsi:type="dcterms:W3CDTF">2015-09-15T07:52:00Z</dcterms:created>
  <dcterms:modified xsi:type="dcterms:W3CDTF">2015-09-15T08:05:00Z</dcterms:modified>
</cp:coreProperties>
</file>