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4C" w:rsidRPr="00780E4B" w:rsidRDefault="00A9794C" w:rsidP="00A9794C">
      <w:pPr>
        <w:spacing w:after="0" w:line="240" w:lineRule="auto"/>
        <w:jc w:val="center"/>
        <w:rPr>
          <w:rFonts w:ascii="Times New Roman" w:hAnsi="Times New Roman"/>
          <w:b/>
          <w:sz w:val="28"/>
          <w:szCs w:val="28"/>
        </w:rPr>
      </w:pPr>
      <w:r w:rsidRPr="00780E4B">
        <w:rPr>
          <w:rFonts w:ascii="Times New Roman" w:hAnsi="Times New Roman"/>
          <w:b/>
          <w:sz w:val="28"/>
          <w:szCs w:val="28"/>
        </w:rPr>
        <w:t xml:space="preserve">РОССИЙСКАЯ ФЕДЕРАЦИЯ </w:t>
      </w:r>
    </w:p>
    <w:p w:rsidR="00A9794C" w:rsidRPr="00780E4B" w:rsidRDefault="00A9794C" w:rsidP="00A9794C">
      <w:pPr>
        <w:spacing w:after="0" w:line="240" w:lineRule="auto"/>
        <w:jc w:val="center"/>
        <w:rPr>
          <w:rFonts w:ascii="Times New Roman" w:hAnsi="Times New Roman"/>
          <w:b/>
          <w:sz w:val="28"/>
          <w:szCs w:val="28"/>
        </w:rPr>
      </w:pPr>
      <w:r w:rsidRPr="00780E4B">
        <w:rPr>
          <w:rFonts w:ascii="Times New Roman" w:hAnsi="Times New Roman"/>
          <w:b/>
          <w:sz w:val="28"/>
          <w:szCs w:val="28"/>
        </w:rPr>
        <w:t xml:space="preserve">ИРКУТСКАЯ ОБЛАСТЬ </w:t>
      </w:r>
    </w:p>
    <w:p w:rsidR="00A9794C" w:rsidRPr="00780E4B" w:rsidRDefault="00A9794C" w:rsidP="00A9794C">
      <w:pPr>
        <w:spacing w:after="0" w:line="240" w:lineRule="auto"/>
        <w:jc w:val="center"/>
        <w:rPr>
          <w:rFonts w:ascii="Times New Roman" w:hAnsi="Times New Roman"/>
          <w:b/>
          <w:sz w:val="28"/>
          <w:szCs w:val="28"/>
        </w:rPr>
      </w:pPr>
      <w:r w:rsidRPr="00780E4B">
        <w:rPr>
          <w:rFonts w:ascii="Times New Roman" w:hAnsi="Times New Roman"/>
          <w:b/>
          <w:sz w:val="28"/>
          <w:szCs w:val="28"/>
        </w:rPr>
        <w:t xml:space="preserve">СЛЮДЯНСКИЙ МУНИЦИПАЛЬНЫЙ РАЙОН </w:t>
      </w:r>
    </w:p>
    <w:p w:rsidR="00A9794C" w:rsidRPr="00780E4B" w:rsidRDefault="00A9794C" w:rsidP="00A9794C">
      <w:pPr>
        <w:spacing w:after="0" w:line="240" w:lineRule="auto"/>
        <w:jc w:val="center"/>
        <w:rPr>
          <w:rFonts w:ascii="Times New Roman" w:hAnsi="Times New Roman"/>
          <w:b/>
          <w:sz w:val="28"/>
          <w:szCs w:val="28"/>
        </w:rPr>
      </w:pPr>
      <w:r w:rsidRPr="00780E4B">
        <w:rPr>
          <w:rFonts w:ascii="Times New Roman" w:hAnsi="Times New Roman"/>
          <w:b/>
          <w:sz w:val="28"/>
          <w:szCs w:val="28"/>
        </w:rPr>
        <w:t xml:space="preserve">БЫСТРИНСКОЕ СЕЛЬСКОЕ ПОСЕЛЕНИЕ </w:t>
      </w:r>
    </w:p>
    <w:p w:rsidR="00A9794C" w:rsidRPr="00780E4B" w:rsidRDefault="00A9794C" w:rsidP="00A9794C">
      <w:pPr>
        <w:tabs>
          <w:tab w:val="center" w:pos="4677"/>
          <w:tab w:val="left" w:pos="6080"/>
        </w:tabs>
        <w:spacing w:after="0" w:line="240" w:lineRule="auto"/>
        <w:jc w:val="center"/>
        <w:rPr>
          <w:rFonts w:ascii="Times New Roman" w:hAnsi="Times New Roman"/>
          <w:b/>
          <w:sz w:val="28"/>
          <w:szCs w:val="28"/>
        </w:rPr>
      </w:pPr>
      <w:r w:rsidRPr="00780E4B">
        <w:rPr>
          <w:rFonts w:ascii="Times New Roman" w:hAnsi="Times New Roman"/>
          <w:b/>
          <w:sz w:val="28"/>
          <w:szCs w:val="28"/>
        </w:rPr>
        <w:t>ДУМА</w:t>
      </w:r>
    </w:p>
    <w:p w:rsidR="003C4E9C" w:rsidRPr="00780E4B" w:rsidRDefault="00A9794C" w:rsidP="00A9794C">
      <w:pPr>
        <w:spacing w:after="0" w:line="240" w:lineRule="auto"/>
        <w:jc w:val="center"/>
      </w:pPr>
      <w:r w:rsidRPr="00780E4B">
        <w:rPr>
          <w:rFonts w:ascii="Times New Roman" w:hAnsi="Times New Roman"/>
          <w:b/>
          <w:sz w:val="28"/>
          <w:szCs w:val="28"/>
        </w:rPr>
        <w:t>РЕШЕНИЕ</w:t>
      </w:r>
    </w:p>
    <w:p w:rsidR="00A9794C" w:rsidRPr="00780E4B" w:rsidRDefault="00A9794C" w:rsidP="00A9794C">
      <w:pPr>
        <w:tabs>
          <w:tab w:val="left" w:pos="5103"/>
        </w:tabs>
        <w:spacing w:after="16" w:line="240" w:lineRule="auto"/>
        <w:rPr>
          <w:rFonts w:ascii="Times New Roman" w:eastAsiaTheme="minorHAnsi" w:hAnsi="Times New Roman"/>
          <w:bCs/>
          <w:sz w:val="24"/>
          <w:szCs w:val="24"/>
        </w:rPr>
      </w:pPr>
    </w:p>
    <w:p w:rsidR="00A9794C" w:rsidRPr="00780E4B" w:rsidRDefault="00780E4B" w:rsidP="00A9794C">
      <w:pPr>
        <w:tabs>
          <w:tab w:val="left" w:pos="5103"/>
        </w:tabs>
        <w:spacing w:after="16" w:line="240" w:lineRule="auto"/>
        <w:rPr>
          <w:rFonts w:ascii="Times New Roman" w:eastAsiaTheme="minorHAnsi" w:hAnsi="Times New Roman"/>
          <w:bCs/>
          <w:sz w:val="24"/>
          <w:szCs w:val="24"/>
        </w:rPr>
      </w:pPr>
      <w:r w:rsidRPr="00780E4B">
        <w:rPr>
          <w:rFonts w:ascii="Times New Roman" w:eastAsiaTheme="minorHAnsi" w:hAnsi="Times New Roman"/>
          <w:bCs/>
          <w:sz w:val="24"/>
          <w:szCs w:val="24"/>
        </w:rPr>
        <w:t>26.04.</w:t>
      </w:r>
      <w:r w:rsidR="00A9794C" w:rsidRPr="00780E4B">
        <w:rPr>
          <w:rFonts w:ascii="Times New Roman" w:eastAsiaTheme="minorHAnsi" w:hAnsi="Times New Roman"/>
          <w:bCs/>
          <w:sz w:val="24"/>
          <w:szCs w:val="24"/>
        </w:rPr>
        <w:t xml:space="preserve">2022 г. № </w:t>
      </w:r>
      <w:r w:rsidRPr="00780E4B">
        <w:rPr>
          <w:rFonts w:ascii="Times New Roman" w:eastAsiaTheme="minorHAnsi" w:hAnsi="Times New Roman"/>
          <w:bCs/>
          <w:sz w:val="24"/>
          <w:szCs w:val="24"/>
        </w:rPr>
        <w:t xml:space="preserve">6 </w:t>
      </w:r>
      <w:r w:rsidR="00A9794C" w:rsidRPr="00780E4B">
        <w:rPr>
          <w:rFonts w:ascii="Times New Roman" w:eastAsiaTheme="minorHAnsi" w:hAnsi="Times New Roman"/>
          <w:bCs/>
          <w:sz w:val="24"/>
          <w:szCs w:val="24"/>
        </w:rPr>
        <w:t xml:space="preserve">- 4сд </w:t>
      </w:r>
    </w:p>
    <w:p w:rsidR="00A9794C" w:rsidRPr="00780E4B" w:rsidRDefault="00A9794C" w:rsidP="00A9794C">
      <w:pPr>
        <w:tabs>
          <w:tab w:val="left" w:pos="5103"/>
        </w:tabs>
        <w:spacing w:after="16" w:line="240" w:lineRule="auto"/>
        <w:rPr>
          <w:rFonts w:ascii="Times New Roman" w:eastAsiaTheme="minorHAnsi" w:hAnsi="Times New Roman"/>
          <w:bCs/>
          <w:sz w:val="24"/>
          <w:szCs w:val="24"/>
        </w:rPr>
      </w:pPr>
      <w:r w:rsidRPr="00780E4B">
        <w:rPr>
          <w:rFonts w:ascii="Times New Roman" w:eastAsiaTheme="minorHAnsi" w:hAnsi="Times New Roman"/>
          <w:bCs/>
          <w:sz w:val="24"/>
          <w:szCs w:val="24"/>
        </w:rPr>
        <w:t xml:space="preserve">Об утверждении Порядка установления и </w:t>
      </w:r>
    </w:p>
    <w:p w:rsidR="00A9794C" w:rsidRPr="00780E4B" w:rsidRDefault="00A9794C" w:rsidP="00A9794C">
      <w:pPr>
        <w:tabs>
          <w:tab w:val="left" w:pos="5103"/>
        </w:tabs>
        <w:spacing w:after="16" w:line="240" w:lineRule="auto"/>
        <w:rPr>
          <w:rFonts w:ascii="Times New Roman" w:eastAsiaTheme="minorHAnsi" w:hAnsi="Times New Roman"/>
          <w:bCs/>
          <w:sz w:val="24"/>
          <w:szCs w:val="24"/>
        </w:rPr>
      </w:pPr>
      <w:r w:rsidRPr="00780E4B">
        <w:rPr>
          <w:rFonts w:ascii="Times New Roman" w:eastAsiaTheme="minorHAnsi" w:hAnsi="Times New Roman"/>
          <w:bCs/>
          <w:sz w:val="24"/>
          <w:szCs w:val="24"/>
        </w:rPr>
        <w:t xml:space="preserve">оценки применения обязательных требований </w:t>
      </w:r>
    </w:p>
    <w:p w:rsidR="00A9794C" w:rsidRPr="00780E4B" w:rsidRDefault="00A9794C" w:rsidP="00A9794C">
      <w:pPr>
        <w:tabs>
          <w:tab w:val="left" w:pos="5103"/>
        </w:tabs>
        <w:spacing w:after="16" w:line="240" w:lineRule="auto"/>
        <w:rPr>
          <w:rFonts w:ascii="Times New Roman" w:eastAsiaTheme="minorHAnsi" w:hAnsi="Times New Roman"/>
          <w:bCs/>
          <w:sz w:val="24"/>
          <w:szCs w:val="24"/>
        </w:rPr>
      </w:pPr>
      <w:proofErr w:type="gramStart"/>
      <w:r w:rsidRPr="00780E4B">
        <w:rPr>
          <w:rFonts w:ascii="Times New Roman" w:eastAsiaTheme="minorHAnsi" w:hAnsi="Times New Roman"/>
          <w:bCs/>
          <w:sz w:val="24"/>
          <w:szCs w:val="24"/>
        </w:rPr>
        <w:t>устанавливаемых</w:t>
      </w:r>
      <w:proofErr w:type="gramEnd"/>
      <w:r w:rsidRPr="00780E4B">
        <w:rPr>
          <w:rFonts w:ascii="Times New Roman" w:eastAsiaTheme="minorHAnsi" w:hAnsi="Times New Roman"/>
          <w:bCs/>
          <w:sz w:val="24"/>
          <w:szCs w:val="24"/>
        </w:rPr>
        <w:t xml:space="preserve"> нормативными правовыми актами </w:t>
      </w:r>
    </w:p>
    <w:p w:rsidR="00A9794C" w:rsidRPr="00780E4B" w:rsidRDefault="00A9794C" w:rsidP="00A9794C">
      <w:pPr>
        <w:tabs>
          <w:tab w:val="left" w:pos="5103"/>
        </w:tabs>
        <w:spacing w:after="16" w:line="240" w:lineRule="auto"/>
        <w:rPr>
          <w:rFonts w:ascii="Times New Roman" w:eastAsiaTheme="minorHAnsi" w:hAnsi="Times New Roman"/>
          <w:bCs/>
          <w:sz w:val="24"/>
          <w:szCs w:val="24"/>
        </w:rPr>
      </w:pPr>
      <w:proofErr w:type="spellStart"/>
      <w:r w:rsidRPr="00780E4B">
        <w:rPr>
          <w:rFonts w:ascii="Times New Roman" w:eastAsiaTheme="minorHAnsi" w:hAnsi="Times New Roman"/>
          <w:bCs/>
          <w:sz w:val="24"/>
          <w:szCs w:val="24"/>
        </w:rPr>
        <w:t>Быстринского</w:t>
      </w:r>
      <w:proofErr w:type="spellEnd"/>
      <w:r w:rsidRPr="00780E4B">
        <w:rPr>
          <w:rFonts w:ascii="Times New Roman" w:eastAsiaTheme="minorHAnsi" w:hAnsi="Times New Roman"/>
          <w:bCs/>
          <w:sz w:val="24"/>
          <w:szCs w:val="24"/>
        </w:rPr>
        <w:t xml:space="preserve"> муниципального образования</w:t>
      </w:r>
    </w:p>
    <w:p w:rsidR="00A9794C" w:rsidRPr="00780E4B" w:rsidRDefault="00A9794C" w:rsidP="00A9794C">
      <w:pPr>
        <w:tabs>
          <w:tab w:val="left" w:pos="5103"/>
        </w:tabs>
        <w:spacing w:after="16" w:line="240" w:lineRule="auto"/>
        <w:rPr>
          <w:rFonts w:ascii="Times New Roman" w:eastAsiaTheme="minorHAnsi" w:hAnsi="Times New Roman"/>
          <w:bCs/>
          <w:sz w:val="24"/>
          <w:szCs w:val="24"/>
        </w:rPr>
      </w:pPr>
    </w:p>
    <w:p w:rsidR="00A9794C" w:rsidRPr="00780E4B" w:rsidRDefault="00A9794C" w:rsidP="00A9794C">
      <w:pPr>
        <w:tabs>
          <w:tab w:val="left" w:pos="5103"/>
        </w:tabs>
        <w:spacing w:after="16" w:line="240" w:lineRule="auto"/>
        <w:ind w:firstLine="709"/>
        <w:jc w:val="both"/>
        <w:rPr>
          <w:rFonts w:ascii="Times New Roman" w:eastAsiaTheme="minorHAnsi" w:hAnsi="Times New Roman"/>
          <w:sz w:val="24"/>
          <w:szCs w:val="24"/>
        </w:rPr>
      </w:pPr>
      <w:r w:rsidRPr="00780E4B">
        <w:rPr>
          <w:rFonts w:ascii="Times New Roman" w:hAnsi="Times New Roman"/>
          <w:sz w:val="24"/>
          <w:szCs w:val="24"/>
        </w:rPr>
        <w:t xml:space="preserve">В соответствии с Федеральным законом от 31 июля 2020 года №247-ФЗ «Об обязательных требованиях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w:t>
      </w:r>
      <w:r w:rsidRPr="00780E4B">
        <w:rPr>
          <w:rFonts w:ascii="Times New Roman" w:eastAsiaTheme="minorHAnsi" w:hAnsi="Times New Roman"/>
          <w:sz w:val="24"/>
          <w:szCs w:val="24"/>
        </w:rPr>
        <w:t xml:space="preserve">статьями 10, 32, 36 Устава </w:t>
      </w:r>
      <w:proofErr w:type="spellStart"/>
      <w:r w:rsidRPr="00780E4B">
        <w:rPr>
          <w:rFonts w:ascii="Times New Roman" w:eastAsiaTheme="minorHAnsi" w:hAnsi="Times New Roman"/>
          <w:sz w:val="24"/>
          <w:szCs w:val="24"/>
        </w:rPr>
        <w:t>Быстринского</w:t>
      </w:r>
      <w:proofErr w:type="spellEnd"/>
      <w:r w:rsidRPr="00780E4B">
        <w:rPr>
          <w:rFonts w:ascii="Times New Roman" w:eastAsiaTheme="minorHAnsi" w:hAnsi="Times New Roman"/>
          <w:sz w:val="24"/>
          <w:szCs w:val="24"/>
        </w:rPr>
        <w:t xml:space="preserve"> муниципального образования, Дума </w:t>
      </w:r>
      <w:proofErr w:type="spellStart"/>
      <w:r w:rsidRPr="00780E4B">
        <w:rPr>
          <w:rFonts w:ascii="Times New Roman" w:eastAsiaTheme="minorHAnsi" w:hAnsi="Times New Roman"/>
          <w:sz w:val="24"/>
          <w:szCs w:val="24"/>
        </w:rPr>
        <w:t>Быстринского</w:t>
      </w:r>
      <w:proofErr w:type="spellEnd"/>
      <w:r w:rsidRPr="00780E4B">
        <w:rPr>
          <w:rFonts w:ascii="Times New Roman" w:eastAsiaTheme="minorHAnsi" w:hAnsi="Times New Roman"/>
          <w:sz w:val="24"/>
          <w:szCs w:val="24"/>
        </w:rPr>
        <w:t xml:space="preserve"> сельского поселения </w:t>
      </w:r>
    </w:p>
    <w:p w:rsidR="00A9794C" w:rsidRPr="00780E4B" w:rsidRDefault="00A9794C" w:rsidP="00A9794C">
      <w:pPr>
        <w:spacing w:after="0" w:line="240" w:lineRule="auto"/>
        <w:ind w:firstLine="709"/>
        <w:jc w:val="both"/>
        <w:rPr>
          <w:rFonts w:ascii="Times New Roman" w:eastAsiaTheme="minorHAnsi" w:hAnsi="Times New Roman"/>
          <w:sz w:val="24"/>
          <w:szCs w:val="24"/>
        </w:rPr>
      </w:pPr>
    </w:p>
    <w:p w:rsidR="00A9794C" w:rsidRPr="00780E4B" w:rsidRDefault="00A9794C" w:rsidP="00A9794C">
      <w:pPr>
        <w:spacing w:after="0" w:line="240" w:lineRule="auto"/>
        <w:jc w:val="center"/>
        <w:rPr>
          <w:rFonts w:ascii="Times New Roman" w:eastAsiaTheme="minorHAnsi" w:hAnsi="Times New Roman"/>
          <w:b/>
          <w:sz w:val="28"/>
          <w:szCs w:val="28"/>
        </w:rPr>
      </w:pPr>
      <w:r w:rsidRPr="00780E4B">
        <w:rPr>
          <w:rFonts w:ascii="Times New Roman" w:eastAsiaTheme="minorHAnsi" w:hAnsi="Times New Roman"/>
          <w:b/>
          <w:sz w:val="28"/>
          <w:szCs w:val="28"/>
        </w:rPr>
        <w:t>РЕШИЛА:</w:t>
      </w:r>
    </w:p>
    <w:p w:rsidR="00A9794C" w:rsidRPr="00780E4B" w:rsidRDefault="00A9794C" w:rsidP="00A9794C">
      <w:pPr>
        <w:spacing w:after="0" w:line="240" w:lineRule="auto"/>
        <w:jc w:val="both"/>
        <w:rPr>
          <w:rFonts w:ascii="Times New Roman" w:eastAsiaTheme="minorHAnsi" w:hAnsi="Times New Roman"/>
          <w:sz w:val="24"/>
          <w:szCs w:val="24"/>
        </w:rPr>
      </w:pPr>
    </w:p>
    <w:p w:rsidR="00A9794C" w:rsidRPr="00780E4B" w:rsidRDefault="00A9794C" w:rsidP="00A9794C">
      <w:pPr>
        <w:pStyle w:val="1"/>
        <w:spacing w:before="0" w:beforeAutospacing="0" w:after="0" w:afterAutospacing="0"/>
        <w:ind w:firstLine="709"/>
        <w:jc w:val="both"/>
      </w:pPr>
      <w:r w:rsidRPr="00780E4B">
        <w:rPr>
          <w:rFonts w:eastAsiaTheme="minorHAnsi"/>
        </w:rPr>
        <w:t xml:space="preserve">1. </w:t>
      </w:r>
      <w:r w:rsidRPr="00780E4B">
        <w:t xml:space="preserve">Утвердить Порядок установления и оценки применения обязательных требований, устанавливаемых нормативными правовыми актами </w:t>
      </w:r>
      <w:proofErr w:type="spellStart"/>
      <w:r w:rsidRPr="00780E4B">
        <w:t>Быстринского</w:t>
      </w:r>
      <w:proofErr w:type="spellEnd"/>
      <w:r w:rsidRPr="00780E4B">
        <w:t xml:space="preserve"> муниципального образования (прилагается).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 Настоящее решение вступает в силу после дня его опубликования.</w:t>
      </w: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r w:rsidRPr="00780E4B">
        <w:rPr>
          <w:rFonts w:ascii="Times New Roman" w:hAnsi="Times New Roman"/>
          <w:sz w:val="24"/>
          <w:szCs w:val="24"/>
        </w:rPr>
        <w:t xml:space="preserve">Председатель Думы, </w:t>
      </w:r>
    </w:p>
    <w:p w:rsidR="00A9794C" w:rsidRPr="00780E4B" w:rsidRDefault="00A9794C" w:rsidP="00A9794C">
      <w:pPr>
        <w:spacing w:after="0" w:line="240" w:lineRule="auto"/>
        <w:jc w:val="both"/>
        <w:rPr>
          <w:rFonts w:ascii="Times New Roman" w:hAnsi="Times New Roman"/>
          <w:sz w:val="24"/>
          <w:szCs w:val="24"/>
        </w:rPr>
      </w:pPr>
      <w:r w:rsidRPr="00780E4B">
        <w:rPr>
          <w:rFonts w:ascii="Times New Roman" w:hAnsi="Times New Roman"/>
          <w:sz w:val="24"/>
          <w:szCs w:val="24"/>
        </w:rPr>
        <w:t xml:space="preserve">Глава муниципального образования                                                    Н.Г. </w:t>
      </w:r>
      <w:proofErr w:type="spellStart"/>
      <w:r w:rsidRPr="00780E4B">
        <w:rPr>
          <w:rFonts w:ascii="Times New Roman" w:hAnsi="Times New Roman"/>
          <w:sz w:val="24"/>
          <w:szCs w:val="24"/>
        </w:rPr>
        <w:t>Чебоксарова</w:t>
      </w:r>
      <w:proofErr w:type="spellEnd"/>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both"/>
        <w:rPr>
          <w:rFonts w:ascii="Times New Roman" w:hAnsi="Times New Roman"/>
          <w:sz w:val="24"/>
          <w:szCs w:val="24"/>
        </w:rPr>
      </w:pPr>
    </w:p>
    <w:p w:rsidR="00A9794C" w:rsidRPr="00780E4B" w:rsidRDefault="00A9794C" w:rsidP="00A9794C">
      <w:pPr>
        <w:spacing w:after="0" w:line="240" w:lineRule="auto"/>
        <w:jc w:val="right"/>
        <w:rPr>
          <w:rFonts w:ascii="Times New Roman" w:hAnsi="Times New Roman"/>
          <w:sz w:val="24"/>
          <w:szCs w:val="24"/>
        </w:rPr>
      </w:pPr>
      <w:r w:rsidRPr="00780E4B">
        <w:rPr>
          <w:rFonts w:ascii="Times New Roman" w:hAnsi="Times New Roman"/>
          <w:sz w:val="24"/>
          <w:szCs w:val="24"/>
        </w:rPr>
        <w:lastRenderedPageBreak/>
        <w:t>УТВЕРЖДЕНО</w:t>
      </w:r>
    </w:p>
    <w:p w:rsidR="00A9794C" w:rsidRPr="00780E4B" w:rsidRDefault="00A9794C" w:rsidP="00A9794C">
      <w:pPr>
        <w:spacing w:after="0" w:line="240" w:lineRule="auto"/>
        <w:jc w:val="right"/>
        <w:rPr>
          <w:rFonts w:ascii="Times New Roman" w:hAnsi="Times New Roman"/>
          <w:sz w:val="24"/>
          <w:szCs w:val="24"/>
        </w:rPr>
      </w:pPr>
      <w:r w:rsidRPr="00780E4B">
        <w:rPr>
          <w:rFonts w:ascii="Times New Roman" w:hAnsi="Times New Roman"/>
          <w:sz w:val="24"/>
          <w:szCs w:val="24"/>
        </w:rPr>
        <w:t xml:space="preserve">решением Думы </w:t>
      </w:r>
      <w:proofErr w:type="spellStart"/>
      <w:r w:rsidRPr="00780E4B">
        <w:rPr>
          <w:rFonts w:ascii="Times New Roman" w:hAnsi="Times New Roman"/>
          <w:sz w:val="24"/>
          <w:szCs w:val="24"/>
        </w:rPr>
        <w:t>Быстринского</w:t>
      </w:r>
      <w:proofErr w:type="spellEnd"/>
      <w:r w:rsidRPr="00780E4B">
        <w:rPr>
          <w:rFonts w:ascii="Times New Roman" w:hAnsi="Times New Roman"/>
          <w:sz w:val="24"/>
          <w:szCs w:val="24"/>
        </w:rPr>
        <w:t xml:space="preserve"> </w:t>
      </w:r>
    </w:p>
    <w:p w:rsidR="00A9794C" w:rsidRPr="00780E4B" w:rsidRDefault="00A9794C" w:rsidP="00A9794C">
      <w:pPr>
        <w:spacing w:after="0" w:line="240" w:lineRule="auto"/>
        <w:jc w:val="right"/>
        <w:rPr>
          <w:rFonts w:ascii="Times New Roman" w:hAnsi="Times New Roman"/>
          <w:sz w:val="24"/>
          <w:szCs w:val="24"/>
        </w:rPr>
      </w:pPr>
      <w:r w:rsidRPr="00780E4B">
        <w:rPr>
          <w:rFonts w:ascii="Times New Roman" w:hAnsi="Times New Roman"/>
          <w:sz w:val="24"/>
          <w:szCs w:val="24"/>
        </w:rPr>
        <w:t>сельского поселения</w:t>
      </w:r>
    </w:p>
    <w:p w:rsidR="00A9794C" w:rsidRPr="00780E4B" w:rsidRDefault="00A9794C" w:rsidP="00A9794C">
      <w:pPr>
        <w:spacing w:after="0" w:line="240" w:lineRule="auto"/>
        <w:jc w:val="right"/>
        <w:rPr>
          <w:rFonts w:ascii="Times New Roman" w:hAnsi="Times New Roman"/>
          <w:sz w:val="24"/>
          <w:szCs w:val="24"/>
        </w:rPr>
      </w:pPr>
      <w:r w:rsidRPr="00780E4B">
        <w:rPr>
          <w:rFonts w:ascii="Times New Roman" w:hAnsi="Times New Roman"/>
          <w:sz w:val="24"/>
          <w:szCs w:val="24"/>
        </w:rPr>
        <w:t xml:space="preserve">от </w:t>
      </w:r>
      <w:r w:rsidR="00780E4B" w:rsidRPr="00780E4B">
        <w:rPr>
          <w:rFonts w:ascii="Times New Roman" w:hAnsi="Times New Roman"/>
          <w:sz w:val="24"/>
          <w:szCs w:val="24"/>
        </w:rPr>
        <w:t xml:space="preserve">26.04.2022 г. </w:t>
      </w:r>
      <w:r w:rsidRPr="00780E4B">
        <w:rPr>
          <w:rFonts w:ascii="Times New Roman" w:hAnsi="Times New Roman"/>
          <w:sz w:val="24"/>
          <w:szCs w:val="24"/>
        </w:rPr>
        <w:t>№</w:t>
      </w:r>
      <w:r w:rsidR="00780E4B" w:rsidRPr="00780E4B">
        <w:rPr>
          <w:rFonts w:ascii="Times New Roman" w:hAnsi="Times New Roman"/>
          <w:sz w:val="24"/>
          <w:szCs w:val="24"/>
        </w:rPr>
        <w:t xml:space="preserve"> 6-4сд </w:t>
      </w:r>
      <w:r w:rsidRPr="00780E4B">
        <w:rPr>
          <w:rFonts w:ascii="Times New Roman" w:hAnsi="Times New Roman"/>
          <w:sz w:val="24"/>
          <w:szCs w:val="24"/>
        </w:rPr>
        <w:t xml:space="preserve"> </w:t>
      </w:r>
    </w:p>
    <w:p w:rsidR="00A9794C" w:rsidRPr="00780E4B" w:rsidRDefault="00A9794C" w:rsidP="00A9794C">
      <w:pPr>
        <w:spacing w:after="0" w:line="240" w:lineRule="auto"/>
        <w:jc w:val="right"/>
        <w:rPr>
          <w:rFonts w:ascii="Times New Roman" w:hAnsi="Times New Roman"/>
          <w:sz w:val="24"/>
          <w:szCs w:val="24"/>
        </w:rPr>
      </w:pPr>
    </w:p>
    <w:p w:rsidR="00A9794C" w:rsidRPr="00780E4B" w:rsidRDefault="00A9794C" w:rsidP="00A9794C">
      <w:pPr>
        <w:spacing w:after="0" w:line="240" w:lineRule="auto"/>
        <w:jc w:val="center"/>
        <w:rPr>
          <w:rFonts w:ascii="Times New Roman" w:eastAsia="Times New Roman" w:hAnsi="Times New Roman"/>
          <w:b/>
          <w:sz w:val="24"/>
          <w:szCs w:val="24"/>
          <w:lang w:eastAsia="ru-RU"/>
        </w:rPr>
      </w:pPr>
      <w:r w:rsidRPr="00780E4B">
        <w:rPr>
          <w:rFonts w:ascii="Times New Roman" w:eastAsia="Times New Roman" w:hAnsi="Times New Roman"/>
          <w:b/>
          <w:sz w:val="24"/>
          <w:szCs w:val="24"/>
          <w:lang w:eastAsia="ru-RU"/>
        </w:rPr>
        <w:t>Порядок</w:t>
      </w:r>
    </w:p>
    <w:p w:rsidR="00A9794C" w:rsidRPr="00780E4B" w:rsidRDefault="00A9794C" w:rsidP="00393F59">
      <w:pPr>
        <w:spacing w:after="0" w:line="240" w:lineRule="auto"/>
        <w:jc w:val="center"/>
        <w:rPr>
          <w:rFonts w:ascii="Times New Roman" w:eastAsia="Times New Roman" w:hAnsi="Times New Roman"/>
          <w:b/>
          <w:sz w:val="24"/>
          <w:szCs w:val="24"/>
          <w:lang w:eastAsia="ru-RU"/>
        </w:rPr>
      </w:pPr>
      <w:r w:rsidRPr="00780E4B">
        <w:rPr>
          <w:rFonts w:ascii="Times New Roman" w:eastAsia="Times New Roman" w:hAnsi="Times New Roman"/>
          <w:b/>
          <w:sz w:val="24"/>
          <w:szCs w:val="24"/>
          <w:lang w:eastAsia="ru-RU"/>
        </w:rPr>
        <w:t>установления и оценки применения обязательных</w:t>
      </w:r>
      <w:r w:rsidR="00393F59" w:rsidRPr="00780E4B">
        <w:rPr>
          <w:rFonts w:ascii="Times New Roman" w:eastAsia="Times New Roman" w:hAnsi="Times New Roman"/>
          <w:b/>
          <w:sz w:val="24"/>
          <w:szCs w:val="24"/>
          <w:lang w:eastAsia="ru-RU"/>
        </w:rPr>
        <w:t xml:space="preserve"> </w:t>
      </w:r>
      <w:r w:rsidRPr="00780E4B">
        <w:rPr>
          <w:rFonts w:ascii="Times New Roman" w:eastAsia="Times New Roman" w:hAnsi="Times New Roman"/>
          <w:b/>
          <w:sz w:val="24"/>
          <w:szCs w:val="24"/>
          <w:lang w:eastAsia="ru-RU"/>
        </w:rPr>
        <w:t>требований, устанавливаемых нормативными правовыми</w:t>
      </w:r>
      <w:r w:rsidR="00393F59" w:rsidRPr="00780E4B">
        <w:rPr>
          <w:rFonts w:ascii="Times New Roman" w:eastAsia="Times New Roman" w:hAnsi="Times New Roman"/>
          <w:b/>
          <w:sz w:val="24"/>
          <w:szCs w:val="24"/>
          <w:lang w:eastAsia="ru-RU"/>
        </w:rPr>
        <w:t xml:space="preserve"> </w:t>
      </w:r>
      <w:r w:rsidRPr="00780E4B">
        <w:rPr>
          <w:rFonts w:ascii="Times New Roman" w:eastAsia="Times New Roman" w:hAnsi="Times New Roman"/>
          <w:b/>
          <w:sz w:val="24"/>
          <w:szCs w:val="24"/>
          <w:lang w:eastAsia="ru-RU"/>
        </w:rPr>
        <w:t xml:space="preserve">актами </w:t>
      </w:r>
      <w:proofErr w:type="spellStart"/>
      <w:r w:rsidR="00393F59" w:rsidRPr="00780E4B">
        <w:rPr>
          <w:rFonts w:ascii="Times New Roman" w:eastAsia="Times New Roman" w:hAnsi="Times New Roman"/>
          <w:b/>
          <w:sz w:val="24"/>
          <w:szCs w:val="24"/>
          <w:lang w:eastAsia="ru-RU"/>
        </w:rPr>
        <w:t>Быстринского</w:t>
      </w:r>
      <w:proofErr w:type="spellEnd"/>
      <w:r w:rsidR="00393F59" w:rsidRPr="00780E4B">
        <w:rPr>
          <w:rFonts w:ascii="Times New Roman" w:eastAsia="Times New Roman" w:hAnsi="Times New Roman"/>
          <w:b/>
          <w:sz w:val="24"/>
          <w:szCs w:val="24"/>
          <w:lang w:eastAsia="ru-RU"/>
        </w:rPr>
        <w:t xml:space="preserve"> </w:t>
      </w:r>
      <w:r w:rsidRPr="00780E4B">
        <w:rPr>
          <w:rFonts w:ascii="Times New Roman" w:eastAsia="Times New Roman" w:hAnsi="Times New Roman"/>
          <w:b/>
          <w:sz w:val="24"/>
          <w:szCs w:val="24"/>
          <w:lang w:eastAsia="ru-RU"/>
        </w:rPr>
        <w:t xml:space="preserve">муниципального образования </w:t>
      </w:r>
    </w:p>
    <w:p w:rsidR="00393F59" w:rsidRPr="00780E4B" w:rsidRDefault="00393F59" w:rsidP="00393F59">
      <w:pPr>
        <w:spacing w:after="0" w:line="240" w:lineRule="auto"/>
        <w:jc w:val="center"/>
        <w:rPr>
          <w:rFonts w:ascii="Times New Roman" w:eastAsia="Times New Roman" w:hAnsi="Times New Roman"/>
          <w:sz w:val="24"/>
          <w:szCs w:val="24"/>
          <w:lang w:eastAsia="ru-RU"/>
        </w:rPr>
      </w:pPr>
    </w:p>
    <w:p w:rsidR="00A9794C" w:rsidRPr="00780E4B" w:rsidRDefault="00A9794C" w:rsidP="00A9794C">
      <w:pPr>
        <w:spacing w:after="0" w:line="240" w:lineRule="auto"/>
        <w:ind w:firstLine="709"/>
        <w:jc w:val="center"/>
        <w:rPr>
          <w:rFonts w:ascii="Times New Roman" w:eastAsia="Times New Roman" w:hAnsi="Times New Roman"/>
          <w:b/>
          <w:sz w:val="24"/>
          <w:szCs w:val="24"/>
          <w:lang w:eastAsia="ru-RU"/>
        </w:rPr>
      </w:pPr>
      <w:r w:rsidRPr="00780E4B">
        <w:rPr>
          <w:rFonts w:ascii="Times New Roman" w:eastAsia="Times New Roman" w:hAnsi="Times New Roman"/>
          <w:b/>
          <w:sz w:val="24"/>
          <w:szCs w:val="24"/>
          <w:lang w:eastAsia="ru-RU"/>
        </w:rPr>
        <w:t>Раздел 1. Общие положения</w:t>
      </w:r>
    </w:p>
    <w:p w:rsidR="00A9794C" w:rsidRPr="00780E4B" w:rsidRDefault="00A9794C" w:rsidP="00A9794C">
      <w:pPr>
        <w:spacing w:after="0" w:line="240" w:lineRule="auto"/>
        <w:ind w:firstLine="709"/>
        <w:jc w:val="both"/>
        <w:rPr>
          <w:rFonts w:ascii="Times New Roman" w:eastAsia="Times New Roman" w:hAnsi="Times New Roman"/>
          <w:sz w:val="24"/>
          <w:szCs w:val="24"/>
          <w:lang w:eastAsia="ru-RU"/>
        </w:rPr>
      </w:pPr>
    </w:p>
    <w:p w:rsidR="00A9794C" w:rsidRPr="00780E4B" w:rsidRDefault="00A9794C" w:rsidP="00A9794C">
      <w:pPr>
        <w:spacing w:after="0" w:line="240" w:lineRule="auto"/>
        <w:ind w:firstLine="709"/>
        <w:jc w:val="both"/>
        <w:rPr>
          <w:rFonts w:ascii="Times New Roman" w:eastAsia="Times New Roman" w:hAnsi="Times New Roman"/>
          <w:sz w:val="24"/>
          <w:szCs w:val="24"/>
          <w:lang w:eastAsia="ru-RU"/>
        </w:rPr>
      </w:pPr>
      <w:r w:rsidRPr="00780E4B">
        <w:rPr>
          <w:rFonts w:ascii="Times New Roman" w:eastAsia="Times New Roman" w:hAnsi="Times New Roman"/>
          <w:sz w:val="24"/>
          <w:szCs w:val="24"/>
          <w:lang w:eastAsia="ru-RU"/>
        </w:rPr>
        <w:t xml:space="preserve">1. Настоящий Порядок определяет правила установления и оценки </w:t>
      </w:r>
      <w:proofErr w:type="gramStart"/>
      <w:r w:rsidRPr="00780E4B">
        <w:rPr>
          <w:rFonts w:ascii="Times New Roman" w:eastAsia="Times New Roman" w:hAnsi="Times New Roman"/>
          <w:sz w:val="24"/>
          <w:szCs w:val="24"/>
          <w:lang w:eastAsia="ru-RU"/>
        </w:rPr>
        <w:t>применения</w:t>
      </w:r>
      <w:proofErr w:type="gramEnd"/>
      <w:r w:rsidRPr="00780E4B">
        <w:rPr>
          <w:rFonts w:ascii="Times New Roman" w:eastAsia="Times New Roman" w:hAnsi="Times New Roman"/>
          <w:sz w:val="24"/>
          <w:szCs w:val="24"/>
          <w:lang w:eastAsia="ru-RU"/>
        </w:rPr>
        <w:t xml:space="preserve"> содержащихся в нормативных правовых актах </w:t>
      </w:r>
      <w:proofErr w:type="spellStart"/>
      <w:r w:rsidR="00393F59" w:rsidRPr="00780E4B">
        <w:rPr>
          <w:rFonts w:ascii="Times New Roman" w:eastAsia="Times New Roman" w:hAnsi="Times New Roman"/>
          <w:sz w:val="24"/>
          <w:szCs w:val="24"/>
          <w:lang w:eastAsia="ru-RU"/>
        </w:rPr>
        <w:t>Быстринского</w:t>
      </w:r>
      <w:proofErr w:type="spellEnd"/>
      <w:r w:rsidR="00393F59" w:rsidRPr="00780E4B">
        <w:rPr>
          <w:rFonts w:ascii="Times New Roman" w:eastAsia="Times New Roman" w:hAnsi="Times New Roman"/>
          <w:sz w:val="24"/>
          <w:szCs w:val="24"/>
          <w:lang w:eastAsia="ru-RU"/>
        </w:rPr>
        <w:t xml:space="preserve"> </w:t>
      </w:r>
      <w:r w:rsidRPr="00780E4B">
        <w:rPr>
          <w:rFonts w:ascii="Times New Roman" w:eastAsia="Times New Roman" w:hAnsi="Times New Roman"/>
          <w:sz w:val="24"/>
          <w:szCs w:val="24"/>
          <w:lang w:eastAsia="ru-RU"/>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№247-ФЗ «Об</w:t>
      </w:r>
      <w:r w:rsidR="00393F59" w:rsidRPr="00780E4B">
        <w:rPr>
          <w:rFonts w:ascii="Times New Roman" w:hAnsi="Times New Roman"/>
          <w:sz w:val="24"/>
          <w:szCs w:val="24"/>
        </w:rPr>
        <w:t xml:space="preserve"> </w:t>
      </w:r>
      <w:r w:rsidRPr="00780E4B">
        <w:rPr>
          <w:rFonts w:ascii="Times New Roman" w:hAnsi="Times New Roman"/>
          <w:sz w:val="24"/>
          <w:szCs w:val="24"/>
        </w:rPr>
        <w:t>обязательных требованиях в Российской Федерации» (далее – Федеральный закон № 247-ФЗ).</w:t>
      </w:r>
    </w:p>
    <w:p w:rsidR="00A9794C" w:rsidRPr="00780E4B" w:rsidRDefault="00A9794C" w:rsidP="00A9794C">
      <w:pPr>
        <w:spacing w:after="0" w:line="240" w:lineRule="auto"/>
        <w:ind w:firstLine="709"/>
        <w:jc w:val="both"/>
        <w:rPr>
          <w:rFonts w:ascii="Times New Roman" w:eastAsia="Times New Roman" w:hAnsi="Times New Roman"/>
          <w:sz w:val="24"/>
          <w:szCs w:val="24"/>
          <w:lang w:eastAsia="ru-RU"/>
        </w:rPr>
      </w:pPr>
      <w:r w:rsidRPr="00780E4B">
        <w:rPr>
          <w:rFonts w:ascii="Times New Roman" w:eastAsia="Times New Roman" w:hAnsi="Times New Roman"/>
          <w:sz w:val="24"/>
          <w:szCs w:val="24"/>
          <w:lang w:eastAsia="ru-RU"/>
        </w:rPr>
        <w:t>3.</w:t>
      </w:r>
      <w:r w:rsidRPr="00780E4B">
        <w:rPr>
          <w:rFonts w:ascii="Times New Roman" w:eastAsia="Times New Roman" w:hAnsi="Times New Roman"/>
          <w:sz w:val="24"/>
          <w:szCs w:val="24"/>
          <w:shd w:val="clear" w:color="auto" w:fill="FFFFFF"/>
          <w:lang w:eastAsia="ru-RU"/>
        </w:rPr>
        <w:t xml:space="preserve"> Обязательные требования устанавливаются нормативными правовыми актами </w:t>
      </w:r>
      <w:proofErr w:type="spellStart"/>
      <w:r w:rsidR="00393F59" w:rsidRPr="00780E4B">
        <w:rPr>
          <w:rFonts w:ascii="Times New Roman" w:eastAsia="Times New Roman" w:hAnsi="Times New Roman"/>
          <w:sz w:val="24"/>
          <w:szCs w:val="24"/>
          <w:shd w:val="clear" w:color="auto" w:fill="FFFFFF"/>
          <w:lang w:eastAsia="ru-RU"/>
        </w:rPr>
        <w:t>Быстринского</w:t>
      </w:r>
      <w:proofErr w:type="spellEnd"/>
      <w:r w:rsidR="00393F59" w:rsidRPr="00780E4B">
        <w:rPr>
          <w:rFonts w:ascii="Times New Roman" w:eastAsia="Times New Roman" w:hAnsi="Times New Roman"/>
          <w:sz w:val="24"/>
          <w:szCs w:val="24"/>
          <w:shd w:val="clear" w:color="auto" w:fill="FFFFFF"/>
          <w:lang w:eastAsia="ru-RU"/>
        </w:rPr>
        <w:t xml:space="preserve"> </w:t>
      </w:r>
      <w:r w:rsidRPr="00780E4B">
        <w:rPr>
          <w:rFonts w:ascii="Times New Roman" w:eastAsia="Times New Roman" w:hAnsi="Times New Roman"/>
          <w:sz w:val="24"/>
          <w:szCs w:val="24"/>
          <w:lang w:eastAsia="ru-RU"/>
        </w:rPr>
        <w:t>муниципального образования (далее соответственно – муниципальное образование, муниципальные акты) в соответствии с положениями Федерального закона №247-ФЗ.</w:t>
      </w:r>
    </w:p>
    <w:p w:rsidR="00A9794C" w:rsidRPr="00780E4B" w:rsidRDefault="00A9794C" w:rsidP="00A9794C">
      <w:pPr>
        <w:spacing w:after="0" w:line="240" w:lineRule="auto"/>
        <w:ind w:firstLine="709"/>
        <w:jc w:val="both"/>
        <w:rPr>
          <w:rFonts w:ascii="Times New Roman" w:eastAsia="Times New Roman" w:hAnsi="Times New Roman"/>
          <w:sz w:val="24"/>
          <w:szCs w:val="24"/>
          <w:lang w:eastAsia="ru-RU"/>
        </w:rPr>
      </w:pPr>
      <w:bookmarkStart w:id="0" w:name="P31"/>
      <w:bookmarkStart w:id="1" w:name="P33"/>
      <w:bookmarkEnd w:id="0"/>
      <w:bookmarkEnd w:id="1"/>
      <w:r w:rsidRPr="00780E4B">
        <w:rPr>
          <w:rFonts w:ascii="Times New Roman" w:eastAsia="Times New Roman" w:hAnsi="Times New Roman"/>
          <w:sz w:val="24"/>
          <w:szCs w:val="24"/>
          <w:shd w:val="clear" w:color="auto" w:fill="FFFFFF"/>
          <w:lang w:eastAsia="ru-RU"/>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bookmarkStart w:id="2" w:name="P34"/>
      <w:bookmarkEnd w:id="2"/>
      <w:r w:rsidRPr="00780E4B">
        <w:rPr>
          <w:rFonts w:ascii="Times New Roman" w:eastAsia="Times New Roman" w:hAnsi="Times New Roman"/>
          <w:sz w:val="24"/>
          <w:szCs w:val="24"/>
          <w:shd w:val="clear" w:color="auto" w:fill="FFFFFF"/>
          <w:lang w:eastAsia="ru-RU"/>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 xml:space="preserve">Положения абзацев первого и второго настоящего пункта не применяются </w:t>
      </w:r>
      <w:proofErr w:type="gramStart"/>
      <w:r w:rsidRPr="00780E4B">
        <w:rPr>
          <w:rFonts w:ascii="Times New Roman" w:eastAsia="Times New Roman" w:hAnsi="Times New Roman"/>
          <w:sz w:val="24"/>
          <w:szCs w:val="24"/>
          <w:shd w:val="clear" w:color="auto" w:fill="FFFFFF"/>
          <w:lang w:eastAsia="ru-RU"/>
        </w:rPr>
        <w:t>в</w:t>
      </w:r>
      <w:proofErr w:type="gramEnd"/>
      <w:r w:rsidRPr="00780E4B">
        <w:rPr>
          <w:rFonts w:ascii="Times New Roman" w:eastAsia="Times New Roman" w:hAnsi="Times New Roman"/>
          <w:sz w:val="24"/>
          <w:szCs w:val="24"/>
          <w:shd w:val="clear" w:color="auto" w:fill="FFFFFF"/>
          <w:lang w:eastAsia="ru-RU"/>
        </w:rPr>
        <w:t xml:space="preserve"> </w:t>
      </w:r>
      <w:proofErr w:type="gramStart"/>
      <w:r w:rsidRPr="00780E4B">
        <w:rPr>
          <w:rFonts w:ascii="Times New Roman" w:eastAsia="Times New Roman" w:hAnsi="Times New Roman"/>
          <w:sz w:val="24"/>
          <w:szCs w:val="24"/>
          <w:shd w:val="clear" w:color="auto" w:fill="FFFFFF"/>
          <w:lang w:eastAsia="ru-RU"/>
        </w:rPr>
        <w:t xml:space="preserve">отношении муниципальных актов, направленных на реализацию проектов </w:t>
      </w:r>
      <w:proofErr w:type="spellStart"/>
      <w:r w:rsidRPr="00780E4B">
        <w:rPr>
          <w:rFonts w:ascii="Times New Roman" w:eastAsia="Times New Roman" w:hAnsi="Times New Roman"/>
          <w:sz w:val="24"/>
          <w:szCs w:val="24"/>
          <w:shd w:val="clear" w:color="auto" w:fill="FFFFFF"/>
          <w:lang w:eastAsia="ru-RU"/>
        </w:rPr>
        <w:t>муниципально</w:t>
      </w:r>
      <w:proofErr w:type="spellEnd"/>
      <w:r w:rsidRPr="00780E4B">
        <w:rPr>
          <w:rFonts w:ascii="Times New Roman" w:eastAsia="Times New Roman" w:hAnsi="Times New Roman"/>
          <w:sz w:val="24"/>
          <w:szCs w:val="24"/>
          <w:shd w:val="clear" w:color="auto" w:fill="FFFFFF"/>
          <w:lang w:eastAsia="ru-RU"/>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780E4B">
        <w:rPr>
          <w:rFonts w:ascii="Times New Roman" w:eastAsia="Times New Roman" w:hAnsi="Times New Roman"/>
          <w:sz w:val="24"/>
          <w:szCs w:val="24"/>
          <w:shd w:val="clear" w:color="auto" w:fill="FFFFFF"/>
          <w:lang w:eastAsia="ru-RU"/>
        </w:rPr>
        <w:t>муниципально</w:t>
      </w:r>
      <w:proofErr w:type="spellEnd"/>
      <w:r w:rsidRPr="00780E4B">
        <w:rPr>
          <w:rFonts w:ascii="Times New Roman" w:eastAsia="Times New Roman" w:hAnsi="Times New Roman"/>
          <w:sz w:val="24"/>
          <w:szCs w:val="24"/>
          <w:shd w:val="clear" w:color="auto" w:fill="FFFFFF"/>
          <w:lang w:eastAsia="ru-RU"/>
        </w:rPr>
        <w:t xml:space="preserve">-частном партнерстве, предусмотренных Федеральным законом от 13 июля 2015 года №224-ФЗ «О государственно-частном партнерстве, </w:t>
      </w:r>
      <w:proofErr w:type="spellStart"/>
      <w:r w:rsidRPr="00780E4B">
        <w:rPr>
          <w:rFonts w:ascii="Times New Roman" w:eastAsia="Times New Roman" w:hAnsi="Times New Roman"/>
          <w:sz w:val="24"/>
          <w:szCs w:val="24"/>
          <w:shd w:val="clear" w:color="auto" w:fill="FFFFFF"/>
          <w:lang w:eastAsia="ru-RU"/>
        </w:rPr>
        <w:t>муниципально</w:t>
      </w:r>
      <w:proofErr w:type="spellEnd"/>
      <w:r w:rsidRPr="00780E4B">
        <w:rPr>
          <w:rFonts w:ascii="Times New Roman" w:eastAsia="Times New Roman" w:hAnsi="Times New Roman"/>
          <w:sz w:val="24"/>
          <w:szCs w:val="24"/>
          <w:shd w:val="clear" w:color="auto" w:fill="FFFFFF"/>
          <w:lang w:eastAsia="ru-RU"/>
        </w:rPr>
        <w:t xml:space="preserve">-частном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proofErr w:type="spellStart"/>
      <w:r w:rsidR="00393F59" w:rsidRPr="00780E4B">
        <w:rPr>
          <w:rFonts w:ascii="Times New Roman" w:eastAsia="Times New Roman" w:hAnsi="Times New Roman"/>
          <w:sz w:val="24"/>
          <w:szCs w:val="24"/>
          <w:shd w:val="clear" w:color="auto" w:fill="FFFFFF"/>
          <w:lang w:eastAsia="ru-RU"/>
        </w:rPr>
        <w:t>Быстринское</w:t>
      </w:r>
      <w:proofErr w:type="spellEnd"/>
      <w:r w:rsidR="00393F59" w:rsidRPr="00780E4B">
        <w:rPr>
          <w:rFonts w:ascii="Times New Roman" w:eastAsia="Times New Roman" w:hAnsi="Times New Roman"/>
          <w:sz w:val="24"/>
          <w:szCs w:val="24"/>
          <w:shd w:val="clear" w:color="auto" w:fill="FFFFFF"/>
          <w:lang w:eastAsia="ru-RU"/>
        </w:rPr>
        <w:t xml:space="preserve"> </w:t>
      </w:r>
      <w:r w:rsidRPr="00780E4B">
        <w:rPr>
          <w:rFonts w:ascii="Times New Roman" w:eastAsia="Times New Roman" w:hAnsi="Times New Roman"/>
          <w:sz w:val="24"/>
          <w:szCs w:val="24"/>
          <w:shd w:val="clear" w:color="auto" w:fill="FFFFFF"/>
          <w:lang w:eastAsia="ru-RU"/>
        </w:rPr>
        <w:t>муниципальное образование</w:t>
      </w:r>
      <w:proofErr w:type="gramEnd"/>
      <w:r w:rsidR="00393F59" w:rsidRPr="00780E4B">
        <w:rPr>
          <w:rFonts w:ascii="Times New Roman" w:eastAsia="Times New Roman" w:hAnsi="Times New Roman"/>
          <w:sz w:val="24"/>
          <w:szCs w:val="24"/>
          <w:shd w:val="clear" w:color="auto" w:fill="FFFFFF"/>
          <w:lang w:eastAsia="ru-RU"/>
        </w:rPr>
        <w:t xml:space="preserve"> (далее – муниципальное образование)</w:t>
      </w:r>
      <w:r w:rsidRPr="00780E4B">
        <w:rPr>
          <w:rFonts w:ascii="Times New Roman" w:eastAsia="Times New Roman" w:hAnsi="Times New Roman"/>
          <w:sz w:val="24"/>
          <w:szCs w:val="24"/>
          <w:shd w:val="clear" w:color="auto" w:fill="FFFFFF"/>
          <w:lang w:eastAsia="ru-RU"/>
        </w:rPr>
        <w:t>.</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 xml:space="preserve">5. </w:t>
      </w:r>
      <w:proofErr w:type="gramStart"/>
      <w:r w:rsidRPr="00780E4B">
        <w:rPr>
          <w:rFonts w:ascii="Times New Roman" w:eastAsia="Times New Roman" w:hAnsi="Times New Roman"/>
          <w:sz w:val="24"/>
          <w:szCs w:val="24"/>
          <w:shd w:val="clear" w:color="auto" w:fill="FFFFFF"/>
          <w:lang w:eastAsia="ru-RU"/>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 xml:space="preserve">1) проектов муниципальных актов </w:t>
      </w:r>
      <w:r w:rsidR="00393F59" w:rsidRPr="00780E4B">
        <w:rPr>
          <w:rFonts w:ascii="Times New Roman" w:eastAsia="Times New Roman" w:hAnsi="Times New Roman"/>
          <w:sz w:val="24"/>
          <w:szCs w:val="24"/>
          <w:shd w:val="clear" w:color="auto" w:fill="FFFFFF"/>
          <w:lang w:eastAsia="ru-RU"/>
        </w:rPr>
        <w:t xml:space="preserve">Думы </w:t>
      </w:r>
      <w:proofErr w:type="spellStart"/>
      <w:r w:rsidR="00393F59" w:rsidRPr="00780E4B">
        <w:rPr>
          <w:rFonts w:ascii="Times New Roman" w:eastAsia="Times New Roman" w:hAnsi="Times New Roman"/>
          <w:sz w:val="24"/>
          <w:szCs w:val="24"/>
          <w:shd w:val="clear" w:color="auto" w:fill="FFFFFF"/>
          <w:lang w:eastAsia="ru-RU"/>
        </w:rPr>
        <w:t>Быстринского</w:t>
      </w:r>
      <w:proofErr w:type="spellEnd"/>
      <w:r w:rsidR="00393F59" w:rsidRPr="00780E4B">
        <w:rPr>
          <w:rFonts w:ascii="Times New Roman" w:eastAsia="Times New Roman" w:hAnsi="Times New Roman"/>
          <w:sz w:val="24"/>
          <w:szCs w:val="24"/>
          <w:shd w:val="clear" w:color="auto" w:fill="FFFFFF"/>
          <w:lang w:eastAsia="ru-RU"/>
        </w:rPr>
        <w:t xml:space="preserve"> сельского поселения</w:t>
      </w:r>
      <w:r w:rsidRPr="00780E4B">
        <w:rPr>
          <w:rFonts w:ascii="Times New Roman" w:eastAsia="Times New Roman" w:hAnsi="Times New Roman"/>
          <w:i/>
          <w:sz w:val="24"/>
          <w:szCs w:val="24"/>
          <w:shd w:val="clear" w:color="auto" w:fill="FFFFFF"/>
          <w:lang w:eastAsia="ru-RU"/>
        </w:rPr>
        <w:t>,</w:t>
      </w:r>
      <w:r w:rsidRPr="00780E4B">
        <w:rPr>
          <w:rFonts w:ascii="Times New Roman" w:eastAsia="Times New Roman" w:hAnsi="Times New Roman"/>
          <w:sz w:val="24"/>
          <w:szCs w:val="24"/>
          <w:shd w:val="clear" w:color="auto" w:fill="FFFFFF"/>
          <w:lang w:eastAsia="ru-RU"/>
        </w:rPr>
        <w:t xml:space="preserve"> устанавливающих, изменяющих, приостанавливающих, отменяющих местные налоги и сборы;</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lastRenderedPageBreak/>
        <w:t xml:space="preserve">2) проектов муниципальных актов </w:t>
      </w:r>
      <w:r w:rsidR="00393F59" w:rsidRPr="00780E4B">
        <w:rPr>
          <w:rFonts w:ascii="Times New Roman" w:eastAsia="Times New Roman" w:hAnsi="Times New Roman"/>
          <w:sz w:val="24"/>
          <w:szCs w:val="24"/>
          <w:shd w:val="clear" w:color="auto" w:fill="FFFFFF"/>
          <w:lang w:eastAsia="ru-RU"/>
        </w:rPr>
        <w:t xml:space="preserve">Думы </w:t>
      </w:r>
      <w:proofErr w:type="spellStart"/>
      <w:r w:rsidR="00393F59" w:rsidRPr="00780E4B">
        <w:rPr>
          <w:rFonts w:ascii="Times New Roman" w:eastAsia="Times New Roman" w:hAnsi="Times New Roman"/>
          <w:sz w:val="24"/>
          <w:szCs w:val="24"/>
          <w:shd w:val="clear" w:color="auto" w:fill="FFFFFF"/>
          <w:lang w:eastAsia="ru-RU"/>
        </w:rPr>
        <w:t>Быстринского</w:t>
      </w:r>
      <w:proofErr w:type="spellEnd"/>
      <w:r w:rsidR="00393F59" w:rsidRPr="00780E4B">
        <w:rPr>
          <w:rFonts w:ascii="Times New Roman" w:eastAsia="Times New Roman" w:hAnsi="Times New Roman"/>
          <w:sz w:val="24"/>
          <w:szCs w:val="24"/>
          <w:shd w:val="clear" w:color="auto" w:fill="FFFFFF"/>
          <w:lang w:eastAsia="ru-RU"/>
        </w:rPr>
        <w:t xml:space="preserve"> сельского поселения</w:t>
      </w:r>
      <w:r w:rsidRPr="00780E4B">
        <w:rPr>
          <w:rFonts w:ascii="Times New Roman" w:eastAsia="Times New Roman" w:hAnsi="Times New Roman"/>
          <w:i/>
          <w:sz w:val="24"/>
          <w:szCs w:val="24"/>
          <w:shd w:val="clear" w:color="auto" w:fill="FFFFFF"/>
          <w:lang w:eastAsia="ru-RU"/>
        </w:rPr>
        <w:t>,</w:t>
      </w:r>
      <w:r w:rsidRPr="00780E4B">
        <w:rPr>
          <w:rFonts w:ascii="Times New Roman" w:eastAsia="Times New Roman" w:hAnsi="Times New Roman"/>
          <w:sz w:val="24"/>
          <w:szCs w:val="24"/>
          <w:shd w:val="clear" w:color="auto" w:fill="FFFFFF"/>
          <w:lang w:eastAsia="ru-RU"/>
        </w:rPr>
        <w:t xml:space="preserve"> регулирующих бюджетные правоотношения;</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6. В случае</w:t>
      </w:r>
      <w:proofErr w:type="gramStart"/>
      <w:r w:rsidRPr="00780E4B">
        <w:rPr>
          <w:rFonts w:ascii="Times New Roman" w:eastAsia="Times New Roman" w:hAnsi="Times New Roman"/>
          <w:sz w:val="24"/>
          <w:szCs w:val="24"/>
          <w:shd w:val="clear" w:color="auto" w:fill="FFFFFF"/>
          <w:lang w:eastAsia="ru-RU"/>
        </w:rPr>
        <w:t>,</w:t>
      </w:r>
      <w:proofErr w:type="gramEnd"/>
      <w:r w:rsidRPr="00780E4B">
        <w:rPr>
          <w:rFonts w:ascii="Times New Roman" w:eastAsia="Times New Roman" w:hAnsi="Times New Roman"/>
          <w:sz w:val="24"/>
          <w:szCs w:val="24"/>
          <w:shd w:val="clear" w:color="auto" w:fill="FFFFFF"/>
          <w:lang w:eastAsia="ru-RU"/>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 xml:space="preserve">1) проектов муниципальных актов </w:t>
      </w:r>
      <w:r w:rsidR="00393F59" w:rsidRPr="00780E4B">
        <w:rPr>
          <w:rFonts w:ascii="Times New Roman" w:eastAsia="Times New Roman" w:hAnsi="Times New Roman"/>
          <w:sz w:val="24"/>
          <w:szCs w:val="24"/>
          <w:shd w:val="clear" w:color="auto" w:fill="FFFFFF"/>
          <w:lang w:eastAsia="ru-RU"/>
        </w:rPr>
        <w:t xml:space="preserve">Думы </w:t>
      </w:r>
      <w:proofErr w:type="spellStart"/>
      <w:r w:rsidR="00393F59" w:rsidRPr="00780E4B">
        <w:rPr>
          <w:rFonts w:ascii="Times New Roman" w:eastAsia="Times New Roman" w:hAnsi="Times New Roman"/>
          <w:sz w:val="24"/>
          <w:szCs w:val="24"/>
          <w:shd w:val="clear" w:color="auto" w:fill="FFFFFF"/>
          <w:lang w:eastAsia="ru-RU"/>
        </w:rPr>
        <w:t>Быстринского</w:t>
      </w:r>
      <w:proofErr w:type="spellEnd"/>
      <w:r w:rsidR="00393F59" w:rsidRPr="00780E4B">
        <w:rPr>
          <w:rFonts w:ascii="Times New Roman" w:eastAsia="Times New Roman" w:hAnsi="Times New Roman"/>
          <w:sz w:val="24"/>
          <w:szCs w:val="24"/>
          <w:shd w:val="clear" w:color="auto" w:fill="FFFFFF"/>
          <w:lang w:eastAsia="ru-RU"/>
        </w:rPr>
        <w:t xml:space="preserve"> сельского поселения</w:t>
      </w:r>
      <w:r w:rsidRPr="00780E4B">
        <w:rPr>
          <w:rFonts w:ascii="Times New Roman" w:eastAsia="Times New Roman" w:hAnsi="Times New Roman"/>
          <w:sz w:val="24"/>
          <w:szCs w:val="24"/>
          <w:shd w:val="clear" w:color="auto" w:fill="FFFFFF"/>
          <w:lang w:eastAsia="ru-RU"/>
        </w:rPr>
        <w:t>, устанавливающих, изменяющих, приостанавливающих, отменяющих местные налоги и сборы;</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 xml:space="preserve">2) проектов муниципальных актов </w:t>
      </w:r>
      <w:r w:rsidR="00393F59" w:rsidRPr="00780E4B">
        <w:rPr>
          <w:rFonts w:ascii="Times New Roman" w:eastAsia="Times New Roman" w:hAnsi="Times New Roman"/>
          <w:sz w:val="24"/>
          <w:szCs w:val="24"/>
          <w:shd w:val="clear" w:color="auto" w:fill="FFFFFF"/>
          <w:lang w:eastAsia="ru-RU"/>
        </w:rPr>
        <w:t xml:space="preserve">Думы </w:t>
      </w:r>
      <w:proofErr w:type="spellStart"/>
      <w:r w:rsidR="00393F59" w:rsidRPr="00780E4B">
        <w:rPr>
          <w:rFonts w:ascii="Times New Roman" w:eastAsia="Times New Roman" w:hAnsi="Times New Roman"/>
          <w:sz w:val="24"/>
          <w:szCs w:val="24"/>
          <w:shd w:val="clear" w:color="auto" w:fill="FFFFFF"/>
          <w:lang w:eastAsia="ru-RU"/>
        </w:rPr>
        <w:t>Быстринского</w:t>
      </w:r>
      <w:proofErr w:type="spellEnd"/>
      <w:r w:rsidR="00393F59" w:rsidRPr="00780E4B">
        <w:rPr>
          <w:rFonts w:ascii="Times New Roman" w:eastAsia="Times New Roman" w:hAnsi="Times New Roman"/>
          <w:sz w:val="24"/>
          <w:szCs w:val="24"/>
          <w:shd w:val="clear" w:color="auto" w:fill="FFFFFF"/>
          <w:lang w:eastAsia="ru-RU"/>
        </w:rPr>
        <w:t xml:space="preserve"> сельского поселения</w:t>
      </w:r>
      <w:r w:rsidRPr="00780E4B">
        <w:rPr>
          <w:rFonts w:ascii="Times New Roman" w:eastAsia="Times New Roman" w:hAnsi="Times New Roman"/>
          <w:sz w:val="24"/>
          <w:szCs w:val="24"/>
          <w:shd w:val="clear" w:color="auto" w:fill="FFFFFF"/>
          <w:lang w:eastAsia="ru-RU"/>
        </w:rPr>
        <w:t>, регулирующих бюджетные правоотношения;</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p>
    <w:p w:rsidR="00A9794C" w:rsidRPr="00780E4B" w:rsidRDefault="00A9794C" w:rsidP="00A9794C">
      <w:pPr>
        <w:spacing w:after="0" w:line="240" w:lineRule="auto"/>
        <w:jc w:val="center"/>
        <w:rPr>
          <w:rFonts w:ascii="Times New Roman" w:eastAsia="Times New Roman" w:hAnsi="Times New Roman"/>
          <w:b/>
          <w:sz w:val="24"/>
          <w:szCs w:val="24"/>
          <w:shd w:val="clear" w:color="auto" w:fill="FFFFFF"/>
          <w:lang w:eastAsia="ru-RU"/>
        </w:rPr>
      </w:pPr>
      <w:r w:rsidRPr="00780E4B">
        <w:rPr>
          <w:rFonts w:ascii="Times New Roman" w:eastAsia="Times New Roman" w:hAnsi="Times New Roman"/>
          <w:b/>
          <w:sz w:val="24"/>
          <w:szCs w:val="24"/>
          <w:lang w:eastAsia="ru-RU"/>
        </w:rPr>
        <w:t>Раздел 2. Порядок установления</w:t>
      </w:r>
      <w:r w:rsidR="00393F59" w:rsidRPr="00780E4B">
        <w:rPr>
          <w:rFonts w:ascii="Times New Roman" w:eastAsia="Times New Roman" w:hAnsi="Times New Roman"/>
          <w:b/>
          <w:sz w:val="24"/>
          <w:szCs w:val="24"/>
          <w:lang w:eastAsia="ru-RU"/>
        </w:rPr>
        <w:t xml:space="preserve"> </w:t>
      </w:r>
      <w:r w:rsidRPr="00780E4B">
        <w:rPr>
          <w:rFonts w:ascii="Times New Roman" w:eastAsia="Times New Roman" w:hAnsi="Times New Roman"/>
          <w:b/>
          <w:sz w:val="24"/>
          <w:szCs w:val="24"/>
          <w:shd w:val="clear" w:color="auto" w:fill="FFFFFF"/>
          <w:lang w:eastAsia="ru-RU"/>
        </w:rPr>
        <w:t>обязательных требований</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№247-ФЗ.</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8. В муниципальных актах, устанавливающих обязательные требования, должны быть определены:</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1) содержание обязательных требований (условия, ограничения, запреты, обязанности);</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2) лица, обязанные соблюдать обязательные требования;</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3) в зависимости от объекта установления обязательных требований:</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а) осуществляемая деятельность, совершаемые действия, в отношении которых устанавливаются обязательные требования;</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б) лица и используемые объекты, к которым предъявляются обязательные требования при осуществлении деятельности, совершении действий;</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в) результаты осуществления деятельности, совершения действий, в отношении которых устанавливаются обязательные требования;</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9794C" w:rsidRPr="00780E4B" w:rsidRDefault="00A9794C" w:rsidP="00A9794C">
      <w:pPr>
        <w:spacing w:after="0" w:line="240" w:lineRule="auto"/>
        <w:ind w:firstLine="709"/>
        <w:jc w:val="both"/>
        <w:rPr>
          <w:rFonts w:ascii="Times New Roman" w:eastAsia="Times New Roman" w:hAnsi="Times New Roman"/>
          <w:sz w:val="24"/>
          <w:szCs w:val="24"/>
          <w:shd w:val="clear" w:color="auto" w:fill="FFFFFF"/>
          <w:lang w:eastAsia="ru-RU"/>
        </w:rPr>
      </w:pPr>
      <w:r w:rsidRPr="00780E4B">
        <w:rPr>
          <w:rFonts w:ascii="Times New Roman" w:eastAsia="Times New Roman" w:hAnsi="Times New Roman"/>
          <w:sz w:val="24"/>
          <w:szCs w:val="24"/>
          <w:shd w:val="clear" w:color="auto" w:fill="FFFFFF"/>
          <w:lang w:eastAsia="ru-RU"/>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 xml:space="preserve">9. Проекты муниципальных актов подлежат публичному обсуждению. В целях </w:t>
      </w:r>
      <w:proofErr w:type="gramStart"/>
      <w:r w:rsidRPr="00780E4B">
        <w:rPr>
          <w:rFonts w:ascii="Times New Roman" w:hAnsi="Times New Roman"/>
          <w:sz w:val="24"/>
          <w:szCs w:val="24"/>
        </w:rPr>
        <w:t>обеспечения проведения публичного обсуждения проекта муниципального акта</w:t>
      </w:r>
      <w:proofErr w:type="gramEnd"/>
      <w:r w:rsidRPr="00780E4B">
        <w:rPr>
          <w:rFonts w:ascii="Times New Roman" w:hAnsi="Times New Roman"/>
          <w:sz w:val="24"/>
          <w:szCs w:val="24"/>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w:t>
      </w:r>
      <w:r w:rsidRPr="00780E4B">
        <w:rPr>
          <w:rFonts w:ascii="Times New Roman" w:hAnsi="Times New Roman"/>
          <w:sz w:val="24"/>
          <w:szCs w:val="24"/>
        </w:rPr>
        <w:lastRenderedPageBreak/>
        <w:t>официальном сайте муниципального образования в информационно-телекоммуникационной сети «Интернет» (далее – официальный сайт):</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 проект муниципального акта;</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 пояснительную записку к проекту муниципального акта;</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 xml:space="preserve">3) информацию о сроках проведения публичного обсуждения, </w:t>
      </w:r>
      <w:proofErr w:type="gramStart"/>
      <w:r w:rsidRPr="00780E4B">
        <w:rPr>
          <w:rFonts w:ascii="Times New Roman" w:hAnsi="Times New Roman"/>
          <w:sz w:val="24"/>
          <w:szCs w:val="24"/>
        </w:rPr>
        <w:t>который</w:t>
      </w:r>
      <w:proofErr w:type="gramEnd"/>
      <w:r w:rsidRPr="00780E4B">
        <w:rPr>
          <w:rFonts w:ascii="Times New Roman" w:hAnsi="Times New Roman"/>
          <w:sz w:val="24"/>
          <w:szCs w:val="24"/>
        </w:rPr>
        <w:t xml:space="preserve"> не может составлять менее 14 календарных дней со дня размещения проекта муниципального акта на официальном сайте;</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 xml:space="preserve">12. </w:t>
      </w:r>
      <w:proofErr w:type="gramStart"/>
      <w:r w:rsidRPr="00780E4B">
        <w:rPr>
          <w:rFonts w:ascii="Times New Roman" w:hAnsi="Times New Roman"/>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A9794C" w:rsidRPr="00780E4B" w:rsidRDefault="00A9794C" w:rsidP="00A9794C">
      <w:pPr>
        <w:spacing w:after="0" w:line="240" w:lineRule="auto"/>
        <w:ind w:firstLine="709"/>
        <w:jc w:val="both"/>
        <w:rPr>
          <w:rFonts w:ascii="Times New Roman" w:hAnsi="Times New Roman"/>
          <w:sz w:val="24"/>
          <w:szCs w:val="24"/>
        </w:rPr>
      </w:pPr>
      <w:proofErr w:type="gramStart"/>
      <w:r w:rsidRPr="00780E4B">
        <w:rPr>
          <w:rFonts w:ascii="Times New Roman" w:hAnsi="Times New Roman"/>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780E4B">
        <w:rPr>
          <w:rFonts w:ascii="Times New Roman" w:hAnsi="Times New Roman"/>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9794C" w:rsidRPr="00780E4B" w:rsidRDefault="00A9794C" w:rsidP="00A9794C">
      <w:pPr>
        <w:spacing w:after="0" w:line="240" w:lineRule="auto"/>
        <w:ind w:firstLine="709"/>
        <w:jc w:val="both"/>
        <w:rPr>
          <w:rFonts w:ascii="Times New Roman" w:hAnsi="Times New Roman"/>
          <w:sz w:val="24"/>
          <w:szCs w:val="24"/>
        </w:rPr>
      </w:pPr>
      <w:proofErr w:type="gramStart"/>
      <w:r w:rsidRPr="00780E4B">
        <w:rPr>
          <w:rFonts w:ascii="Times New Roman" w:hAnsi="Times New Roman"/>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780E4B">
        <w:rPr>
          <w:rFonts w:ascii="Times New Roman" w:hAnsi="Times New Roman"/>
          <w:sz w:val="24"/>
          <w:szCs w:val="24"/>
        </w:rPr>
        <w:t xml:space="preserve"> предусматривают установление новых условий, ограничений, запретов, обязанностей.</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proofErr w:type="spellStart"/>
      <w:r w:rsidR="002D0BBE" w:rsidRPr="00780E4B">
        <w:rPr>
          <w:rFonts w:ascii="Times New Roman" w:hAnsi="Times New Roman"/>
          <w:sz w:val="24"/>
          <w:szCs w:val="24"/>
        </w:rPr>
        <w:t>Быстринского</w:t>
      </w:r>
      <w:proofErr w:type="spellEnd"/>
      <w:r w:rsidR="002D0BBE" w:rsidRPr="00780E4B">
        <w:rPr>
          <w:rFonts w:ascii="Times New Roman" w:hAnsi="Times New Roman"/>
          <w:sz w:val="24"/>
          <w:szCs w:val="24"/>
        </w:rPr>
        <w:t xml:space="preserve"> </w:t>
      </w:r>
      <w:r w:rsidRPr="00780E4B">
        <w:rPr>
          <w:rFonts w:ascii="Times New Roman" w:hAnsi="Times New Roman"/>
          <w:sz w:val="24"/>
          <w:szCs w:val="24"/>
        </w:rPr>
        <w:t>муниципального образования иными муниципальными актами муниципального образования.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A9794C" w:rsidRPr="00780E4B" w:rsidRDefault="00A9794C" w:rsidP="00A9794C">
      <w:pPr>
        <w:spacing w:after="0" w:line="240" w:lineRule="auto"/>
        <w:ind w:firstLine="709"/>
        <w:jc w:val="both"/>
        <w:rPr>
          <w:rFonts w:ascii="Times New Roman" w:hAnsi="Times New Roman"/>
          <w:sz w:val="24"/>
          <w:szCs w:val="24"/>
        </w:rPr>
      </w:pPr>
    </w:p>
    <w:p w:rsidR="00A9794C" w:rsidRPr="00780E4B" w:rsidRDefault="00A9794C" w:rsidP="00A9794C">
      <w:pPr>
        <w:spacing w:after="0" w:line="240" w:lineRule="auto"/>
        <w:jc w:val="center"/>
        <w:rPr>
          <w:rFonts w:ascii="Times New Roman" w:eastAsia="Times New Roman" w:hAnsi="Times New Roman"/>
          <w:b/>
          <w:sz w:val="24"/>
          <w:szCs w:val="24"/>
          <w:shd w:val="clear" w:color="auto" w:fill="FFFFFF"/>
          <w:lang w:eastAsia="ru-RU"/>
        </w:rPr>
      </w:pPr>
      <w:r w:rsidRPr="00780E4B">
        <w:rPr>
          <w:rFonts w:ascii="Times New Roman" w:eastAsia="Times New Roman" w:hAnsi="Times New Roman"/>
          <w:b/>
          <w:sz w:val="24"/>
          <w:szCs w:val="24"/>
          <w:shd w:val="clear" w:color="auto" w:fill="FFFFFF"/>
          <w:lang w:eastAsia="ru-RU"/>
        </w:rPr>
        <w:t>Раздел 3. Порядок оценки применения</w:t>
      </w:r>
    </w:p>
    <w:p w:rsidR="00A9794C" w:rsidRPr="00780E4B" w:rsidRDefault="00A9794C" w:rsidP="00A9794C">
      <w:pPr>
        <w:spacing w:after="0" w:line="240" w:lineRule="auto"/>
        <w:jc w:val="center"/>
        <w:rPr>
          <w:rFonts w:ascii="Times New Roman" w:eastAsia="Times New Roman" w:hAnsi="Times New Roman"/>
          <w:b/>
          <w:bCs/>
          <w:sz w:val="24"/>
          <w:szCs w:val="24"/>
          <w:lang w:eastAsia="ru-RU"/>
        </w:rPr>
      </w:pPr>
      <w:r w:rsidRPr="00780E4B">
        <w:rPr>
          <w:rFonts w:ascii="Times New Roman" w:eastAsia="Times New Roman" w:hAnsi="Times New Roman"/>
          <w:b/>
          <w:sz w:val="24"/>
          <w:szCs w:val="24"/>
          <w:shd w:val="clear" w:color="auto" w:fill="FFFFFF"/>
          <w:lang w:eastAsia="ru-RU"/>
        </w:rPr>
        <w:t>обязательных требований</w:t>
      </w:r>
    </w:p>
    <w:p w:rsidR="00A9794C" w:rsidRPr="00780E4B" w:rsidRDefault="00A9794C" w:rsidP="00A9794C">
      <w:pPr>
        <w:spacing w:after="0" w:line="240" w:lineRule="auto"/>
        <w:ind w:firstLine="709"/>
        <w:jc w:val="both"/>
        <w:rPr>
          <w:rFonts w:ascii="Times New Roman" w:hAnsi="Times New Roman"/>
          <w:sz w:val="24"/>
          <w:szCs w:val="24"/>
        </w:rPr>
      </w:pP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780E4B">
        <w:rPr>
          <w:rFonts w:ascii="Times New Roman" w:hAnsi="Times New Roman"/>
          <w:sz w:val="24"/>
          <w:szCs w:val="24"/>
        </w:rPr>
        <w:t>рассмотрения проекта доклада решения уполномоченного органа</w:t>
      </w:r>
      <w:proofErr w:type="gramEnd"/>
      <w:r w:rsidRPr="00780E4B">
        <w:rPr>
          <w:rFonts w:ascii="Times New Roman" w:hAnsi="Times New Roman"/>
          <w:sz w:val="24"/>
          <w:szCs w:val="24"/>
        </w:rPr>
        <w:t>.</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w:t>
      </w:r>
      <w:r w:rsidR="002D0BBE" w:rsidRPr="00780E4B">
        <w:rPr>
          <w:rFonts w:ascii="Times New Roman" w:hAnsi="Times New Roman"/>
          <w:sz w:val="24"/>
          <w:szCs w:val="24"/>
        </w:rPr>
        <w:t xml:space="preserve"> </w:t>
      </w:r>
      <w:r w:rsidRPr="00780E4B">
        <w:rPr>
          <w:rFonts w:ascii="Times New Roman" w:hAnsi="Times New Roman"/>
          <w:sz w:val="24"/>
          <w:szCs w:val="24"/>
        </w:rPr>
        <w:t>14 настоящего Порядка, и готовит проект доклада.</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17. Источниками информации для подготовки доклада являются: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 результаты мониторинга муниципальных актов;</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 результаты анализа осуществления муниципального контроля;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3) результаты анализа административной и судебной практики;</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6) иные сведения, позволяющие оценить результаты применения обязательных требований.</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18. В доклад включается следующая информация: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 общая характеристика системы оцениваемых обязательных требований в соответствующей сфере регулирования;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 xml:space="preserve">2) результаты </w:t>
      </w:r>
      <w:proofErr w:type="gramStart"/>
      <w:r w:rsidRPr="00780E4B">
        <w:rPr>
          <w:rFonts w:ascii="Times New Roman" w:hAnsi="Times New Roman"/>
          <w:sz w:val="24"/>
          <w:szCs w:val="24"/>
        </w:rPr>
        <w:t>оценки достижения целей введения обязательных требований</w:t>
      </w:r>
      <w:proofErr w:type="gramEnd"/>
      <w:r w:rsidRPr="00780E4B">
        <w:rPr>
          <w:rFonts w:ascii="Times New Roman" w:hAnsi="Times New Roman"/>
          <w:sz w:val="24"/>
          <w:szCs w:val="24"/>
        </w:rPr>
        <w:t>;</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 xml:space="preserve">3) выводы и предложения по итогам </w:t>
      </w:r>
      <w:proofErr w:type="gramStart"/>
      <w:r w:rsidRPr="00780E4B">
        <w:rPr>
          <w:rFonts w:ascii="Times New Roman" w:hAnsi="Times New Roman"/>
          <w:sz w:val="24"/>
          <w:szCs w:val="24"/>
        </w:rPr>
        <w:t>оценки достижения целей введения обязательных требований</w:t>
      </w:r>
      <w:proofErr w:type="gramEnd"/>
      <w:r w:rsidRPr="00780E4B">
        <w:rPr>
          <w:rFonts w:ascii="Times New Roman" w:hAnsi="Times New Roman"/>
          <w:sz w:val="24"/>
          <w:szCs w:val="24"/>
        </w:rPr>
        <w:t>.</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 перечень муниципальных актов и содержащихся в них обязательных требований;</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3) сведения о внесенных в муниципальный акт изменениях (при наличии);</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5) период действия муниципального акта и его отдельных положений;</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 соблюдение принципов установления и оценки применения обязательных требований, установленных Федеральным законом №247-ФЗ;</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 xml:space="preserve">3) о нецелесообразности дальнейшего применения обязательных требований и признании </w:t>
      </w:r>
      <w:proofErr w:type="gramStart"/>
      <w:r w:rsidRPr="00780E4B">
        <w:rPr>
          <w:rFonts w:ascii="Times New Roman" w:hAnsi="Times New Roman"/>
          <w:sz w:val="24"/>
          <w:szCs w:val="24"/>
        </w:rPr>
        <w:t>утратившим</w:t>
      </w:r>
      <w:proofErr w:type="gramEnd"/>
      <w:r w:rsidRPr="00780E4B">
        <w:rPr>
          <w:rFonts w:ascii="Times New Roman" w:hAnsi="Times New Roman"/>
          <w:sz w:val="24"/>
          <w:szCs w:val="24"/>
        </w:rPr>
        <w:t xml:space="preserve"> силу муниципального акта, содержащего обязательные требования.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 xml:space="preserve">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780E4B">
        <w:rPr>
          <w:rFonts w:ascii="Times New Roman" w:hAnsi="Times New Roman"/>
          <w:sz w:val="24"/>
          <w:szCs w:val="24"/>
        </w:rPr>
        <w:t>целями</w:t>
      </w:r>
      <w:proofErr w:type="gramEnd"/>
      <w:r w:rsidRPr="00780E4B">
        <w:rPr>
          <w:rFonts w:ascii="Times New Roman" w:hAnsi="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 xml:space="preserve">23. </w:t>
      </w:r>
      <w:proofErr w:type="gramStart"/>
      <w:r w:rsidRPr="00780E4B">
        <w:rPr>
          <w:rFonts w:ascii="Times New Roman" w:hAnsi="Times New Roman"/>
          <w:sz w:val="24"/>
          <w:szCs w:val="24"/>
        </w:rPr>
        <w:t xml:space="preserve">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w:t>
      </w:r>
      <w:r w:rsidRPr="00780E4B">
        <w:rPr>
          <w:rFonts w:ascii="Times New Roman" w:hAnsi="Times New Roman"/>
          <w:sz w:val="24"/>
          <w:szCs w:val="24"/>
        </w:rPr>
        <w:lastRenderedPageBreak/>
        <w:t>(или) о причинах отклонения и в течение 20 рабочих дней со дня окончания публичного обсуждения размещает сводку предложений на</w:t>
      </w:r>
      <w:proofErr w:type="gramEnd"/>
      <w:r w:rsidRPr="00780E4B">
        <w:rPr>
          <w:rFonts w:ascii="Times New Roman" w:hAnsi="Times New Roman"/>
          <w:sz w:val="24"/>
          <w:szCs w:val="24"/>
        </w:rPr>
        <w:t xml:space="preserve"> официальном </w:t>
      </w:r>
      <w:proofErr w:type="gramStart"/>
      <w:r w:rsidRPr="00780E4B">
        <w:rPr>
          <w:rFonts w:ascii="Times New Roman" w:hAnsi="Times New Roman"/>
          <w:sz w:val="24"/>
          <w:szCs w:val="24"/>
        </w:rPr>
        <w:t>сайте</w:t>
      </w:r>
      <w:proofErr w:type="gramEnd"/>
      <w:r w:rsidRPr="00780E4B">
        <w:rPr>
          <w:rFonts w:ascii="Times New Roman" w:hAnsi="Times New Roman"/>
          <w:sz w:val="24"/>
          <w:szCs w:val="24"/>
        </w:rPr>
        <w:t xml:space="preserve">. Сводка предложений подписывается </w:t>
      </w:r>
      <w:r w:rsidR="009F3380" w:rsidRPr="00780E4B">
        <w:rPr>
          <w:rFonts w:ascii="Times New Roman" w:hAnsi="Times New Roman"/>
          <w:sz w:val="24"/>
          <w:szCs w:val="24"/>
        </w:rPr>
        <w:t xml:space="preserve">главой </w:t>
      </w:r>
      <w:r w:rsidRPr="00780E4B">
        <w:rPr>
          <w:rFonts w:ascii="Times New Roman" w:hAnsi="Times New Roman"/>
          <w:sz w:val="24"/>
          <w:szCs w:val="24"/>
        </w:rPr>
        <w:t>уполномоченного органа и приобщается к проекту доклада.</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 xml:space="preserve">3) об отсутствии необходимости дальнейшего применения обязательных требований и признании </w:t>
      </w:r>
      <w:proofErr w:type="gramStart"/>
      <w:r w:rsidRPr="00780E4B">
        <w:rPr>
          <w:rFonts w:ascii="Times New Roman" w:hAnsi="Times New Roman"/>
          <w:sz w:val="24"/>
          <w:szCs w:val="24"/>
        </w:rPr>
        <w:t>утратившим</w:t>
      </w:r>
      <w:proofErr w:type="gramEnd"/>
      <w:r w:rsidRPr="00780E4B">
        <w:rPr>
          <w:rFonts w:ascii="Times New Roman" w:hAnsi="Times New Roman"/>
          <w:sz w:val="24"/>
          <w:szCs w:val="24"/>
        </w:rPr>
        <w:t xml:space="preserve"> силу муниципального акта, содержащего обязательные требования.</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1) о продлении срока действия муниципального акта;</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2) о внесении изменений в муниципальный акт;</w:t>
      </w:r>
    </w:p>
    <w:p w:rsidR="00A9794C" w:rsidRPr="00780E4B" w:rsidRDefault="00A9794C" w:rsidP="00A9794C">
      <w:pPr>
        <w:spacing w:after="0" w:line="240" w:lineRule="auto"/>
        <w:ind w:firstLine="709"/>
        <w:jc w:val="both"/>
        <w:rPr>
          <w:rFonts w:ascii="Times New Roman" w:hAnsi="Times New Roman"/>
          <w:sz w:val="24"/>
          <w:szCs w:val="24"/>
        </w:rPr>
      </w:pPr>
      <w:r w:rsidRPr="00780E4B">
        <w:rPr>
          <w:rFonts w:ascii="Times New Roman" w:hAnsi="Times New Roman"/>
          <w:sz w:val="24"/>
          <w:szCs w:val="24"/>
        </w:rPr>
        <w:t xml:space="preserve">3) о признании </w:t>
      </w:r>
      <w:proofErr w:type="gramStart"/>
      <w:r w:rsidRPr="00780E4B">
        <w:rPr>
          <w:rFonts w:ascii="Times New Roman" w:hAnsi="Times New Roman"/>
          <w:sz w:val="24"/>
          <w:szCs w:val="24"/>
        </w:rPr>
        <w:t>утратившим</w:t>
      </w:r>
      <w:proofErr w:type="gramEnd"/>
      <w:r w:rsidRPr="00780E4B">
        <w:rPr>
          <w:rFonts w:ascii="Times New Roman" w:hAnsi="Times New Roman"/>
          <w:sz w:val="24"/>
          <w:szCs w:val="24"/>
        </w:rPr>
        <w:t xml:space="preserve"> силу муниципального акта.</w:t>
      </w:r>
    </w:p>
    <w:p w:rsidR="00A9794C" w:rsidRPr="00780E4B" w:rsidRDefault="00A9794C" w:rsidP="00A9794C">
      <w:pPr>
        <w:spacing w:after="0" w:line="240" w:lineRule="auto"/>
        <w:jc w:val="center"/>
        <w:rPr>
          <w:rFonts w:ascii="Times New Roman" w:hAnsi="Times New Roman"/>
          <w:sz w:val="24"/>
          <w:szCs w:val="24"/>
        </w:rPr>
      </w:pPr>
      <w:bookmarkStart w:id="3" w:name="_GoBack"/>
      <w:bookmarkEnd w:id="3"/>
    </w:p>
    <w:sectPr w:rsidR="00A9794C" w:rsidRPr="00780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A9"/>
    <w:rsid w:val="002A5EA3"/>
    <w:rsid w:val="002D0BBE"/>
    <w:rsid w:val="00393F59"/>
    <w:rsid w:val="003C4E9C"/>
    <w:rsid w:val="00780E4B"/>
    <w:rsid w:val="009F3380"/>
    <w:rsid w:val="00A812A9"/>
    <w:rsid w:val="00A9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9794C"/>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2A5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EA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9794C"/>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2A5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EA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2888</Words>
  <Characters>16465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2022-04-20T07:27:00Z</cp:lastPrinted>
  <dcterms:created xsi:type="dcterms:W3CDTF">2022-03-28T05:09:00Z</dcterms:created>
  <dcterms:modified xsi:type="dcterms:W3CDTF">2022-04-20T07:29:00Z</dcterms:modified>
</cp:coreProperties>
</file>