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7" w:rsidRPr="005C4AA7" w:rsidRDefault="007E2327" w:rsidP="007E232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7E2327" w:rsidRPr="005C4AA7" w:rsidRDefault="007E2327" w:rsidP="007E23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7E2327" w:rsidRPr="005C4AA7" w:rsidRDefault="007E2327" w:rsidP="007E23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7E2327" w:rsidRPr="005C4AA7" w:rsidRDefault="007E2327" w:rsidP="007E2327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7E2327" w:rsidRPr="005C4AA7" w:rsidRDefault="007E2327" w:rsidP="007E2327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7E2327" w:rsidRPr="005C4AA7" w:rsidRDefault="007E2327" w:rsidP="007E232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4ABE" w:rsidRDefault="00054ABE" w:rsidP="007E232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27" w:rsidRPr="005C4AA7" w:rsidRDefault="00054ABE" w:rsidP="007E232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26.12.</w:t>
      </w:r>
      <w:r w:rsidR="007E2327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33-5сд</w:t>
      </w:r>
      <w:r w:rsidR="007E2327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327" w:rsidRPr="005C4AA7" w:rsidRDefault="007E2327" w:rsidP="007E232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от 26.12.2022г. </w:t>
      </w:r>
    </w:p>
    <w:p w:rsidR="007E2327" w:rsidRPr="005C4AA7" w:rsidRDefault="007E2327" w:rsidP="007E2327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№15-5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благоустройства</w:t>
      </w:r>
    </w:p>
    <w:p w:rsidR="007E2327" w:rsidRPr="005C4AA7" w:rsidRDefault="007E2327" w:rsidP="007E2327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27" w:rsidRPr="005C4AA7" w:rsidRDefault="007E2327" w:rsidP="007E2327">
      <w:pPr>
        <w:tabs>
          <w:tab w:val="left" w:pos="5103"/>
        </w:tabs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10 статьи 35, статьей 45.1</w:t>
      </w:r>
      <w:r w:rsidRPr="005C4AA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хозяйства от 29.12.2021 №</w:t>
      </w:r>
      <w:r w:rsidRPr="005C4AA7">
        <w:rPr>
          <w:rFonts w:ascii="Times New Roman" w:hAnsi="Times New Roman" w:cs="Times New Roman"/>
          <w:sz w:val="24"/>
          <w:szCs w:val="24"/>
          <w:lang w:eastAsia="ru-RU"/>
        </w:rPr>
        <w:t>1042/</w:t>
      </w:r>
      <w:proofErr w:type="spellStart"/>
      <w:proofErr w:type="gramStart"/>
      <w:r w:rsidRPr="005C4AA7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C4A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4AA7">
        <w:rPr>
          <w:rFonts w:ascii="Times New Roman" w:hAnsi="Times New Roman" w:cs="Times New Roman"/>
          <w:sz w:val="24"/>
          <w:szCs w:val="24"/>
        </w:rPr>
        <w:t xml:space="preserve"> статьями 10, 32, 36 Устава </w:t>
      </w:r>
      <w:proofErr w:type="spellStart"/>
      <w:r w:rsidRPr="005C4AA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5C4A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5C4AA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5C4A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4A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изменения в Правила благоустройства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утвержденного решением Думы от 26.12.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года №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15-5сд: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Пункт 4.14, главы 4 дополнить абзацами: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запрещается сброс, складирование, размещение, закапывание отработанных автомобильных шин (покрышек, камер) вне специально отведенных для этих целей мест, а также использовать автомобильные шины (покрышки, камеры) в качестве элементов благоустройства территорий общего пользования, придомовых территорий, в том числе использование автомобильных шин (покрышек, камер) для изготовления ограждений, клумб, скульптур, детских аттракционов, спортивных тренажёров, парковок и автомобильных стоянок; </w:t>
      </w:r>
      <w:proofErr w:type="gramEnd"/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осуществлять мойку автотранспортных средств, слив бензина и масел на прилегающей к домовладению территории;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хранить технику, механизмы, автомобили, в том числе разукомплектованные на прилегающей территории.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Дополнить главой 7.1. и изложить в следующей редакции:</w:t>
      </w:r>
    </w:p>
    <w:p w:rsidR="007E2327" w:rsidRPr="005C4AA7" w:rsidRDefault="007E2327" w:rsidP="007E232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«Глава 7.1 Содержание строительных площадок, площадок производства работ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7.1.1. При производстве строительных, земляных, ремонтных и иных работ обязательно выполнение следующих требований: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Принятие мер по недопущению загрязнения прилегающей к зоне производства работ (строительной площадке) территории.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Соблюдение ежедневной чистоты и порядка на подъездах к строительным площадкам, зоне производства работ, а также на прилегающей территории. 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Обеспечение наличия на территории площадки контейнеров и (или) бункеров для сбора твердых бытовых, крупногабаритных и строительных отходов.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Сбор, вывоз и размещение грунта и строительных отходов в установленном Администрацией сельского поселения порядке.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Оборудование благоустроенных подъездов к площадке производства работ, внутриплощадочных проездов.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укрепления стенок траншей и котлованов в соответствии с требованиями СП 104-34-96 «Производство земляных работ».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7.1.2. Не допускается: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Сжигать мусор и утилизировать строительные отходы вне специальных мест.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Загрязнять прилегающую территорию.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Содержать территории площадки в загрязненном состоянии.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7.1.3.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7.1.4. Восстановление элементов благоустройства после завершения земляных работ: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производство земляных работ при строительстве, ремонте, реконструкции инженерных коммуникаций и иных объектов (далее - разрешение на производство земляных работ), в первоначальном объеме 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соответствии с изначальным состоянием территории (до начала проведения земляных работ).</w:t>
      </w:r>
      <w:proofErr w:type="gramEnd"/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Земляные работы считаются законченными после полного завершения работ по благоустройству территории, нарушенной в результате производства работ.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окончании земляных работ благоустроенная территория сдается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в соответствии с требованиями  муниципального правового акта.</w:t>
      </w:r>
    </w:p>
    <w:p w:rsidR="007E2327" w:rsidRPr="005C4AA7" w:rsidRDefault="007E2327" w:rsidP="007E23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1.4. Дополнить главой 17.1. и изложить в следующей редакции:</w:t>
      </w:r>
    </w:p>
    <w:p w:rsidR="007E2327" w:rsidRPr="005C4AA7" w:rsidRDefault="007E2327" w:rsidP="007E2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«Глава 17.1. </w:t>
      </w:r>
      <w:r w:rsidRPr="005C4AA7">
        <w:rPr>
          <w:rFonts w:ascii="Times New Roman" w:hAnsi="Times New Roman" w:cs="Times New Roman"/>
          <w:sz w:val="24"/>
          <w:szCs w:val="24"/>
        </w:rPr>
        <w:t>Ликвидация несанкционированных свалок и очаговых навалов, отходов</w:t>
      </w:r>
    </w:p>
    <w:p w:rsidR="007E2327" w:rsidRPr="00833539" w:rsidRDefault="007E2327" w:rsidP="007E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17.1.1.</w:t>
      </w:r>
      <w:r w:rsidRPr="00833539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7E2327" w:rsidRPr="00833539" w:rsidRDefault="007E2327" w:rsidP="007E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3539">
        <w:rPr>
          <w:rFonts w:ascii="Times New Roman" w:hAnsi="Times New Roman" w:cs="Times New Roman"/>
          <w:sz w:val="24"/>
          <w:szCs w:val="24"/>
        </w:rPr>
        <w:t>Лица, уполномоченные на содержание объекта благоустройства, собственники, владельцы земельных участков обеспечивают пресечение возникновени</w:t>
      </w:r>
      <w:r w:rsidRPr="005C4AA7">
        <w:rPr>
          <w:rFonts w:ascii="Times New Roman" w:hAnsi="Times New Roman" w:cs="Times New Roman"/>
          <w:sz w:val="24"/>
          <w:szCs w:val="24"/>
        </w:rPr>
        <w:t>я</w:t>
      </w:r>
      <w:r w:rsidRPr="00833539">
        <w:rPr>
          <w:rFonts w:ascii="Times New Roman" w:hAnsi="Times New Roman" w:cs="Times New Roman"/>
          <w:sz w:val="24"/>
          <w:szCs w:val="24"/>
        </w:rPr>
        <w:t xml:space="preserve"> несанкционированных свалок, очаговых навалов отходов, выявляют лиц, разместившие </w:t>
      </w:r>
      <w:r w:rsidRPr="00833539">
        <w:rPr>
          <w:rFonts w:ascii="Times New Roman" w:hAnsi="Times New Roman" w:cs="Times New Roman"/>
          <w:sz w:val="24"/>
          <w:szCs w:val="24"/>
        </w:rPr>
        <w:lastRenderedPageBreak/>
        <w:t>отходы производства и потребления в несанкционированных местах, передают информацию о таких лицах в уполномоченный на составление протокола об административном правонарушении орган, обеспечивают ликвидацию несанкционированных свалок, очаговых навалов отходов.</w:t>
      </w:r>
    </w:p>
    <w:p w:rsidR="007E2327" w:rsidRPr="00833539" w:rsidRDefault="007E2327" w:rsidP="007E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17.1.3</w:t>
      </w:r>
      <w:r w:rsidRPr="00833539">
        <w:rPr>
          <w:rFonts w:ascii="Times New Roman" w:hAnsi="Times New Roman" w:cs="Times New Roman"/>
          <w:sz w:val="24"/>
          <w:szCs w:val="24"/>
        </w:rPr>
        <w:t>. Физические лица в случае обнаружения лиц, осуществляющих размещение отходов в несанкционированных местах на территории сельского поселения, имеют право осуществить фот</w:t>
      </w:r>
      <w:proofErr w:type="gramStart"/>
      <w:r w:rsidRPr="008335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539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833539">
        <w:rPr>
          <w:rFonts w:ascii="Times New Roman" w:hAnsi="Times New Roman" w:cs="Times New Roman"/>
          <w:sz w:val="24"/>
          <w:szCs w:val="24"/>
        </w:rPr>
        <w:t xml:space="preserve">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</w:t>
      </w:r>
      <w:proofErr w:type="gramStart"/>
      <w:r w:rsidRPr="008335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35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3539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833539">
        <w:rPr>
          <w:rFonts w:ascii="Times New Roman" w:hAnsi="Times New Roman" w:cs="Times New Roman"/>
          <w:sz w:val="24"/>
          <w:szCs w:val="24"/>
        </w:rPr>
        <w:t>.</w:t>
      </w:r>
    </w:p>
    <w:p w:rsidR="007E2327" w:rsidRPr="00833539" w:rsidRDefault="007E2327" w:rsidP="007E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17.1.4</w:t>
      </w:r>
      <w:r w:rsidRPr="00833539">
        <w:rPr>
          <w:rFonts w:ascii="Times New Roman" w:hAnsi="Times New Roman" w:cs="Times New Roman"/>
          <w:sz w:val="24"/>
          <w:szCs w:val="24"/>
        </w:rPr>
        <w:t>. 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:rsidR="007E2327" w:rsidRPr="00833539" w:rsidRDefault="007E2327" w:rsidP="007E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17.1.4</w:t>
      </w:r>
      <w:r w:rsidRPr="00833539">
        <w:rPr>
          <w:rFonts w:ascii="Times New Roman" w:hAnsi="Times New Roman" w:cs="Times New Roman"/>
          <w:sz w:val="24"/>
          <w:szCs w:val="24"/>
        </w:rPr>
        <w:t>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производить за счет уполномоченных на содержание лиц.</w:t>
      </w:r>
    </w:p>
    <w:p w:rsidR="007E2327" w:rsidRPr="005C4AA7" w:rsidRDefault="007E2327" w:rsidP="007E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17.1.5</w:t>
      </w:r>
      <w:r w:rsidRPr="00833539">
        <w:rPr>
          <w:rFonts w:ascii="Times New Roman" w:hAnsi="Times New Roman" w:cs="Times New Roman"/>
          <w:sz w:val="24"/>
          <w:szCs w:val="24"/>
        </w:rPr>
        <w:t xml:space="preserve">. </w:t>
      </w:r>
      <w:r w:rsidRPr="005C4AA7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33539">
        <w:rPr>
          <w:rFonts w:ascii="Times New Roman" w:hAnsi="Times New Roman" w:cs="Times New Roman"/>
          <w:sz w:val="24"/>
          <w:szCs w:val="24"/>
        </w:rPr>
        <w:t xml:space="preserve">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</w:t>
      </w:r>
      <w:proofErr w:type="gramStart"/>
      <w:r w:rsidRPr="00833539">
        <w:rPr>
          <w:rFonts w:ascii="Times New Roman" w:hAnsi="Times New Roman" w:cs="Times New Roman"/>
          <w:sz w:val="24"/>
          <w:szCs w:val="24"/>
        </w:rPr>
        <w:t>.</w:t>
      </w:r>
      <w:r w:rsidRPr="005C4AA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Опубликовать настоящее решение в печатном издании «Вестник </w:t>
      </w:r>
      <w:proofErr w:type="spell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образования», а также разместить на официальном сайте администрации </w:t>
      </w:r>
      <w:proofErr w:type="spell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https://быстринское.рф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Настоящее решение вступает в силу после дня его официального опубликования.</w:t>
      </w: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2327" w:rsidRPr="005C4AA7" w:rsidRDefault="007E2327" w:rsidP="007E232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                 Н.Г.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</w:p>
    <w:p w:rsidR="00F17D25" w:rsidRDefault="00054ABE" w:rsidP="007E2327">
      <w:pPr>
        <w:spacing w:line="240" w:lineRule="auto"/>
      </w:pPr>
    </w:p>
    <w:sectPr w:rsidR="00F1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5E"/>
    <w:rsid w:val="00054ABE"/>
    <w:rsid w:val="004C5E09"/>
    <w:rsid w:val="007E2327"/>
    <w:rsid w:val="009B3EB0"/>
    <w:rsid w:val="00B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2023-12-18T00:43:00Z</cp:lastPrinted>
  <dcterms:created xsi:type="dcterms:W3CDTF">2023-12-18T00:39:00Z</dcterms:created>
  <dcterms:modified xsi:type="dcterms:W3CDTF">2023-12-18T08:20:00Z</dcterms:modified>
</cp:coreProperties>
</file>