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10" w:rsidRPr="009F59BC" w:rsidRDefault="009F59BC" w:rsidP="00C12DE1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14.10.</w:t>
      </w:r>
      <w:r w:rsidR="00706110" w:rsidRPr="009F59BC">
        <w:rPr>
          <w:rFonts w:ascii="Arial" w:eastAsia="Lucida Sans Unicode" w:hAnsi="Arial" w:cs="Arial"/>
          <w:b/>
          <w:kern w:val="2"/>
          <w:sz w:val="32"/>
          <w:szCs w:val="32"/>
        </w:rPr>
        <w:t>2020Г.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77</w:t>
      </w:r>
      <w:bookmarkStart w:id="0" w:name="_GoBack"/>
      <w:bookmarkEnd w:id="0"/>
      <w:r w:rsidR="00706110" w:rsidRPr="009F59BC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706110" w:rsidRPr="00C92AA1" w:rsidRDefault="00706110" w:rsidP="00C12DE1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706110" w:rsidRPr="00C92AA1" w:rsidRDefault="00706110" w:rsidP="00C12DE1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706110" w:rsidRPr="00C92AA1" w:rsidRDefault="00706110" w:rsidP="00C12DE1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706110" w:rsidRPr="00C92AA1" w:rsidRDefault="00706110" w:rsidP="00C12DE1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706110" w:rsidRPr="00C92AA1" w:rsidRDefault="00706110" w:rsidP="00C12DE1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706110" w:rsidRPr="00C92AA1" w:rsidRDefault="00706110" w:rsidP="00C12DE1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706110" w:rsidRPr="00C92AA1" w:rsidRDefault="008C1F0A" w:rsidP="00C12DE1">
      <w:pPr>
        <w:tabs>
          <w:tab w:val="left" w:pos="7797"/>
        </w:tabs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</w:t>
      </w:r>
      <w:r w:rsidR="00C00324">
        <w:rPr>
          <w:rFonts w:ascii="Arial" w:hAnsi="Arial" w:cs="Arial"/>
          <w:b/>
          <w:sz w:val="32"/>
          <w:szCs w:val="32"/>
        </w:rPr>
        <w:t>18.09.2015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C00324">
        <w:rPr>
          <w:rFonts w:ascii="Arial" w:hAnsi="Arial" w:cs="Arial"/>
          <w:b/>
          <w:sz w:val="32"/>
          <w:szCs w:val="32"/>
        </w:rPr>
        <w:t>280</w:t>
      </w:r>
      <w:r>
        <w:rPr>
          <w:rFonts w:ascii="Arial" w:hAnsi="Arial" w:cs="Arial"/>
          <w:b/>
          <w:sz w:val="32"/>
          <w:szCs w:val="32"/>
        </w:rPr>
        <w:t>-П «</w:t>
      </w:r>
      <w:r w:rsidR="00706110" w:rsidRPr="00C92AA1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C00324">
        <w:rPr>
          <w:rFonts w:ascii="Arial" w:hAnsi="Arial" w:cs="Arial"/>
          <w:b/>
          <w:sz w:val="32"/>
          <w:szCs w:val="32"/>
        </w:rPr>
        <w:t>ПРАВИЛ ПРИС</w:t>
      </w:r>
      <w:r w:rsidR="009C0737">
        <w:rPr>
          <w:rFonts w:ascii="Arial" w:hAnsi="Arial" w:cs="Arial"/>
          <w:b/>
          <w:sz w:val="32"/>
          <w:szCs w:val="32"/>
        </w:rPr>
        <w:t>ВО</w:t>
      </w:r>
      <w:r w:rsidR="00C00324">
        <w:rPr>
          <w:rFonts w:ascii="Arial" w:hAnsi="Arial" w:cs="Arial"/>
          <w:b/>
          <w:sz w:val="32"/>
          <w:szCs w:val="32"/>
        </w:rPr>
        <w:t>ЕНИЯ, ИЗМЕНЕНИЯ И АННУЛИРОВАНИЯ АДРЕСОВ НА ТЕРРИТОРИИ БЫСТРИНСКОГО МУНИЦИПАЛЬНОГО ОБРАЗОВАНИЯ</w:t>
      </w:r>
      <w:r w:rsidR="00770861">
        <w:rPr>
          <w:rFonts w:ascii="Arial" w:hAnsi="Arial" w:cs="Arial"/>
          <w:b/>
          <w:sz w:val="32"/>
          <w:szCs w:val="32"/>
        </w:rPr>
        <w:t xml:space="preserve">» </w:t>
      </w:r>
    </w:p>
    <w:p w:rsidR="00307BAB" w:rsidRDefault="00307BAB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A7AF6" w:rsidRPr="003C10E5" w:rsidRDefault="000C55BA" w:rsidP="00C12DE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Руководствуясь</w:t>
      </w:r>
      <w:r w:rsidR="00C00324">
        <w:rPr>
          <w:rFonts w:ascii="Arial" w:hAnsi="Arial" w:cs="Arial"/>
          <w:b w:val="0"/>
          <w:sz w:val="24"/>
          <w:szCs w:val="24"/>
        </w:rPr>
        <w:t xml:space="preserve"> постановлением Правительства Российской </w:t>
      </w:r>
      <w:r>
        <w:rPr>
          <w:rFonts w:ascii="Arial" w:hAnsi="Arial" w:cs="Arial"/>
          <w:b w:val="0"/>
          <w:sz w:val="24"/>
          <w:szCs w:val="24"/>
        </w:rPr>
        <w:t>Федерации от 04 сентября 2020 года №</w:t>
      </w:r>
      <w:r w:rsidR="00C00324">
        <w:rPr>
          <w:rFonts w:ascii="Arial" w:hAnsi="Arial" w:cs="Arial"/>
          <w:b w:val="0"/>
          <w:sz w:val="24"/>
          <w:szCs w:val="24"/>
        </w:rPr>
        <w:t>1355 «О внесении изменений в Правила присвоения, изменения и аннулирования адресов»</w:t>
      </w:r>
      <w:r w:rsidR="00770861">
        <w:rPr>
          <w:rFonts w:ascii="Arial" w:hAnsi="Arial" w:cs="Arial"/>
          <w:b w:val="0"/>
          <w:sz w:val="24"/>
          <w:szCs w:val="24"/>
        </w:rPr>
        <w:t xml:space="preserve">, </w:t>
      </w:r>
      <w:r w:rsidR="00081D6A" w:rsidRPr="00770861">
        <w:rPr>
          <w:rFonts w:ascii="Arial" w:hAnsi="Arial" w:cs="Arial"/>
          <w:b w:val="0"/>
          <w:sz w:val="24"/>
          <w:szCs w:val="24"/>
        </w:rPr>
        <w:t>руководствуясь статьями 43,</w:t>
      </w:r>
      <w:r w:rsidR="00C12DE1">
        <w:rPr>
          <w:rFonts w:ascii="Arial" w:hAnsi="Arial" w:cs="Arial"/>
          <w:b w:val="0"/>
          <w:sz w:val="24"/>
          <w:szCs w:val="24"/>
        </w:rPr>
        <w:t xml:space="preserve"> </w:t>
      </w:r>
      <w:r w:rsidR="00081D6A" w:rsidRPr="00770861">
        <w:rPr>
          <w:rFonts w:ascii="Arial" w:hAnsi="Arial" w:cs="Arial"/>
          <w:b w:val="0"/>
          <w:sz w:val="24"/>
          <w:szCs w:val="24"/>
        </w:rPr>
        <w:t xml:space="preserve">46 Устава </w:t>
      </w:r>
      <w:proofErr w:type="spellStart"/>
      <w:r w:rsidR="00081D6A" w:rsidRPr="00770861">
        <w:rPr>
          <w:rFonts w:ascii="Arial" w:hAnsi="Arial" w:cs="Arial"/>
          <w:b w:val="0"/>
          <w:sz w:val="24"/>
          <w:szCs w:val="24"/>
        </w:rPr>
        <w:t>Быстринского</w:t>
      </w:r>
      <w:proofErr w:type="spellEnd"/>
      <w:r w:rsidR="00081D6A" w:rsidRPr="00770861">
        <w:rPr>
          <w:rFonts w:ascii="Arial" w:hAnsi="Arial" w:cs="Arial"/>
          <w:b w:val="0"/>
          <w:sz w:val="24"/>
          <w:szCs w:val="24"/>
        </w:rPr>
        <w:t xml:space="preserve"> муниципального образования,</w:t>
      </w:r>
      <w:r w:rsidR="00081D6A" w:rsidRPr="003C10E5">
        <w:rPr>
          <w:rFonts w:ascii="Arial" w:hAnsi="Arial" w:cs="Arial"/>
          <w:b w:val="0"/>
          <w:sz w:val="24"/>
          <w:szCs w:val="24"/>
        </w:rPr>
        <w:t xml:space="preserve"> </w:t>
      </w:r>
      <w:r w:rsidR="000A7AF6" w:rsidRPr="003C10E5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spellStart"/>
      <w:r w:rsidR="000A7AF6" w:rsidRPr="003C10E5">
        <w:rPr>
          <w:rFonts w:ascii="Arial" w:hAnsi="Arial" w:cs="Arial"/>
          <w:b w:val="0"/>
          <w:sz w:val="24"/>
          <w:szCs w:val="24"/>
        </w:rPr>
        <w:t>Быстринского</w:t>
      </w:r>
      <w:proofErr w:type="spellEnd"/>
      <w:r w:rsidR="000A7AF6" w:rsidRPr="003C10E5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0A7AF6" w:rsidRPr="005C631E" w:rsidRDefault="000A7AF6" w:rsidP="00C12DE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F0CED" w:rsidRPr="005C631E" w:rsidRDefault="008A328D" w:rsidP="00C12DE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A7AF6" w:rsidRPr="005C631E">
        <w:rPr>
          <w:rFonts w:ascii="Arial" w:hAnsi="Arial" w:cs="Arial"/>
          <w:b/>
          <w:sz w:val="30"/>
          <w:szCs w:val="30"/>
        </w:rPr>
        <w:t>:</w:t>
      </w:r>
    </w:p>
    <w:p w:rsidR="000A7AF6" w:rsidRPr="005C631E" w:rsidRDefault="000A7AF6" w:rsidP="00C12DE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1F0A" w:rsidRPr="00D65A90" w:rsidRDefault="000A7AF6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 xml:space="preserve">1. </w:t>
      </w:r>
      <w:r w:rsidR="008C1F0A" w:rsidRPr="00D65A90">
        <w:rPr>
          <w:rFonts w:ascii="Arial" w:hAnsi="Arial" w:cs="Arial"/>
          <w:sz w:val="24"/>
          <w:szCs w:val="24"/>
        </w:rPr>
        <w:t xml:space="preserve">Внести изменения в </w:t>
      </w:r>
      <w:r w:rsidR="00C00324">
        <w:rPr>
          <w:rFonts w:ascii="Arial" w:hAnsi="Arial" w:cs="Arial"/>
          <w:sz w:val="24"/>
          <w:szCs w:val="24"/>
        </w:rPr>
        <w:t xml:space="preserve">Правила присвоения, изменения и аннулирования адресов на территории </w:t>
      </w:r>
      <w:proofErr w:type="spellStart"/>
      <w:r w:rsidR="00C00324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C0032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70861" w:rsidRPr="00D65A90">
        <w:rPr>
          <w:rFonts w:ascii="Arial" w:hAnsi="Arial" w:cs="Arial"/>
          <w:sz w:val="24"/>
          <w:szCs w:val="24"/>
        </w:rPr>
        <w:t>, утвержденных</w:t>
      </w:r>
      <w:r w:rsidR="008C1F0A" w:rsidRPr="00D65A90">
        <w:rPr>
          <w:rFonts w:ascii="Arial" w:hAnsi="Arial" w:cs="Arial"/>
          <w:sz w:val="24"/>
          <w:szCs w:val="24"/>
        </w:rPr>
        <w:t xml:space="preserve"> постановлением </w:t>
      </w:r>
      <w:r w:rsidR="000C55BA">
        <w:rPr>
          <w:rFonts w:ascii="Arial" w:hAnsi="Arial" w:cs="Arial"/>
          <w:sz w:val="24"/>
          <w:szCs w:val="24"/>
        </w:rPr>
        <w:t xml:space="preserve">от </w:t>
      </w:r>
      <w:r w:rsidR="00C00324">
        <w:rPr>
          <w:rFonts w:ascii="Arial" w:hAnsi="Arial" w:cs="Arial"/>
          <w:sz w:val="24"/>
          <w:szCs w:val="24"/>
        </w:rPr>
        <w:t>18.09.2015</w:t>
      </w:r>
      <w:r w:rsidR="008C1F0A" w:rsidRPr="00D65A90">
        <w:rPr>
          <w:rFonts w:ascii="Arial" w:hAnsi="Arial" w:cs="Arial"/>
          <w:sz w:val="24"/>
          <w:szCs w:val="24"/>
        </w:rPr>
        <w:t xml:space="preserve"> №</w:t>
      </w:r>
      <w:r w:rsidR="00C00324">
        <w:rPr>
          <w:rFonts w:ascii="Arial" w:hAnsi="Arial" w:cs="Arial"/>
          <w:sz w:val="24"/>
          <w:szCs w:val="24"/>
        </w:rPr>
        <w:t>280</w:t>
      </w:r>
      <w:r w:rsidR="00D32248" w:rsidRPr="00D65A90">
        <w:rPr>
          <w:rFonts w:ascii="Arial" w:hAnsi="Arial" w:cs="Arial"/>
          <w:sz w:val="24"/>
          <w:szCs w:val="24"/>
        </w:rPr>
        <w:t>-</w:t>
      </w:r>
      <w:r w:rsidR="008C1F0A" w:rsidRPr="00D65A90">
        <w:rPr>
          <w:rFonts w:ascii="Arial" w:hAnsi="Arial" w:cs="Arial"/>
          <w:sz w:val="24"/>
          <w:szCs w:val="24"/>
        </w:rPr>
        <w:t>п</w:t>
      </w:r>
      <w:r w:rsidR="000C55BA">
        <w:rPr>
          <w:rFonts w:ascii="Arial" w:hAnsi="Arial" w:cs="Arial"/>
          <w:sz w:val="24"/>
          <w:szCs w:val="24"/>
        </w:rPr>
        <w:t xml:space="preserve"> «Об утверждении правил присвоения, изменения и аннулирования адресов на территории </w:t>
      </w:r>
      <w:proofErr w:type="spellStart"/>
      <w:r w:rsidR="000C55BA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0C55BA">
        <w:rPr>
          <w:rFonts w:ascii="Arial" w:hAnsi="Arial" w:cs="Arial"/>
          <w:sz w:val="24"/>
          <w:szCs w:val="24"/>
        </w:rPr>
        <w:t xml:space="preserve"> муниципального образования»:</w:t>
      </w:r>
    </w:p>
    <w:p w:rsidR="00E90F83" w:rsidRPr="00D65A90" w:rsidRDefault="008C1F0A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1.1.</w:t>
      </w:r>
      <w:r w:rsidR="006E6FB7">
        <w:rPr>
          <w:rFonts w:ascii="Arial" w:hAnsi="Arial" w:cs="Arial"/>
          <w:sz w:val="24"/>
          <w:szCs w:val="24"/>
        </w:rPr>
        <w:t xml:space="preserve"> Пункт 1 дополнить словами «, и перечень объектов адресации»</w:t>
      </w:r>
      <w:r w:rsidR="00314CA5">
        <w:rPr>
          <w:rFonts w:ascii="Arial" w:hAnsi="Arial" w:cs="Arial"/>
          <w:sz w:val="24"/>
          <w:szCs w:val="24"/>
        </w:rPr>
        <w:t>.</w:t>
      </w:r>
    </w:p>
    <w:p w:rsidR="004F7E54" w:rsidRDefault="006E6FB7" w:rsidP="00C12D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Абзац 3 пункта 2 изложить в следующей редакции:</w:t>
      </w:r>
    </w:p>
    <w:p w:rsidR="006E6FB7" w:rsidRDefault="006E6FB7" w:rsidP="00C12D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6E6FB7">
        <w:rPr>
          <w:rFonts w:ascii="Arial" w:hAnsi="Arial" w:cs="Arial"/>
          <w:color w:val="000000"/>
        </w:rPr>
        <w:t>идентификационные элементы объекта адресации" - номера земельных участков, типы и</w:t>
      </w:r>
      <w:r w:rsidR="00EC4839">
        <w:rPr>
          <w:rFonts w:ascii="Arial" w:hAnsi="Arial" w:cs="Arial"/>
          <w:color w:val="000000"/>
        </w:rPr>
        <w:t xml:space="preserve"> номера иных объектов адресации</w:t>
      </w:r>
      <w:proofErr w:type="gramStart"/>
      <w:r w:rsidR="003762F9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»</w:t>
      </w:r>
      <w:proofErr w:type="gramEnd"/>
      <w:r w:rsidR="00314CA5">
        <w:rPr>
          <w:rFonts w:ascii="Arial" w:hAnsi="Arial" w:cs="Arial"/>
          <w:color w:val="000000"/>
        </w:rPr>
        <w:t>.</w:t>
      </w:r>
    </w:p>
    <w:p w:rsidR="00EC4839" w:rsidRDefault="00EC4839" w:rsidP="00C12D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</w:t>
      </w:r>
      <w:proofErr w:type="gramStart"/>
      <w:r>
        <w:rPr>
          <w:rFonts w:ascii="Arial" w:hAnsi="Arial" w:cs="Arial"/>
          <w:color w:val="000000"/>
        </w:rPr>
        <w:t>В подпункте «а» пункта 3 слова «зданию (сооружению) или объекту незавершенного строительства» заменить словами «зданию (строению), сооружению</w:t>
      </w:r>
      <w:r w:rsidR="00314CA5">
        <w:rPr>
          <w:rFonts w:ascii="Arial" w:hAnsi="Arial" w:cs="Arial"/>
          <w:color w:val="000000"/>
        </w:rPr>
        <w:t>».</w:t>
      </w:r>
      <w:proofErr w:type="gramEnd"/>
    </w:p>
    <w:p w:rsidR="00314CA5" w:rsidRDefault="00314CA5" w:rsidP="00C12D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Пункт 5 изложить в следующей редакции:</w:t>
      </w:r>
    </w:p>
    <w:p w:rsidR="00314CA5" w:rsidRPr="00314CA5" w:rsidRDefault="00314CA5" w:rsidP="0017428D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«5. Объектом адресации являются:</w:t>
      </w:r>
    </w:p>
    <w:p w:rsidR="00314CA5" w:rsidRPr="00314CA5" w:rsidRDefault="00314CA5" w:rsidP="0017428D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14CA5">
        <w:rPr>
          <w:rFonts w:ascii="Arial" w:hAnsi="Arial" w:cs="Arial"/>
          <w:color w:val="000000"/>
        </w:rPr>
        <w:t xml:space="preserve">а) здание (строение, за исключением некапитального строения), в том </w:t>
      </w:r>
      <w:proofErr w:type="gramStart"/>
      <w:r w:rsidRPr="00314CA5">
        <w:rPr>
          <w:rFonts w:ascii="Arial" w:hAnsi="Arial" w:cs="Arial"/>
          <w:color w:val="000000"/>
        </w:rPr>
        <w:t>числе</w:t>
      </w:r>
      <w:proofErr w:type="gramEnd"/>
      <w:r w:rsidRPr="00314CA5">
        <w:rPr>
          <w:rFonts w:ascii="Arial" w:hAnsi="Arial" w:cs="Arial"/>
          <w:color w:val="000000"/>
        </w:rPr>
        <w:t xml:space="preserve"> строи</w:t>
      </w:r>
      <w:r>
        <w:rPr>
          <w:rFonts w:ascii="Arial" w:hAnsi="Arial" w:cs="Arial"/>
          <w:color w:val="000000"/>
        </w:rPr>
        <w:t>тельство которого не завершено;</w:t>
      </w:r>
    </w:p>
    <w:p w:rsidR="00314CA5" w:rsidRPr="00314CA5" w:rsidRDefault="00314CA5" w:rsidP="0017428D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14CA5">
        <w:rPr>
          <w:rFonts w:ascii="Arial" w:hAnsi="Arial" w:cs="Arial"/>
          <w:color w:val="000000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314CA5">
        <w:rPr>
          <w:rFonts w:ascii="Arial" w:hAnsi="Arial" w:cs="Arial"/>
          <w:color w:val="000000"/>
        </w:rPr>
        <w:t>числе</w:t>
      </w:r>
      <w:proofErr w:type="gramEnd"/>
      <w:r w:rsidRPr="00314CA5">
        <w:rPr>
          <w:rFonts w:ascii="Arial" w:hAnsi="Arial" w:cs="Arial"/>
          <w:color w:val="000000"/>
        </w:rPr>
        <w:t xml:space="preserve"> строи</w:t>
      </w:r>
      <w:r>
        <w:rPr>
          <w:rFonts w:ascii="Arial" w:hAnsi="Arial" w:cs="Arial"/>
          <w:color w:val="000000"/>
        </w:rPr>
        <w:t>тельство которого не завершено;</w:t>
      </w:r>
    </w:p>
    <w:p w:rsidR="00314CA5" w:rsidRPr="00314CA5" w:rsidRDefault="00314CA5" w:rsidP="0017428D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14CA5">
        <w:rPr>
          <w:rFonts w:ascii="Arial" w:hAnsi="Arial" w:cs="Arial"/>
          <w:color w:val="000000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</w:t>
      </w:r>
      <w:r>
        <w:rPr>
          <w:rFonts w:ascii="Arial" w:hAnsi="Arial" w:cs="Arial"/>
          <w:color w:val="000000"/>
        </w:rPr>
        <w:t>ов капитального строительства);</w:t>
      </w:r>
    </w:p>
    <w:p w:rsidR="00314CA5" w:rsidRPr="00314CA5" w:rsidRDefault="00314CA5" w:rsidP="0017428D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14CA5">
        <w:rPr>
          <w:rFonts w:ascii="Arial" w:hAnsi="Arial" w:cs="Arial"/>
          <w:color w:val="000000"/>
        </w:rPr>
        <w:t>г) помещение, являющееся частью объе</w:t>
      </w:r>
      <w:r>
        <w:rPr>
          <w:rFonts w:ascii="Arial" w:hAnsi="Arial" w:cs="Arial"/>
          <w:color w:val="000000"/>
        </w:rPr>
        <w:t>кта капитального строительства;</w:t>
      </w:r>
    </w:p>
    <w:p w:rsidR="00314CA5" w:rsidRDefault="00314CA5" w:rsidP="00314CA5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14CA5">
        <w:rPr>
          <w:rFonts w:ascii="Arial" w:hAnsi="Arial" w:cs="Arial"/>
          <w:color w:val="000000"/>
        </w:rPr>
        <w:lastRenderedPageBreak/>
        <w:t xml:space="preserve">д) </w:t>
      </w:r>
      <w:proofErr w:type="spellStart"/>
      <w:r w:rsidRPr="00314CA5">
        <w:rPr>
          <w:rFonts w:ascii="Arial" w:hAnsi="Arial" w:cs="Arial"/>
          <w:color w:val="000000"/>
        </w:rPr>
        <w:t>машино</w:t>
      </w:r>
      <w:proofErr w:type="spellEnd"/>
      <w:r w:rsidRPr="00314CA5">
        <w:rPr>
          <w:rFonts w:ascii="Arial" w:hAnsi="Arial" w:cs="Arial"/>
          <w:color w:val="000000"/>
        </w:rPr>
        <w:t xml:space="preserve">-место (за исключением </w:t>
      </w:r>
      <w:proofErr w:type="spellStart"/>
      <w:r w:rsidRPr="00314CA5">
        <w:rPr>
          <w:rFonts w:ascii="Arial" w:hAnsi="Arial" w:cs="Arial"/>
          <w:color w:val="000000"/>
        </w:rPr>
        <w:t>машино</w:t>
      </w:r>
      <w:proofErr w:type="spellEnd"/>
      <w:r w:rsidRPr="00314CA5">
        <w:rPr>
          <w:rFonts w:ascii="Arial" w:hAnsi="Arial" w:cs="Arial"/>
          <w:color w:val="000000"/>
        </w:rPr>
        <w:t>-места, являющегося частью некапитального здан</w:t>
      </w:r>
      <w:r>
        <w:rPr>
          <w:rFonts w:ascii="Arial" w:hAnsi="Arial" w:cs="Arial"/>
          <w:color w:val="000000"/>
        </w:rPr>
        <w:t>ия или сооружения)</w:t>
      </w:r>
      <w:proofErr w:type="gramStart"/>
      <w:r w:rsidR="003762F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</w:t>
      </w:r>
      <w:proofErr w:type="gramEnd"/>
      <w:r>
        <w:rPr>
          <w:rFonts w:ascii="Arial" w:hAnsi="Arial" w:cs="Arial"/>
          <w:color w:val="000000"/>
        </w:rPr>
        <w:t>.</w:t>
      </w:r>
    </w:p>
    <w:p w:rsidR="00314CA5" w:rsidRDefault="00406245" w:rsidP="00314CA5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 w:rsidR="00314CA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Предложение 2 пункта 7 изложить в следующей редакции:</w:t>
      </w:r>
    </w:p>
    <w:p w:rsidR="00406245" w:rsidRDefault="00406245" w:rsidP="00314CA5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</w:t>
      </w:r>
      <w:r w:rsidRPr="00406245">
        <w:rPr>
          <w:rFonts w:ascii="Arial" w:hAnsi="Arial" w:cs="Arial"/>
          <w:color w:val="000000"/>
        </w:rPr>
        <w:t xml:space="preserve">Аннулирование адресов объектов адресации осуществляется </w:t>
      </w:r>
      <w:r>
        <w:rPr>
          <w:rFonts w:ascii="Arial" w:hAnsi="Arial" w:cs="Arial"/>
          <w:color w:val="000000"/>
        </w:rPr>
        <w:t>администрацией поселения</w:t>
      </w:r>
      <w:r w:rsidRPr="00406245">
        <w:rPr>
          <w:rFonts w:ascii="Arial" w:hAnsi="Arial" w:cs="Arial"/>
          <w:color w:val="000000"/>
        </w:rPr>
        <w:t xml:space="preserve"> 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</w:t>
      </w:r>
      <w:proofErr w:type="gramEnd"/>
      <w:r w:rsidRPr="00406245">
        <w:rPr>
          <w:rFonts w:ascii="Arial" w:hAnsi="Arial" w:cs="Arial"/>
          <w:color w:val="000000"/>
        </w:rPr>
        <w:t xml:space="preserve">, </w:t>
      </w:r>
      <w:proofErr w:type="gramStart"/>
      <w:r w:rsidRPr="00406245">
        <w:rPr>
          <w:rFonts w:ascii="Arial" w:hAnsi="Arial" w:cs="Arial"/>
          <w:color w:val="000000"/>
        </w:rPr>
        <w:t>указанных в части 7 статьи 72 Федерального закона "О государственной регистрации недвижимости",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r w:rsidR="003762F9">
        <w:rPr>
          <w:rFonts w:ascii="Arial" w:hAnsi="Arial" w:cs="Arial"/>
          <w:color w:val="000000"/>
        </w:rPr>
        <w:t>».</w:t>
      </w:r>
      <w:proofErr w:type="gramEnd"/>
    </w:p>
    <w:p w:rsidR="00314CA5" w:rsidRDefault="00406245" w:rsidP="00314CA5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</w:t>
      </w:r>
      <w:r w:rsidR="00314CA5">
        <w:rPr>
          <w:rFonts w:ascii="Arial" w:hAnsi="Arial" w:cs="Arial"/>
          <w:color w:val="000000"/>
        </w:rPr>
        <w:t>.В пункте 8:</w:t>
      </w:r>
    </w:p>
    <w:p w:rsidR="00314CA5" w:rsidRDefault="00314CA5" w:rsidP="00314CA5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 абзаце 3 подпункта «а» слова «О государственном кадастре недвижимости» заменить словами «О кадастровой деятельности»;</w:t>
      </w:r>
    </w:p>
    <w:p w:rsidR="00B64871" w:rsidRDefault="00B64871" w:rsidP="00442FEE">
      <w:pPr>
        <w:pStyle w:val="pj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б)</w:t>
      </w:r>
      <w:r w:rsidRPr="00B64871">
        <w:t xml:space="preserve"> </w:t>
      </w:r>
      <w:r w:rsidRPr="00B64871">
        <w:rPr>
          <w:rFonts w:ascii="Arial" w:hAnsi="Arial" w:cs="Arial"/>
        </w:rPr>
        <w:t>подпункт «б» изложить в следующей редакции:</w:t>
      </w:r>
    </w:p>
    <w:p w:rsidR="00B64871" w:rsidRPr="00B64871" w:rsidRDefault="00B64871" w:rsidP="00442FEE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«б) </w:t>
      </w:r>
      <w:r w:rsidRPr="00B64871">
        <w:rPr>
          <w:rFonts w:ascii="Arial" w:hAnsi="Arial" w:cs="Arial"/>
          <w:color w:val="000000"/>
        </w:rPr>
        <w:t>в отношении зданий (строений), сооружений, в том числе строительство которых не завершено, в случая</w:t>
      </w:r>
      <w:r>
        <w:rPr>
          <w:rFonts w:ascii="Arial" w:hAnsi="Arial" w:cs="Arial"/>
          <w:color w:val="000000"/>
        </w:rPr>
        <w:t>х:</w:t>
      </w:r>
    </w:p>
    <w:p w:rsidR="00B64871" w:rsidRPr="00B64871" w:rsidRDefault="00B64871" w:rsidP="00442FEE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64871">
        <w:rPr>
          <w:rFonts w:ascii="Arial" w:hAnsi="Arial" w:cs="Arial"/>
          <w:color w:val="000000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>
        <w:rPr>
          <w:rFonts w:ascii="Arial" w:hAnsi="Arial" w:cs="Arial"/>
          <w:color w:val="000000"/>
        </w:rPr>
        <w:t>вого дома на земельном участке;</w:t>
      </w:r>
      <w:proofErr w:type="gramEnd"/>
    </w:p>
    <w:p w:rsidR="00B64871" w:rsidRDefault="00B64871" w:rsidP="00442FEE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64871">
        <w:rPr>
          <w:rFonts w:ascii="Arial" w:hAnsi="Arial" w:cs="Arial"/>
          <w:color w:val="000000"/>
        </w:rPr>
        <w:t>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</w:t>
      </w:r>
      <w:proofErr w:type="gramEnd"/>
      <w:r w:rsidRPr="00B64871">
        <w:rPr>
          <w:rFonts w:ascii="Arial" w:hAnsi="Arial" w:cs="Arial"/>
          <w:color w:val="000000"/>
        </w:rPr>
        <w:t xml:space="preserve"> строительство не требуется)</w:t>
      </w:r>
      <w:proofErr w:type="gramStart"/>
      <w:r w:rsidRPr="00B64871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»</w:t>
      </w:r>
      <w:proofErr w:type="gramEnd"/>
      <w:r>
        <w:rPr>
          <w:rFonts w:ascii="Arial" w:hAnsi="Arial" w:cs="Arial"/>
          <w:color w:val="000000"/>
        </w:rPr>
        <w:t>;</w:t>
      </w:r>
    </w:p>
    <w:p w:rsidR="00B64871" w:rsidRDefault="00B64871" w:rsidP="00B6487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абзац 3 подпункта «в» изложить в следующей редакции:</w:t>
      </w:r>
    </w:p>
    <w:p w:rsidR="00B64871" w:rsidRDefault="00B64871" w:rsidP="00B6487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B64871">
        <w:rPr>
          <w:rFonts w:ascii="Arial" w:hAnsi="Arial" w:cs="Arial"/>
          <w:color w:val="000000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B64871">
        <w:rPr>
          <w:rFonts w:ascii="Arial" w:hAnsi="Arial" w:cs="Arial"/>
          <w:color w:val="000000"/>
        </w:rPr>
        <w:t>машино</w:t>
      </w:r>
      <w:proofErr w:type="spellEnd"/>
      <w:r w:rsidRPr="00B64871">
        <w:rPr>
          <w:rFonts w:ascii="Arial" w:hAnsi="Arial" w:cs="Arial"/>
          <w:color w:val="000000"/>
        </w:rPr>
        <w:t>-места (</w:t>
      </w:r>
      <w:proofErr w:type="spellStart"/>
      <w:r w:rsidRPr="00B64871">
        <w:rPr>
          <w:rFonts w:ascii="Arial" w:hAnsi="Arial" w:cs="Arial"/>
          <w:color w:val="000000"/>
        </w:rPr>
        <w:t>машино</w:t>
      </w:r>
      <w:proofErr w:type="spellEnd"/>
      <w:r w:rsidRPr="00B64871">
        <w:rPr>
          <w:rFonts w:ascii="Arial" w:hAnsi="Arial" w:cs="Arial"/>
          <w:color w:val="000000"/>
        </w:rPr>
        <w:t>-мест), документов, содержащих необходимые для осуществления государственного кадастрового учета сведения о таком помещении</w:t>
      </w:r>
      <w:proofErr w:type="gramStart"/>
      <w:r w:rsidRPr="00B64871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»</w:t>
      </w:r>
      <w:proofErr w:type="gramEnd"/>
      <w:r>
        <w:rPr>
          <w:rFonts w:ascii="Arial" w:hAnsi="Arial" w:cs="Arial"/>
          <w:color w:val="000000"/>
        </w:rPr>
        <w:t>;</w:t>
      </w:r>
    </w:p>
    <w:p w:rsidR="00B64871" w:rsidRDefault="00B64871" w:rsidP="00B6487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дополнить подпунктами «г» и «д» следующего содержания:</w:t>
      </w:r>
    </w:p>
    <w:p w:rsidR="00B64871" w:rsidRDefault="00B64871" w:rsidP="00B6487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«г)</w:t>
      </w:r>
      <w:r w:rsidRPr="00B64871">
        <w:t xml:space="preserve"> </w:t>
      </w:r>
      <w:r w:rsidRPr="00B64871">
        <w:rPr>
          <w:rFonts w:ascii="Arial" w:hAnsi="Arial" w:cs="Arial"/>
          <w:color w:val="000000"/>
        </w:rPr>
        <w:t xml:space="preserve">в отношении </w:t>
      </w:r>
      <w:proofErr w:type="spellStart"/>
      <w:r w:rsidRPr="00B64871">
        <w:rPr>
          <w:rFonts w:ascii="Arial" w:hAnsi="Arial" w:cs="Arial"/>
          <w:color w:val="000000"/>
        </w:rPr>
        <w:t>машино</w:t>
      </w:r>
      <w:proofErr w:type="spellEnd"/>
      <w:r w:rsidRPr="00B64871">
        <w:rPr>
          <w:rFonts w:ascii="Arial" w:hAnsi="Arial" w:cs="Arial"/>
          <w:color w:val="000000"/>
        </w:rPr>
        <w:t>-ме</w:t>
      </w:r>
      <w:proofErr w:type="gramStart"/>
      <w:r w:rsidRPr="00B64871">
        <w:rPr>
          <w:rFonts w:ascii="Arial" w:hAnsi="Arial" w:cs="Arial"/>
          <w:color w:val="000000"/>
        </w:rPr>
        <w:t>ст в сл</w:t>
      </w:r>
      <w:proofErr w:type="gramEnd"/>
      <w:r w:rsidRPr="00B64871">
        <w:rPr>
          <w:rFonts w:ascii="Arial" w:hAnsi="Arial" w:cs="Arial"/>
          <w:color w:val="000000"/>
        </w:rPr>
        <w:t xml:space="preserve">учае подготовки и оформления в отношении </w:t>
      </w:r>
      <w:proofErr w:type="spellStart"/>
      <w:r w:rsidRPr="00B64871">
        <w:rPr>
          <w:rFonts w:ascii="Arial" w:hAnsi="Arial" w:cs="Arial"/>
          <w:color w:val="000000"/>
        </w:rPr>
        <w:t>машино</w:t>
      </w:r>
      <w:proofErr w:type="spellEnd"/>
      <w:r w:rsidRPr="00B64871">
        <w:rPr>
          <w:rFonts w:ascii="Arial" w:hAnsi="Arial" w:cs="Arial"/>
          <w:color w:val="000000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B64871">
        <w:rPr>
          <w:rFonts w:ascii="Arial" w:hAnsi="Arial" w:cs="Arial"/>
          <w:color w:val="000000"/>
        </w:rPr>
        <w:t>машино</w:t>
      </w:r>
      <w:proofErr w:type="spellEnd"/>
      <w:r w:rsidRPr="00B64871">
        <w:rPr>
          <w:rFonts w:ascii="Arial" w:hAnsi="Arial" w:cs="Arial"/>
          <w:color w:val="000000"/>
        </w:rPr>
        <w:t>-места (</w:t>
      </w:r>
      <w:proofErr w:type="spellStart"/>
      <w:r w:rsidRPr="00B64871">
        <w:rPr>
          <w:rFonts w:ascii="Arial" w:hAnsi="Arial" w:cs="Arial"/>
          <w:color w:val="000000"/>
        </w:rPr>
        <w:t>машино</w:t>
      </w:r>
      <w:proofErr w:type="spellEnd"/>
      <w:r w:rsidRPr="00B64871">
        <w:rPr>
          <w:rFonts w:ascii="Arial" w:hAnsi="Arial" w:cs="Arial"/>
          <w:color w:val="000000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B64871">
        <w:rPr>
          <w:rFonts w:ascii="Arial" w:hAnsi="Arial" w:cs="Arial"/>
          <w:color w:val="000000"/>
        </w:rPr>
        <w:t>машино</w:t>
      </w:r>
      <w:proofErr w:type="spellEnd"/>
      <w:r w:rsidRPr="00B64871">
        <w:rPr>
          <w:rFonts w:ascii="Arial" w:hAnsi="Arial" w:cs="Arial"/>
          <w:color w:val="000000"/>
        </w:rPr>
        <w:t>-месте;</w:t>
      </w:r>
    </w:p>
    <w:p w:rsidR="00B64871" w:rsidRDefault="00B64871" w:rsidP="00B6487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 xml:space="preserve">д) </w:t>
      </w:r>
      <w:r w:rsidRPr="00B64871">
        <w:rPr>
          <w:rFonts w:ascii="Arial" w:hAnsi="Arial" w:cs="Arial"/>
          <w:color w:val="000000"/>
        </w:rPr>
        <w:t xml:space="preserve">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B64871">
        <w:rPr>
          <w:rFonts w:ascii="Arial" w:hAnsi="Arial" w:cs="Arial"/>
          <w:color w:val="000000"/>
        </w:rPr>
        <w:t>машино</w:t>
      </w:r>
      <w:proofErr w:type="spellEnd"/>
      <w:r w:rsidRPr="00B64871">
        <w:rPr>
          <w:rFonts w:ascii="Arial" w:hAnsi="Arial" w:cs="Arial"/>
          <w:color w:val="000000"/>
        </w:rPr>
        <w:t>-место.</w:t>
      </w:r>
      <w:r w:rsidR="003762F9">
        <w:rPr>
          <w:rFonts w:ascii="Arial" w:hAnsi="Arial" w:cs="Arial"/>
          <w:color w:val="000000"/>
        </w:rPr>
        <w:t>».</w:t>
      </w:r>
      <w:proofErr w:type="gramEnd"/>
    </w:p>
    <w:p w:rsidR="00B64871" w:rsidRDefault="009F58EE" w:rsidP="00B6487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</w:t>
      </w:r>
      <w:r w:rsidR="00B64871">
        <w:rPr>
          <w:rFonts w:ascii="Arial" w:hAnsi="Arial" w:cs="Arial"/>
          <w:color w:val="000000"/>
        </w:rPr>
        <w:t xml:space="preserve">. </w:t>
      </w:r>
      <w:r w:rsidR="00853B15">
        <w:rPr>
          <w:rFonts w:ascii="Arial" w:hAnsi="Arial" w:cs="Arial"/>
          <w:color w:val="000000"/>
        </w:rPr>
        <w:t>Пункт 9 изложить в следующей редакции:</w:t>
      </w:r>
    </w:p>
    <w:p w:rsidR="00853B15" w:rsidRDefault="00853B15" w:rsidP="00B6487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«9. </w:t>
      </w:r>
      <w:r w:rsidRPr="00853B15">
        <w:rPr>
          <w:rFonts w:ascii="Arial" w:hAnsi="Arial" w:cs="Arial"/>
          <w:color w:val="000000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proofErr w:type="gramStart"/>
      <w:r w:rsidRPr="00853B1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».</w:t>
      </w:r>
      <w:proofErr w:type="gramEnd"/>
    </w:p>
    <w:p w:rsidR="00853B15" w:rsidRDefault="009F58EE" w:rsidP="00B6487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</w:t>
      </w:r>
      <w:r w:rsidR="00853B15">
        <w:rPr>
          <w:rFonts w:ascii="Arial" w:hAnsi="Arial" w:cs="Arial"/>
          <w:color w:val="000000"/>
        </w:rPr>
        <w:t>. Дополнить пунктом 9.1. следующего содержания:</w:t>
      </w:r>
    </w:p>
    <w:p w:rsidR="00853B15" w:rsidRDefault="00853B15" w:rsidP="00B6487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«9.1. </w:t>
      </w:r>
      <w:r w:rsidRPr="00853B15">
        <w:rPr>
          <w:rFonts w:ascii="Arial" w:hAnsi="Arial" w:cs="Arial"/>
          <w:color w:val="000000"/>
        </w:rPr>
        <w:t xml:space="preserve">При присвоении адресов помещениям, </w:t>
      </w:r>
      <w:proofErr w:type="spellStart"/>
      <w:r w:rsidRPr="00853B15">
        <w:rPr>
          <w:rFonts w:ascii="Arial" w:hAnsi="Arial" w:cs="Arial"/>
          <w:color w:val="000000"/>
        </w:rPr>
        <w:t>машино</w:t>
      </w:r>
      <w:proofErr w:type="spellEnd"/>
      <w:r w:rsidRPr="00853B15">
        <w:rPr>
          <w:rFonts w:ascii="Arial" w:hAnsi="Arial" w:cs="Arial"/>
          <w:color w:val="000000"/>
        </w:rPr>
        <w:t>-местам такие адреса должны соответствовать адресам зданий (строений), сооружений, в которых они расположены</w:t>
      </w:r>
      <w:proofErr w:type="gramStart"/>
      <w:r w:rsidRPr="00853B1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».</w:t>
      </w:r>
      <w:proofErr w:type="gramEnd"/>
    </w:p>
    <w:p w:rsidR="00853B15" w:rsidRDefault="009F58EE" w:rsidP="00B6487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</w:t>
      </w:r>
      <w:r w:rsidR="00853B15">
        <w:rPr>
          <w:rFonts w:ascii="Arial" w:hAnsi="Arial" w:cs="Arial"/>
          <w:color w:val="000000"/>
        </w:rPr>
        <w:t xml:space="preserve">. </w:t>
      </w:r>
      <w:proofErr w:type="gramStart"/>
      <w:r w:rsidR="00853B15">
        <w:rPr>
          <w:rFonts w:ascii="Arial" w:hAnsi="Arial" w:cs="Arial"/>
          <w:color w:val="000000"/>
        </w:rPr>
        <w:t xml:space="preserve">Пункт 10 после слова «зданию» дополнить словом «(строению)», после слова «помещению» дополнить словом «, </w:t>
      </w:r>
      <w:proofErr w:type="spellStart"/>
      <w:r w:rsidR="00853B15">
        <w:rPr>
          <w:rFonts w:ascii="Arial" w:hAnsi="Arial" w:cs="Arial"/>
          <w:color w:val="000000"/>
        </w:rPr>
        <w:t>машино</w:t>
      </w:r>
      <w:proofErr w:type="spellEnd"/>
      <w:r w:rsidR="00853B15">
        <w:rPr>
          <w:rFonts w:ascii="Arial" w:hAnsi="Arial" w:cs="Arial"/>
          <w:color w:val="000000"/>
        </w:rPr>
        <w:t>-месту».</w:t>
      </w:r>
      <w:proofErr w:type="gramEnd"/>
    </w:p>
    <w:p w:rsidR="00442FEE" w:rsidRDefault="009F58EE" w:rsidP="00B6487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1.10</w:t>
      </w:r>
      <w:r w:rsidR="00442FEE">
        <w:rPr>
          <w:rFonts w:ascii="Arial" w:hAnsi="Arial" w:cs="Arial"/>
          <w:color w:val="000000"/>
        </w:rPr>
        <w:t>. П</w:t>
      </w:r>
      <w:r w:rsidR="000C55BA">
        <w:rPr>
          <w:rFonts w:ascii="Arial" w:hAnsi="Arial" w:cs="Arial"/>
          <w:color w:val="000000"/>
        </w:rPr>
        <w:t>ункт 11 изложить в следующей ре</w:t>
      </w:r>
      <w:r w:rsidR="00442FEE">
        <w:rPr>
          <w:rFonts w:ascii="Arial" w:hAnsi="Arial" w:cs="Arial"/>
          <w:color w:val="000000"/>
        </w:rPr>
        <w:t>дакции:</w:t>
      </w:r>
    </w:p>
    <w:p w:rsidR="00442FEE" w:rsidRDefault="00442FEE" w:rsidP="00B6487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«11. </w:t>
      </w:r>
      <w:r w:rsidRPr="00442FEE">
        <w:rPr>
          <w:rFonts w:ascii="Arial" w:hAnsi="Arial" w:cs="Arial"/>
          <w:color w:val="000000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442FEE">
        <w:rPr>
          <w:rFonts w:ascii="Arial" w:hAnsi="Arial" w:cs="Arial"/>
          <w:color w:val="000000"/>
        </w:rPr>
        <w:t>машино</w:t>
      </w:r>
      <w:proofErr w:type="spellEnd"/>
      <w:r w:rsidRPr="00442FEE">
        <w:rPr>
          <w:rFonts w:ascii="Arial" w:hAnsi="Arial" w:cs="Arial"/>
          <w:color w:val="000000"/>
        </w:rPr>
        <w:t>-местам</w:t>
      </w:r>
      <w:proofErr w:type="gramStart"/>
      <w:r w:rsidRPr="00442F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».</w:t>
      </w:r>
      <w:proofErr w:type="gramEnd"/>
    </w:p>
    <w:p w:rsidR="00442FEE" w:rsidRDefault="009F58EE" w:rsidP="00B6487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1.11</w:t>
      </w:r>
      <w:r w:rsidR="00442FEE">
        <w:rPr>
          <w:rFonts w:ascii="Arial" w:hAnsi="Arial" w:cs="Arial"/>
          <w:color w:val="000000"/>
        </w:rPr>
        <w:t>. Дополнить пунктом 11.1. следующего содержания:</w:t>
      </w:r>
    </w:p>
    <w:p w:rsidR="00442FEE" w:rsidRDefault="00442FEE" w:rsidP="00B6487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«11.1. </w:t>
      </w:r>
      <w:r w:rsidRPr="00442FEE">
        <w:rPr>
          <w:rFonts w:ascii="Arial" w:hAnsi="Arial" w:cs="Arial"/>
          <w:color w:val="000000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Федеральным законом "О государственной регистрации недвижимости"</w:t>
      </w:r>
      <w:proofErr w:type="gramStart"/>
      <w:r w:rsidRPr="00442F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</w:t>
      </w:r>
      <w:proofErr w:type="gramEnd"/>
      <w:r>
        <w:rPr>
          <w:rFonts w:ascii="Arial" w:hAnsi="Arial" w:cs="Arial"/>
          <w:color w:val="000000"/>
        </w:rPr>
        <w:t>.</w:t>
      </w:r>
    </w:p>
    <w:p w:rsidR="00442FEE" w:rsidRDefault="009F58EE" w:rsidP="00442FEE">
      <w:pPr>
        <w:pStyle w:val="pj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1.12</w:t>
      </w:r>
      <w:r w:rsidR="00442FEE">
        <w:rPr>
          <w:rFonts w:ascii="Arial" w:hAnsi="Arial" w:cs="Arial"/>
          <w:color w:val="000000"/>
        </w:rPr>
        <w:t>. Пункты 14 и 15 изложить в следующей редакции:</w:t>
      </w:r>
    </w:p>
    <w:p w:rsidR="00442FEE" w:rsidRPr="00442FEE" w:rsidRDefault="00442FEE" w:rsidP="00442FEE">
      <w:pPr>
        <w:pStyle w:val="p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«14. </w:t>
      </w:r>
      <w:r w:rsidRPr="00442FEE">
        <w:rPr>
          <w:rFonts w:ascii="Arial" w:hAnsi="Arial" w:cs="Arial"/>
          <w:color w:val="000000"/>
        </w:rPr>
        <w:t>Аннулирование адреса объекта адресации осуществляется в случаях:</w:t>
      </w:r>
    </w:p>
    <w:p w:rsidR="00442FEE" w:rsidRPr="00442FEE" w:rsidRDefault="00442FEE" w:rsidP="00442FEE">
      <w:pPr>
        <w:pStyle w:val="p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442FEE">
        <w:rPr>
          <w:rFonts w:ascii="Arial" w:hAnsi="Arial" w:cs="Arial"/>
          <w:color w:val="000000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42FEE" w:rsidRPr="00442FEE" w:rsidRDefault="00442FEE" w:rsidP="00442FEE">
      <w:pPr>
        <w:pStyle w:val="p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442FEE">
        <w:rPr>
          <w:rFonts w:ascii="Arial" w:hAnsi="Arial" w:cs="Arial"/>
          <w:color w:val="000000"/>
        </w:rPr>
        <w:t>б) исключения из Единого государственного реестра недвижимости указанных в </w:t>
      </w:r>
      <w:r w:rsidR="009F59BC">
        <w:rPr>
          <w:rFonts w:ascii="Arial" w:hAnsi="Arial" w:cs="Arial"/>
          <w:color w:val="000000"/>
        </w:rPr>
        <w:t xml:space="preserve">части 7 статьи 72 </w:t>
      </w:r>
      <w:r w:rsidRPr="00442FEE">
        <w:rPr>
          <w:rFonts w:ascii="Arial" w:hAnsi="Arial" w:cs="Arial"/>
          <w:color w:val="000000"/>
        </w:rPr>
        <w:t>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442FEE" w:rsidRDefault="00442FEE" w:rsidP="003B0EF7">
      <w:pPr>
        <w:pStyle w:val="p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442FEE">
        <w:rPr>
          <w:rFonts w:ascii="Arial" w:hAnsi="Arial" w:cs="Arial"/>
          <w:color w:val="000000"/>
        </w:rPr>
        <w:t>в) присвоения объекту адресации нового адреса.</w:t>
      </w:r>
    </w:p>
    <w:p w:rsidR="003B0EF7" w:rsidRDefault="003B0EF7" w:rsidP="003B0EF7">
      <w:pPr>
        <w:pStyle w:val="p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 </w:t>
      </w:r>
      <w:r w:rsidRPr="003B0EF7">
        <w:rPr>
          <w:rFonts w:ascii="Arial" w:hAnsi="Arial" w:cs="Arial"/>
          <w:color w:val="000000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</w:t>
      </w:r>
      <w:proofErr w:type="gramStart"/>
      <w:r w:rsidRPr="003B0EF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».</w:t>
      </w:r>
      <w:proofErr w:type="gramEnd"/>
    </w:p>
    <w:p w:rsidR="00DA71D1" w:rsidRDefault="009F58EE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1.13</w:t>
      </w:r>
      <w:r w:rsidR="00DA71D1">
        <w:rPr>
          <w:rFonts w:ascii="Arial" w:hAnsi="Arial" w:cs="Arial"/>
          <w:color w:val="000000"/>
        </w:rPr>
        <w:t>. Пункт 18 изложить в следующей редакции:</w:t>
      </w:r>
    </w:p>
    <w:p w:rsidR="00DA71D1" w:rsidRDefault="00DA71D1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«18. </w:t>
      </w:r>
      <w:r w:rsidRPr="00DA71D1">
        <w:rPr>
          <w:rFonts w:ascii="Arial" w:hAnsi="Arial" w:cs="Arial"/>
          <w:color w:val="000000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DA71D1">
        <w:rPr>
          <w:rFonts w:ascii="Arial" w:hAnsi="Arial" w:cs="Arial"/>
          <w:color w:val="000000"/>
        </w:rPr>
        <w:t>машино</w:t>
      </w:r>
      <w:proofErr w:type="spellEnd"/>
      <w:r w:rsidRPr="00DA71D1">
        <w:rPr>
          <w:rFonts w:ascii="Arial" w:hAnsi="Arial" w:cs="Arial"/>
          <w:color w:val="000000"/>
        </w:rPr>
        <w:t>-мест в таком здании (строении) или сооружении</w:t>
      </w:r>
      <w:proofErr w:type="gramStart"/>
      <w:r w:rsidRPr="00DA71D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».</w:t>
      </w:r>
      <w:proofErr w:type="gramEnd"/>
    </w:p>
    <w:p w:rsidR="00DA71D1" w:rsidRDefault="009F58EE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1.14</w:t>
      </w:r>
      <w:r w:rsidR="00DA71D1">
        <w:rPr>
          <w:rFonts w:ascii="Arial" w:hAnsi="Arial" w:cs="Arial"/>
          <w:color w:val="000000"/>
        </w:rPr>
        <w:t xml:space="preserve">. </w:t>
      </w:r>
      <w:r w:rsidR="00B56305">
        <w:rPr>
          <w:rFonts w:ascii="Arial" w:hAnsi="Arial" w:cs="Arial"/>
          <w:color w:val="000000"/>
        </w:rPr>
        <w:t>Пункт 21 дополнить подпунктом «е» следующего содержания:</w:t>
      </w:r>
    </w:p>
    <w:p w:rsidR="00B56305" w:rsidRDefault="00B56305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«е) </w:t>
      </w:r>
      <w:r w:rsidRPr="00B56305">
        <w:rPr>
          <w:rFonts w:ascii="Arial" w:hAnsi="Arial" w:cs="Arial"/>
          <w:color w:val="000000"/>
        </w:rPr>
        <w:t xml:space="preserve">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B56305">
        <w:rPr>
          <w:rFonts w:ascii="Arial" w:hAnsi="Arial" w:cs="Arial"/>
          <w:color w:val="000000"/>
        </w:rPr>
        <w:t>сведения</w:t>
      </w:r>
      <w:proofErr w:type="gramEnd"/>
      <w:r w:rsidRPr="00B56305">
        <w:rPr>
          <w:rFonts w:ascii="Arial" w:hAnsi="Arial" w:cs="Arial"/>
          <w:color w:val="000000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  <w:r>
        <w:rPr>
          <w:rFonts w:ascii="Arial" w:hAnsi="Arial" w:cs="Arial"/>
          <w:color w:val="000000"/>
        </w:rPr>
        <w:t>».</w:t>
      </w:r>
    </w:p>
    <w:p w:rsidR="00B56305" w:rsidRDefault="009F58EE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1.15</w:t>
      </w:r>
      <w:r w:rsidR="00B56305">
        <w:rPr>
          <w:rFonts w:ascii="Arial" w:hAnsi="Arial" w:cs="Arial"/>
          <w:color w:val="000000"/>
        </w:rPr>
        <w:t>. В абзаце 8 пункта 22 слово «также» исключить.</w:t>
      </w:r>
    </w:p>
    <w:p w:rsidR="00B56305" w:rsidRDefault="009F58EE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1.16</w:t>
      </w:r>
      <w:r w:rsidR="00B56305">
        <w:rPr>
          <w:rFonts w:ascii="Arial" w:hAnsi="Arial" w:cs="Arial"/>
          <w:color w:val="000000"/>
        </w:rPr>
        <w:t>. Абзац 5 пункта 23 дополнить словами «и (или) снятия с государственного кадастрового учета объекта недвижимости, являющегося объектом адресации».</w:t>
      </w:r>
    </w:p>
    <w:p w:rsidR="00B7029D" w:rsidRDefault="009F58EE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1.17</w:t>
      </w:r>
      <w:r w:rsidR="00B7029D">
        <w:rPr>
          <w:rFonts w:ascii="Arial" w:hAnsi="Arial" w:cs="Arial"/>
          <w:color w:val="000000"/>
        </w:rPr>
        <w:t>. Пункт 25 дополнить абзацем следующего содержания:</w:t>
      </w:r>
    </w:p>
    <w:p w:rsidR="00B7029D" w:rsidRDefault="00B7029D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B7029D">
        <w:rPr>
          <w:rFonts w:ascii="Arial" w:hAnsi="Arial" w:cs="Arial"/>
          <w:color w:val="000000"/>
        </w:rPr>
        <w:t xml:space="preserve">Принятие </w:t>
      </w:r>
      <w:r w:rsidR="0082760F">
        <w:rPr>
          <w:rFonts w:ascii="Arial" w:hAnsi="Arial" w:cs="Arial"/>
          <w:color w:val="000000"/>
        </w:rPr>
        <w:t>постановления</w:t>
      </w:r>
      <w:r w:rsidRPr="00B7029D">
        <w:rPr>
          <w:rFonts w:ascii="Arial" w:hAnsi="Arial" w:cs="Arial"/>
          <w:color w:val="000000"/>
        </w:rPr>
        <w:t xml:space="preserve">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</w:t>
      </w:r>
      <w:proofErr w:type="gramStart"/>
      <w:r w:rsidRPr="00B7029D">
        <w:rPr>
          <w:rFonts w:ascii="Arial" w:hAnsi="Arial" w:cs="Arial"/>
          <w:color w:val="000000"/>
        </w:rPr>
        <w:t>.</w:t>
      </w:r>
      <w:r w:rsidR="003762F9">
        <w:rPr>
          <w:rFonts w:ascii="Arial" w:hAnsi="Arial" w:cs="Arial"/>
          <w:color w:val="000000"/>
        </w:rPr>
        <w:t>».</w:t>
      </w:r>
      <w:proofErr w:type="gramEnd"/>
    </w:p>
    <w:p w:rsidR="00B7029D" w:rsidRDefault="009F58EE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1.18</w:t>
      </w:r>
      <w:r w:rsidR="00B7029D">
        <w:rPr>
          <w:rFonts w:ascii="Arial" w:hAnsi="Arial" w:cs="Arial"/>
          <w:color w:val="000000"/>
        </w:rPr>
        <w:t>. Дополнить пунктом 25.1. следующего содержания:</w:t>
      </w:r>
    </w:p>
    <w:p w:rsidR="00B7029D" w:rsidRDefault="00B7029D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«25.1. </w:t>
      </w:r>
      <w:proofErr w:type="gramStart"/>
      <w:r>
        <w:rPr>
          <w:rFonts w:ascii="Arial" w:hAnsi="Arial" w:cs="Arial"/>
          <w:color w:val="000000"/>
        </w:rPr>
        <w:t>Постановление администрации поселения</w:t>
      </w:r>
      <w:r w:rsidRPr="00B7029D">
        <w:rPr>
          <w:rFonts w:ascii="Arial" w:hAnsi="Arial" w:cs="Arial"/>
          <w:color w:val="000000"/>
        </w:rPr>
        <w:t xml:space="preserve"> о присвоении объекту адресации, являющемуся образуемым объектом недвижимости, адреса, а также </w:t>
      </w:r>
      <w:r w:rsidR="009F58EE">
        <w:rPr>
          <w:rFonts w:ascii="Arial" w:hAnsi="Arial" w:cs="Arial"/>
          <w:color w:val="000000"/>
        </w:rPr>
        <w:t>постановление</w:t>
      </w:r>
      <w:r w:rsidRPr="00B7029D">
        <w:rPr>
          <w:rFonts w:ascii="Arial" w:hAnsi="Arial" w:cs="Arial"/>
          <w:color w:val="000000"/>
        </w:rPr>
        <w:t xml:space="preserve"> об аннулировании адреса объекта адресации, являющегося преобразуемым объектом недвижимости, принятые </w:t>
      </w:r>
      <w:r>
        <w:rPr>
          <w:rFonts w:ascii="Arial" w:hAnsi="Arial" w:cs="Arial"/>
          <w:color w:val="000000"/>
        </w:rPr>
        <w:t>администрацией поселения</w:t>
      </w:r>
      <w:r w:rsidRPr="00B7029D">
        <w:rPr>
          <w:rFonts w:ascii="Arial" w:hAnsi="Arial" w:cs="Arial"/>
          <w:color w:val="000000"/>
        </w:rPr>
        <w:t xml:space="preserve"> на основании заявлений физических и юридических лиц, указанных в пунктах 27 и 29 настоящих Правил, в случаях, указанных в абзаце третьем подпункта "а", абзаце третьем подпункта "б", абзацах втором и третьем подпункта "в</w:t>
      </w:r>
      <w:proofErr w:type="gramEnd"/>
      <w:r w:rsidRPr="00B7029D">
        <w:rPr>
          <w:rFonts w:ascii="Arial" w:hAnsi="Arial" w:cs="Arial"/>
          <w:color w:val="000000"/>
        </w:rPr>
        <w:t>" </w:t>
      </w:r>
      <w:proofErr w:type="gramStart"/>
      <w:r w:rsidRPr="00B7029D">
        <w:rPr>
          <w:rFonts w:ascii="Arial" w:hAnsi="Arial" w:cs="Arial"/>
          <w:color w:val="000000"/>
        </w:rPr>
        <w:t>и подпункте "г" пункта 8 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 Федеральным законом "О государственной регистрации недвижимости".</w:t>
      </w:r>
      <w:r>
        <w:rPr>
          <w:rFonts w:ascii="Arial" w:hAnsi="Arial" w:cs="Arial"/>
          <w:color w:val="000000"/>
        </w:rPr>
        <w:t>»</w:t>
      </w:r>
      <w:proofErr w:type="gramEnd"/>
    </w:p>
    <w:p w:rsidR="00B7029D" w:rsidRDefault="009F58EE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1.19</w:t>
      </w:r>
      <w:r w:rsidR="00B7029D">
        <w:rPr>
          <w:rFonts w:ascii="Arial" w:hAnsi="Arial" w:cs="Arial"/>
          <w:color w:val="000000"/>
        </w:rPr>
        <w:t>. Пункт 29 дополнить абзацем следующего содержания:</w:t>
      </w:r>
    </w:p>
    <w:p w:rsidR="00B7029D" w:rsidRDefault="00B7029D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B7029D">
        <w:rPr>
          <w:rFonts w:ascii="Arial" w:hAnsi="Arial" w:cs="Arial"/>
          <w:color w:val="000000"/>
        </w:rPr>
        <w:t>От имени лица, указанного в пункте 27 настоящих Правил, вправе обратиться кадастровый инженер, выполняющий на основании документа, предусмотренного статьей 35 или статьей 42</w:t>
      </w:r>
      <w:r w:rsidR="000C55BA">
        <w:rPr>
          <w:rFonts w:ascii="Arial" w:hAnsi="Arial" w:cs="Arial"/>
          <w:color w:val="000000"/>
        </w:rPr>
        <w:t>.3</w:t>
      </w:r>
      <w:r w:rsidRPr="00B7029D">
        <w:rPr>
          <w:rFonts w:ascii="Arial" w:hAnsi="Arial" w:cs="Arial"/>
          <w:color w:val="000000"/>
        </w:rPr>
        <w:t> 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B7029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».</w:t>
      </w:r>
      <w:proofErr w:type="gramEnd"/>
    </w:p>
    <w:p w:rsidR="00B7029D" w:rsidRDefault="009F58EE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1.20</w:t>
      </w:r>
      <w:r w:rsidR="00B7029D">
        <w:rPr>
          <w:rFonts w:ascii="Arial" w:hAnsi="Arial" w:cs="Arial"/>
          <w:color w:val="000000"/>
        </w:rPr>
        <w:t xml:space="preserve">. </w:t>
      </w:r>
      <w:r w:rsidR="00D01B4B">
        <w:rPr>
          <w:rFonts w:ascii="Arial" w:hAnsi="Arial" w:cs="Arial"/>
          <w:color w:val="000000"/>
        </w:rPr>
        <w:t>В пункте 32:</w:t>
      </w:r>
    </w:p>
    <w:p w:rsidR="00D01B4B" w:rsidRDefault="00D01B4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после абзаца второго дополнить абзацем следующего содержания:</w:t>
      </w:r>
    </w:p>
    <w:p w:rsidR="00D01B4B" w:rsidRDefault="00D01B4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D01B4B">
        <w:rPr>
          <w:rFonts w:ascii="Arial" w:hAnsi="Arial" w:cs="Arial"/>
          <w:color w:val="000000"/>
        </w:rPr>
        <w:t>При представлении заявления кадастровым инженером к такому заявлению прилагается копия документа, предусмотренного статьей 35 или статьей 42</w:t>
      </w:r>
      <w:r w:rsidR="009F59BC">
        <w:rPr>
          <w:rFonts w:ascii="Arial" w:hAnsi="Arial" w:cs="Arial"/>
          <w:color w:val="000000"/>
        </w:rPr>
        <w:t>.</w:t>
      </w:r>
      <w:r w:rsidRPr="009F59BC">
        <w:rPr>
          <w:rFonts w:ascii="Arial" w:hAnsi="Arial" w:cs="Arial"/>
          <w:color w:val="000000"/>
        </w:rPr>
        <w:t>3</w:t>
      </w:r>
      <w:r w:rsidRPr="00D01B4B">
        <w:rPr>
          <w:rFonts w:ascii="Arial" w:hAnsi="Arial" w:cs="Arial"/>
          <w:color w:val="000000"/>
        </w:rPr>
        <w:t> 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proofErr w:type="gramStart"/>
      <w:r w:rsidRPr="00D01B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»;</w:t>
      </w:r>
      <w:proofErr w:type="gramEnd"/>
    </w:p>
    <w:p w:rsidR="00D01B4B" w:rsidRDefault="00D01B4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абзац 3 изложить в следующей редакции:</w:t>
      </w:r>
    </w:p>
    <w:p w:rsidR="00D01B4B" w:rsidRDefault="00D01B4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D01B4B">
        <w:rPr>
          <w:rFonts w:ascii="Arial" w:hAnsi="Arial" w:cs="Arial"/>
          <w:color w:val="000000"/>
        </w:rPr>
        <w:t>Заявление в форме электронного документа подписывается электронной подписью заявителя либо представителя заявителя, вид которой определяется в соответствии с частью 2 статьи 21</w:t>
      </w:r>
      <w:r w:rsidR="009F59BC">
        <w:rPr>
          <w:rFonts w:ascii="Arial" w:hAnsi="Arial" w:cs="Arial"/>
          <w:color w:val="000000"/>
        </w:rPr>
        <w:t>.</w:t>
      </w:r>
      <w:r w:rsidRPr="009F59BC">
        <w:rPr>
          <w:rFonts w:ascii="Arial" w:hAnsi="Arial" w:cs="Arial"/>
          <w:color w:val="000000"/>
        </w:rPr>
        <w:t>1 </w:t>
      </w:r>
      <w:r w:rsidRPr="00D01B4B">
        <w:rPr>
          <w:rFonts w:ascii="Arial" w:hAnsi="Arial" w:cs="Arial"/>
          <w:color w:val="000000"/>
        </w:rPr>
        <w:t>Федерального закона "Об организации предоставления государственных и муниципальных услуг"</w:t>
      </w:r>
      <w:proofErr w:type="gramStart"/>
      <w:r w:rsidRPr="00D01B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</w:t>
      </w:r>
      <w:proofErr w:type="gramEnd"/>
      <w:r>
        <w:rPr>
          <w:rFonts w:ascii="Arial" w:hAnsi="Arial" w:cs="Arial"/>
          <w:color w:val="000000"/>
        </w:rPr>
        <w:t>.</w:t>
      </w:r>
    </w:p>
    <w:p w:rsidR="00D01B4B" w:rsidRDefault="009F58EE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1.21</w:t>
      </w:r>
      <w:r w:rsidR="00D01B4B">
        <w:rPr>
          <w:rFonts w:ascii="Arial" w:hAnsi="Arial" w:cs="Arial"/>
          <w:color w:val="000000"/>
        </w:rPr>
        <w:t>. В пункте 34:</w:t>
      </w:r>
    </w:p>
    <w:p w:rsidR="00D01B4B" w:rsidRDefault="00D01B4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абзац 1 изложить в следующей редакции:</w:t>
      </w:r>
    </w:p>
    <w:p w:rsidR="00D01B4B" w:rsidRDefault="00D01B4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«34. </w:t>
      </w:r>
      <w:r w:rsidRPr="00D01B4B">
        <w:rPr>
          <w:rFonts w:ascii="Arial" w:hAnsi="Arial" w:cs="Arial"/>
          <w:color w:val="000000"/>
        </w:rPr>
        <w:t xml:space="preserve">К документам, на основании которых </w:t>
      </w:r>
      <w:r w:rsidR="009F58EE">
        <w:rPr>
          <w:rFonts w:ascii="Arial" w:hAnsi="Arial" w:cs="Arial"/>
          <w:color w:val="000000"/>
        </w:rPr>
        <w:t>администрацией поселения</w:t>
      </w:r>
      <w:r w:rsidRPr="00D01B4B">
        <w:rPr>
          <w:rFonts w:ascii="Arial" w:hAnsi="Arial" w:cs="Arial"/>
          <w:color w:val="000000"/>
        </w:rPr>
        <w:t xml:space="preserve"> принимаются </w:t>
      </w:r>
      <w:r w:rsidR="00372B9A">
        <w:rPr>
          <w:rFonts w:ascii="Arial" w:hAnsi="Arial" w:cs="Arial"/>
          <w:color w:val="000000"/>
        </w:rPr>
        <w:t>постановления</w:t>
      </w:r>
      <w:r w:rsidRPr="00D01B4B">
        <w:rPr>
          <w:rFonts w:ascii="Arial" w:hAnsi="Arial" w:cs="Arial"/>
          <w:color w:val="000000"/>
        </w:rPr>
        <w:t>, предусмотренные пунктом 20 настоящих Правил, относятся</w:t>
      </w:r>
      <w:proofErr w:type="gramStart"/>
      <w:r w:rsidRPr="00D01B4B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»</w:t>
      </w:r>
      <w:proofErr w:type="gramEnd"/>
      <w:r>
        <w:rPr>
          <w:rFonts w:ascii="Arial" w:hAnsi="Arial" w:cs="Arial"/>
          <w:color w:val="000000"/>
        </w:rPr>
        <w:t>;</w:t>
      </w:r>
    </w:p>
    <w:p w:rsidR="00D01B4B" w:rsidRDefault="00D01B4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подпункт «а» дополнить словами «</w:t>
      </w:r>
      <w:r w:rsidRPr="00D01B4B">
        <w:rPr>
          <w:rFonts w:ascii="Arial" w:hAnsi="Arial" w:cs="Arial"/>
          <w:color w:val="000000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 Градостроительным кодексом Российской Федерации для </w:t>
      </w:r>
      <w:proofErr w:type="gramStart"/>
      <w:r w:rsidRPr="00D01B4B">
        <w:rPr>
          <w:rFonts w:ascii="Arial" w:hAnsi="Arial" w:cs="Arial"/>
          <w:color w:val="000000"/>
        </w:rPr>
        <w:t>строительства</w:t>
      </w:r>
      <w:proofErr w:type="gramEnd"/>
      <w:r w:rsidRPr="00D01B4B">
        <w:rPr>
          <w:rFonts w:ascii="Arial" w:hAnsi="Arial" w:cs="Arial"/>
          <w:color w:val="000000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D01B4B">
        <w:rPr>
          <w:rFonts w:ascii="Arial" w:hAnsi="Arial" w:cs="Arial"/>
          <w:color w:val="000000"/>
        </w:rPr>
        <w:t>правоудостоверяющие</w:t>
      </w:r>
      <w:proofErr w:type="spellEnd"/>
      <w:r w:rsidRPr="00D01B4B">
        <w:rPr>
          <w:rFonts w:ascii="Arial" w:hAnsi="Arial" w:cs="Arial"/>
          <w:color w:val="000000"/>
        </w:rPr>
        <w:t xml:space="preserve"> документы на земельный участок, на котором расположены указанное здание (строение), сооружение)</w:t>
      </w:r>
      <w:r>
        <w:rPr>
          <w:rFonts w:ascii="Arial" w:hAnsi="Arial" w:cs="Arial"/>
          <w:color w:val="000000"/>
        </w:rPr>
        <w:t>»</w:t>
      </w:r>
      <w:r w:rsidRPr="00D01B4B">
        <w:rPr>
          <w:rFonts w:ascii="Arial" w:hAnsi="Arial" w:cs="Arial"/>
          <w:color w:val="000000"/>
        </w:rPr>
        <w:t>;</w:t>
      </w:r>
    </w:p>
    <w:p w:rsidR="00D01B4B" w:rsidRDefault="00D01B4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 подпункте «б» слова «кадастровые паспорта объектов недвижимости» заменить словами «</w:t>
      </w:r>
      <w:r w:rsidRPr="00D01B4B">
        <w:rPr>
          <w:rFonts w:ascii="Arial" w:hAnsi="Arial" w:cs="Arial"/>
          <w:color w:val="000000"/>
        </w:rPr>
        <w:t>выписки из Единого государственного реестра недвижимости об объектах недвижимости</w:t>
      </w:r>
      <w:r>
        <w:rPr>
          <w:rFonts w:ascii="Arial" w:hAnsi="Arial" w:cs="Arial"/>
          <w:color w:val="000000"/>
        </w:rPr>
        <w:t>»;</w:t>
      </w:r>
    </w:p>
    <w:p w:rsidR="000D6A8B" w:rsidRDefault="000D6A8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г) в подпункте «в» слова «и (или) разрешение на ввод объекта адресации в эксплуатацию» заменить словами « (</w:t>
      </w:r>
      <w:r w:rsidRPr="000D6A8B">
        <w:rPr>
          <w:rFonts w:ascii="Arial" w:hAnsi="Arial" w:cs="Arial"/>
          <w:color w:val="000000"/>
        </w:rPr>
        <w:t>за исключением случаев, если в соответствии с Градостроительным кодексом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>
        <w:rPr>
          <w:rFonts w:ascii="Arial" w:hAnsi="Arial" w:cs="Arial"/>
          <w:color w:val="000000"/>
        </w:rPr>
        <w:t>»;</w:t>
      </w:r>
      <w:proofErr w:type="gramEnd"/>
    </w:p>
    <w:p w:rsidR="000D6A8B" w:rsidRDefault="000D6A8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подпункт «д» изложить в следующей редакции:</w:t>
      </w:r>
    </w:p>
    <w:p w:rsidR="000D6A8B" w:rsidRDefault="000D6A8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«д) </w:t>
      </w:r>
      <w:r w:rsidRPr="000D6A8B">
        <w:rPr>
          <w:rFonts w:ascii="Arial" w:hAnsi="Arial" w:cs="Arial"/>
          <w:color w:val="000000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</w:r>
      <w:proofErr w:type="gramStart"/>
      <w:r w:rsidRPr="000D6A8B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»</w:t>
      </w:r>
      <w:proofErr w:type="gramEnd"/>
      <w:r>
        <w:rPr>
          <w:rFonts w:ascii="Arial" w:hAnsi="Arial" w:cs="Arial"/>
          <w:color w:val="000000"/>
        </w:rPr>
        <w:t>;</w:t>
      </w:r>
    </w:p>
    <w:p w:rsidR="000D6A8B" w:rsidRDefault="000D6A8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подпункты «з» и «и» изложить в следующей редакции:</w:t>
      </w:r>
    </w:p>
    <w:p w:rsidR="000D6A8B" w:rsidRDefault="000D6A8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«з)</w:t>
      </w:r>
      <w:r w:rsidRPr="000D6A8B">
        <w:rPr>
          <w:color w:val="464C55"/>
          <w:sz w:val="27"/>
          <w:szCs w:val="27"/>
          <w:shd w:val="clear" w:color="auto" w:fill="FFFFFF"/>
        </w:rPr>
        <w:t xml:space="preserve"> </w:t>
      </w:r>
      <w:r w:rsidRPr="000D6A8B">
        <w:rPr>
          <w:rFonts w:ascii="Arial" w:hAnsi="Arial" w:cs="Arial"/>
          <w:color w:val="000000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подпункте "а" пункта 14 настоящих Правил);</w:t>
      </w:r>
    </w:p>
    <w:p w:rsidR="000D6A8B" w:rsidRDefault="000D6A8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и) </w:t>
      </w:r>
      <w:r w:rsidRPr="000D6A8B">
        <w:rPr>
          <w:rFonts w:ascii="Arial" w:hAnsi="Arial" w:cs="Arial"/>
          <w:color w:val="000000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 подпункте "а" пункта 14 настоящих Правил)</w:t>
      </w:r>
      <w:proofErr w:type="gramStart"/>
      <w:r w:rsidRPr="000D6A8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</w:t>
      </w:r>
      <w:proofErr w:type="gramEnd"/>
      <w:r>
        <w:rPr>
          <w:rFonts w:ascii="Arial" w:hAnsi="Arial" w:cs="Arial"/>
          <w:color w:val="000000"/>
        </w:rPr>
        <w:t>.</w:t>
      </w:r>
    </w:p>
    <w:p w:rsidR="000D6A8B" w:rsidRDefault="009F58EE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1.22</w:t>
      </w:r>
      <w:r w:rsidR="000D6A8B">
        <w:rPr>
          <w:rFonts w:ascii="Arial" w:hAnsi="Arial" w:cs="Arial"/>
          <w:color w:val="000000"/>
        </w:rPr>
        <w:t>.</w:t>
      </w:r>
      <w:r w:rsidR="0063345F">
        <w:rPr>
          <w:rFonts w:ascii="Arial" w:hAnsi="Arial" w:cs="Arial"/>
          <w:color w:val="000000"/>
        </w:rPr>
        <w:t xml:space="preserve"> Дополнить пунктом 34.1. следующего содержания:</w:t>
      </w:r>
    </w:p>
    <w:p w:rsidR="0063345F" w:rsidRDefault="0063345F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«34.1. </w:t>
      </w:r>
      <w:proofErr w:type="gramStart"/>
      <w:r w:rsidRPr="0063345F">
        <w:rPr>
          <w:rFonts w:ascii="Arial" w:hAnsi="Arial" w:cs="Arial"/>
          <w:color w:val="000000"/>
        </w:rPr>
        <w:t>Документы, указанные в подпунктах "б", "д", "з" и "и" пункта 34 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r>
        <w:rPr>
          <w:rFonts w:ascii="Arial" w:hAnsi="Arial" w:cs="Arial"/>
          <w:color w:val="000000"/>
        </w:rPr>
        <w:t>».</w:t>
      </w:r>
      <w:proofErr w:type="gramEnd"/>
    </w:p>
    <w:p w:rsidR="0063345F" w:rsidRDefault="009F58EE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1.23</w:t>
      </w:r>
      <w:r w:rsidR="0063345F">
        <w:rPr>
          <w:rFonts w:ascii="Arial" w:hAnsi="Arial" w:cs="Arial"/>
          <w:color w:val="000000"/>
        </w:rPr>
        <w:t>. В пункте 35:</w:t>
      </w:r>
    </w:p>
    <w:p w:rsidR="0063345F" w:rsidRDefault="0063345F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а) в абзаце 2 слова «пункте 34» заменить словами «подпунктах «а», «в», «г», «е», и «ж» пункта 34»;</w:t>
      </w:r>
      <w:proofErr w:type="gramEnd"/>
    </w:p>
    <w:p w:rsidR="0063345F" w:rsidRDefault="0063345F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абзац 3 изложить в следующей редакции:</w:t>
      </w:r>
    </w:p>
    <w:p w:rsidR="0063345F" w:rsidRDefault="0063345F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63345F">
        <w:rPr>
          <w:rFonts w:ascii="Arial" w:hAnsi="Arial" w:cs="Arial"/>
          <w:color w:val="000000"/>
        </w:rPr>
        <w:t xml:space="preserve">Документы, указанные в подпунктах "а", "в", "г", "е" и "ж" пункта 34 настоящих Правил, представляемые в </w:t>
      </w:r>
      <w:r>
        <w:rPr>
          <w:rFonts w:ascii="Arial" w:hAnsi="Arial" w:cs="Arial"/>
          <w:color w:val="000000"/>
        </w:rPr>
        <w:t>администрацию поселения</w:t>
      </w:r>
      <w:r w:rsidRPr="0063345F">
        <w:rPr>
          <w:rFonts w:ascii="Arial" w:hAnsi="Arial" w:cs="Arial"/>
          <w:color w:val="000000"/>
        </w:rPr>
        <w:t xml:space="preserve"> в форме электронных документов, удостоверяются электронной подписью заявителя (представителя заявителя), вид которой определяется в с</w:t>
      </w:r>
      <w:r w:rsidR="009F59BC">
        <w:rPr>
          <w:rFonts w:ascii="Arial" w:hAnsi="Arial" w:cs="Arial"/>
          <w:color w:val="000000"/>
        </w:rPr>
        <w:t>оответствии с частью 2 статьи 21</w:t>
      </w:r>
      <w:r w:rsidR="009F59BC" w:rsidRPr="009F59BC">
        <w:rPr>
          <w:rFonts w:ascii="Arial" w:hAnsi="Arial" w:cs="Arial"/>
          <w:color w:val="000000"/>
        </w:rPr>
        <w:t>.1</w:t>
      </w:r>
      <w:r w:rsidR="009F59BC">
        <w:rPr>
          <w:rFonts w:ascii="Arial" w:hAnsi="Arial" w:cs="Arial"/>
          <w:color w:val="000000"/>
          <w:vertAlign w:val="superscript"/>
        </w:rPr>
        <w:t xml:space="preserve"> </w:t>
      </w:r>
      <w:r w:rsidRPr="0063345F">
        <w:rPr>
          <w:rFonts w:ascii="Arial" w:hAnsi="Arial" w:cs="Arial"/>
          <w:color w:val="000000"/>
        </w:rPr>
        <w:lastRenderedPageBreak/>
        <w:t>Федерального закона "Об организации предоставления госуда</w:t>
      </w:r>
      <w:r w:rsidR="008A13EE">
        <w:rPr>
          <w:rFonts w:ascii="Arial" w:hAnsi="Arial" w:cs="Arial"/>
          <w:color w:val="000000"/>
        </w:rPr>
        <w:t>рственных и муниципальных услуг»</w:t>
      </w:r>
      <w:proofErr w:type="gramStart"/>
      <w:r w:rsidRPr="0063345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</w:t>
      </w:r>
      <w:proofErr w:type="gramEnd"/>
      <w:r>
        <w:rPr>
          <w:rFonts w:ascii="Arial" w:hAnsi="Arial" w:cs="Arial"/>
          <w:color w:val="000000"/>
        </w:rPr>
        <w:t>.</w:t>
      </w:r>
    </w:p>
    <w:p w:rsidR="008A13EE" w:rsidRDefault="009F58EE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1.24</w:t>
      </w:r>
      <w:r w:rsidR="008A13EE">
        <w:rPr>
          <w:rFonts w:ascii="Arial" w:hAnsi="Arial" w:cs="Arial"/>
          <w:color w:val="000000"/>
        </w:rPr>
        <w:t>. Пункт 37 изложить в следующей редакции:</w:t>
      </w:r>
    </w:p>
    <w:p w:rsidR="008A13EE" w:rsidRDefault="008A13EE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«37. </w:t>
      </w:r>
      <w:proofErr w:type="gramStart"/>
      <w:r w:rsidRPr="008A13EE">
        <w:rPr>
          <w:rFonts w:ascii="Arial" w:hAnsi="Arial" w:cs="Arial"/>
          <w:color w:val="000000"/>
        </w:rPr>
        <w:t xml:space="preserve">Принятие </w:t>
      </w:r>
      <w:r w:rsidR="00372B9A">
        <w:rPr>
          <w:rFonts w:ascii="Arial" w:hAnsi="Arial" w:cs="Arial"/>
          <w:color w:val="000000"/>
        </w:rPr>
        <w:t>постановления</w:t>
      </w:r>
      <w:r w:rsidRPr="008A13EE">
        <w:rPr>
          <w:rFonts w:ascii="Arial" w:hAnsi="Arial" w:cs="Arial"/>
          <w:color w:val="000000"/>
        </w:rPr>
        <w:t xml:space="preserve">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</w:t>
      </w:r>
      <w:r>
        <w:rPr>
          <w:rFonts w:ascii="Arial" w:hAnsi="Arial" w:cs="Arial"/>
          <w:color w:val="000000"/>
        </w:rPr>
        <w:t>администрацией поселения</w:t>
      </w:r>
      <w:r w:rsidRPr="008A13EE">
        <w:rPr>
          <w:rFonts w:ascii="Arial" w:hAnsi="Arial" w:cs="Arial"/>
          <w:color w:val="000000"/>
        </w:rPr>
        <w:t xml:space="preserve"> в срок не более чем 10 рабочих дней со дня поступления заявления.</w:t>
      </w:r>
      <w:r>
        <w:rPr>
          <w:rFonts w:ascii="Arial" w:hAnsi="Arial" w:cs="Arial"/>
          <w:color w:val="000000"/>
        </w:rPr>
        <w:t>».</w:t>
      </w:r>
      <w:proofErr w:type="gramEnd"/>
    </w:p>
    <w:p w:rsidR="008A13EE" w:rsidRDefault="009F58EE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1.25</w:t>
      </w:r>
      <w:r w:rsidR="008A13EE">
        <w:rPr>
          <w:rFonts w:ascii="Arial" w:hAnsi="Arial" w:cs="Arial"/>
          <w:color w:val="000000"/>
        </w:rPr>
        <w:t>. В пункте 44:</w:t>
      </w:r>
    </w:p>
    <w:p w:rsidR="008A13EE" w:rsidRDefault="00372B9A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="008A13EE">
        <w:rPr>
          <w:rFonts w:ascii="Arial" w:hAnsi="Arial" w:cs="Arial"/>
          <w:color w:val="000000"/>
        </w:rPr>
        <w:t>) подпункт «з» изложить в следующей редакции:</w:t>
      </w:r>
    </w:p>
    <w:p w:rsidR="008A13EE" w:rsidRDefault="008A13EE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«з) </w:t>
      </w:r>
      <w:r w:rsidRPr="008A13EE">
        <w:rPr>
          <w:rFonts w:ascii="Arial" w:hAnsi="Arial" w:cs="Arial"/>
          <w:color w:val="000000"/>
        </w:rPr>
        <w:t>наименование объекта адресации "земельный участок" и номер земельного участка или тип и номер здания (строения), сооружения</w:t>
      </w:r>
      <w:proofErr w:type="gramStart"/>
      <w:r w:rsidRPr="008A13EE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»</w:t>
      </w:r>
      <w:proofErr w:type="gramEnd"/>
      <w:r>
        <w:rPr>
          <w:rFonts w:ascii="Arial" w:hAnsi="Arial" w:cs="Arial"/>
          <w:color w:val="000000"/>
        </w:rPr>
        <w:t>;</w:t>
      </w:r>
    </w:p>
    <w:p w:rsidR="008A13EE" w:rsidRDefault="00372B9A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</w:t>
      </w:r>
      <w:r w:rsidR="008A13EE">
        <w:rPr>
          <w:rFonts w:ascii="Arial" w:hAnsi="Arial" w:cs="Arial"/>
          <w:color w:val="000000"/>
        </w:rPr>
        <w:t>) подпункт «и» признать утратившим силу;</w:t>
      </w:r>
    </w:p>
    <w:p w:rsidR="008A13EE" w:rsidRDefault="00372B9A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8A13EE">
        <w:rPr>
          <w:rFonts w:ascii="Arial" w:hAnsi="Arial" w:cs="Arial"/>
          <w:color w:val="000000"/>
        </w:rPr>
        <w:t>) подпункт «к» изложить в следующей редакции:</w:t>
      </w:r>
    </w:p>
    <w:p w:rsidR="008A13EE" w:rsidRDefault="008A13EE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«к) </w:t>
      </w:r>
      <w:r w:rsidR="00D4569B" w:rsidRPr="00D4569B">
        <w:rPr>
          <w:rFonts w:ascii="Arial" w:hAnsi="Arial" w:cs="Arial"/>
          <w:color w:val="000000"/>
        </w:rPr>
        <w:t>тип и номер помещения, расположенного в здании или сооружении, или наименование объекта адресации "</w:t>
      </w:r>
      <w:proofErr w:type="spellStart"/>
      <w:r w:rsidR="00D4569B" w:rsidRPr="00D4569B">
        <w:rPr>
          <w:rFonts w:ascii="Arial" w:hAnsi="Arial" w:cs="Arial"/>
          <w:color w:val="000000"/>
        </w:rPr>
        <w:t>машино</w:t>
      </w:r>
      <w:proofErr w:type="spellEnd"/>
      <w:r w:rsidR="00D4569B" w:rsidRPr="00D4569B">
        <w:rPr>
          <w:rFonts w:ascii="Arial" w:hAnsi="Arial" w:cs="Arial"/>
          <w:color w:val="000000"/>
        </w:rPr>
        <w:t xml:space="preserve">-место" и номер </w:t>
      </w:r>
      <w:proofErr w:type="spellStart"/>
      <w:r w:rsidR="00D4569B" w:rsidRPr="00D4569B">
        <w:rPr>
          <w:rFonts w:ascii="Arial" w:hAnsi="Arial" w:cs="Arial"/>
          <w:color w:val="000000"/>
        </w:rPr>
        <w:t>машино</w:t>
      </w:r>
      <w:proofErr w:type="spellEnd"/>
      <w:r w:rsidR="00D4569B" w:rsidRPr="00D4569B">
        <w:rPr>
          <w:rFonts w:ascii="Arial" w:hAnsi="Arial" w:cs="Arial"/>
          <w:color w:val="000000"/>
        </w:rPr>
        <w:t>-места в здании, сооружении</w:t>
      </w:r>
      <w:proofErr w:type="gramStart"/>
      <w:r w:rsidR="00D4569B" w:rsidRPr="00D4569B">
        <w:rPr>
          <w:rFonts w:ascii="Arial" w:hAnsi="Arial" w:cs="Arial"/>
          <w:color w:val="000000"/>
        </w:rPr>
        <w:t>.</w:t>
      </w:r>
      <w:r w:rsidR="00D4569B">
        <w:rPr>
          <w:rFonts w:ascii="Arial" w:hAnsi="Arial" w:cs="Arial"/>
          <w:color w:val="000000"/>
        </w:rPr>
        <w:t>».</w:t>
      </w:r>
      <w:proofErr w:type="gramEnd"/>
    </w:p>
    <w:p w:rsidR="00D4569B" w:rsidRDefault="00372B9A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1.26</w:t>
      </w:r>
      <w:r w:rsidR="00D4569B">
        <w:rPr>
          <w:rFonts w:ascii="Arial" w:hAnsi="Arial" w:cs="Arial"/>
          <w:color w:val="000000"/>
        </w:rPr>
        <w:t>. Подпункт «в» пункта 49 изложить в следующей редакции:</w:t>
      </w:r>
    </w:p>
    <w:p w:rsidR="00D4569B" w:rsidRDefault="00D4569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«в) </w:t>
      </w:r>
      <w:r w:rsidRPr="00D4569B">
        <w:rPr>
          <w:rFonts w:ascii="Arial" w:hAnsi="Arial" w:cs="Arial"/>
          <w:color w:val="000000"/>
        </w:rPr>
        <w:t>наименование объекта адресации "земельный участок" и номер земельного участка</w:t>
      </w:r>
      <w:proofErr w:type="gramStart"/>
      <w:r w:rsidRPr="00D4569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».</w:t>
      </w:r>
      <w:proofErr w:type="gramEnd"/>
    </w:p>
    <w:p w:rsidR="00D4569B" w:rsidRDefault="00372B9A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1.27</w:t>
      </w:r>
      <w:r w:rsidR="00D4569B">
        <w:rPr>
          <w:rFonts w:ascii="Arial" w:hAnsi="Arial" w:cs="Arial"/>
          <w:color w:val="000000"/>
        </w:rPr>
        <w:t>. В пункте 50:</w:t>
      </w:r>
    </w:p>
    <w:p w:rsidR="00D4569B" w:rsidRDefault="00D4569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 абзаце 1 слова «, сооружения или объекта незавершенного строительства» заменить словами «(строения), сооружения»;</w:t>
      </w:r>
    </w:p>
    <w:p w:rsidR="00D4569B" w:rsidRDefault="00D4569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подпункт «в» изложить в следующей редакции:</w:t>
      </w:r>
    </w:p>
    <w:p w:rsidR="00D4569B" w:rsidRDefault="00D4569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«в) тип и номер здания (строения) или сооружения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D4569B" w:rsidRDefault="00372B9A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1.28</w:t>
      </w:r>
      <w:r w:rsidR="00D4569B">
        <w:rPr>
          <w:rFonts w:ascii="Arial" w:hAnsi="Arial" w:cs="Arial"/>
          <w:color w:val="000000"/>
        </w:rPr>
        <w:t>. В пункте 51:</w:t>
      </w:r>
    </w:p>
    <w:p w:rsidR="00D4569B" w:rsidRDefault="00D4569B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 абзаце 1 слово «(сооружения)» заменить словами «(строения), сооружения»;</w:t>
      </w:r>
    </w:p>
    <w:p w:rsidR="00D4569B" w:rsidRDefault="0017428D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подпункт «в» изложить в следующей редакции:</w:t>
      </w:r>
    </w:p>
    <w:p w:rsidR="0017428D" w:rsidRDefault="0017428D" w:rsidP="0017428D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«в) тип и номер здания (строения), сооружения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.</w:t>
      </w:r>
    </w:p>
    <w:p w:rsidR="0017428D" w:rsidRDefault="00372B9A" w:rsidP="003B0EF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1.29</w:t>
      </w:r>
      <w:r w:rsidR="0017428D">
        <w:rPr>
          <w:rFonts w:ascii="Arial" w:hAnsi="Arial" w:cs="Arial"/>
          <w:color w:val="000000"/>
        </w:rPr>
        <w:t>. Дополнить пунктом 51.1. следующего содержания:</w:t>
      </w:r>
    </w:p>
    <w:p w:rsidR="0017428D" w:rsidRPr="0017428D" w:rsidRDefault="0017428D" w:rsidP="0017428D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«51.1. </w:t>
      </w:r>
      <w:r w:rsidRPr="0017428D">
        <w:rPr>
          <w:rFonts w:ascii="Arial" w:hAnsi="Arial" w:cs="Arial"/>
          <w:color w:val="000000"/>
        </w:rPr>
        <w:t xml:space="preserve">Структура адреса </w:t>
      </w:r>
      <w:proofErr w:type="spellStart"/>
      <w:r w:rsidRPr="0017428D">
        <w:rPr>
          <w:rFonts w:ascii="Arial" w:hAnsi="Arial" w:cs="Arial"/>
          <w:color w:val="000000"/>
        </w:rPr>
        <w:t>машино</w:t>
      </w:r>
      <w:proofErr w:type="spellEnd"/>
      <w:r w:rsidRPr="0017428D">
        <w:rPr>
          <w:rFonts w:ascii="Arial" w:hAnsi="Arial" w:cs="Arial"/>
          <w:color w:val="000000"/>
        </w:rPr>
        <w:t xml:space="preserve">-места в дополнение к обязательным </w:t>
      </w:r>
      <w:proofErr w:type="spellStart"/>
      <w:r w:rsidRPr="0017428D">
        <w:rPr>
          <w:rFonts w:ascii="Arial" w:hAnsi="Arial" w:cs="Arial"/>
          <w:color w:val="000000"/>
        </w:rPr>
        <w:t>адресообразующим</w:t>
      </w:r>
      <w:proofErr w:type="spellEnd"/>
      <w:r w:rsidRPr="0017428D">
        <w:rPr>
          <w:rFonts w:ascii="Arial" w:hAnsi="Arial" w:cs="Arial"/>
          <w:color w:val="000000"/>
        </w:rPr>
        <w:t xml:space="preserve"> элементам, указанным в пункте 47 настоящих Правил, включает следующие </w:t>
      </w:r>
      <w:proofErr w:type="spellStart"/>
      <w:r w:rsidRPr="0017428D">
        <w:rPr>
          <w:rFonts w:ascii="Arial" w:hAnsi="Arial" w:cs="Arial"/>
          <w:color w:val="000000"/>
        </w:rPr>
        <w:t>адресообразующие</w:t>
      </w:r>
      <w:proofErr w:type="spellEnd"/>
      <w:r w:rsidRPr="0017428D">
        <w:rPr>
          <w:rFonts w:ascii="Arial" w:hAnsi="Arial" w:cs="Arial"/>
          <w:color w:val="000000"/>
        </w:rPr>
        <w:t xml:space="preserve"> элементы, описанные идентифицирующими их реквизитами:</w:t>
      </w:r>
    </w:p>
    <w:p w:rsidR="0017428D" w:rsidRPr="0017428D" w:rsidRDefault="0017428D" w:rsidP="0017428D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428D">
        <w:rPr>
          <w:rFonts w:ascii="Arial" w:hAnsi="Arial" w:cs="Arial"/>
          <w:color w:val="000000"/>
        </w:rPr>
        <w:t>а) наименование элемента планировочной структуры (при наличии);</w:t>
      </w:r>
    </w:p>
    <w:p w:rsidR="0017428D" w:rsidRPr="0017428D" w:rsidRDefault="0017428D" w:rsidP="00A53B05">
      <w:pPr>
        <w:pStyle w:val="pj"/>
        <w:spacing w:before="0" w:before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17428D">
        <w:rPr>
          <w:rFonts w:ascii="Arial" w:hAnsi="Arial" w:cs="Arial"/>
          <w:color w:val="000000"/>
        </w:rPr>
        <w:t>б) наименование элемента улично-дорожной сети (при наличии);</w:t>
      </w:r>
    </w:p>
    <w:p w:rsidR="0017428D" w:rsidRPr="0017428D" w:rsidRDefault="0017428D" w:rsidP="00A53B05">
      <w:pPr>
        <w:pStyle w:val="pj"/>
        <w:spacing w:before="0" w:before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17428D">
        <w:rPr>
          <w:rFonts w:ascii="Arial" w:hAnsi="Arial" w:cs="Arial"/>
          <w:color w:val="000000"/>
        </w:rPr>
        <w:t>в) тип и номер здания (строения), сооружения;</w:t>
      </w:r>
    </w:p>
    <w:p w:rsidR="0017428D" w:rsidRDefault="0017428D" w:rsidP="00A53B05">
      <w:pPr>
        <w:pStyle w:val="pj"/>
        <w:spacing w:before="0" w:before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17428D">
        <w:rPr>
          <w:rFonts w:ascii="Arial" w:hAnsi="Arial" w:cs="Arial"/>
          <w:color w:val="000000"/>
        </w:rPr>
        <w:t>г) наименование объекта адресации "</w:t>
      </w:r>
      <w:proofErr w:type="spellStart"/>
      <w:r w:rsidRPr="0017428D">
        <w:rPr>
          <w:rFonts w:ascii="Arial" w:hAnsi="Arial" w:cs="Arial"/>
          <w:color w:val="000000"/>
        </w:rPr>
        <w:t>машино</w:t>
      </w:r>
      <w:proofErr w:type="spellEnd"/>
      <w:r w:rsidRPr="0017428D">
        <w:rPr>
          <w:rFonts w:ascii="Arial" w:hAnsi="Arial" w:cs="Arial"/>
          <w:color w:val="000000"/>
        </w:rPr>
        <w:t xml:space="preserve">-место" и номер </w:t>
      </w:r>
      <w:proofErr w:type="spellStart"/>
      <w:r w:rsidRPr="0017428D">
        <w:rPr>
          <w:rFonts w:ascii="Arial" w:hAnsi="Arial" w:cs="Arial"/>
          <w:color w:val="000000"/>
        </w:rPr>
        <w:t>машино</w:t>
      </w:r>
      <w:proofErr w:type="spellEnd"/>
      <w:r w:rsidRPr="0017428D">
        <w:rPr>
          <w:rFonts w:ascii="Arial" w:hAnsi="Arial" w:cs="Arial"/>
          <w:color w:val="000000"/>
        </w:rPr>
        <w:t>-места в здании, сооружении</w:t>
      </w:r>
      <w:proofErr w:type="gramStart"/>
      <w:r w:rsidRPr="0017428D">
        <w:rPr>
          <w:rFonts w:ascii="Arial" w:hAnsi="Arial" w:cs="Arial"/>
          <w:color w:val="000000"/>
        </w:rPr>
        <w:t>.</w:t>
      </w:r>
      <w:r w:rsidR="00A53B05">
        <w:rPr>
          <w:rFonts w:ascii="Arial" w:hAnsi="Arial" w:cs="Arial"/>
          <w:color w:val="000000"/>
        </w:rPr>
        <w:t>».</w:t>
      </w:r>
      <w:proofErr w:type="gramEnd"/>
    </w:p>
    <w:p w:rsidR="00A53B05" w:rsidRDefault="00372B9A" w:rsidP="00A53B05">
      <w:pPr>
        <w:pStyle w:val="pj"/>
        <w:spacing w:before="0" w:beforeAutospacing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1.30</w:t>
      </w:r>
      <w:r w:rsidR="00A53B05">
        <w:rPr>
          <w:rFonts w:ascii="Arial" w:hAnsi="Arial" w:cs="Arial"/>
          <w:color w:val="000000"/>
        </w:rPr>
        <w:t>. В пункте 52 слова «здани</w:t>
      </w:r>
      <w:proofErr w:type="gramStart"/>
      <w:r w:rsidR="00A53B05">
        <w:rPr>
          <w:rFonts w:ascii="Arial" w:hAnsi="Arial" w:cs="Arial"/>
          <w:color w:val="000000"/>
        </w:rPr>
        <w:t>й(</w:t>
      </w:r>
      <w:proofErr w:type="gramEnd"/>
      <w:r w:rsidR="00A53B05">
        <w:rPr>
          <w:rFonts w:ascii="Arial" w:hAnsi="Arial" w:cs="Arial"/>
          <w:color w:val="000000"/>
        </w:rPr>
        <w:t xml:space="preserve">сооружений) и помещений» заменить словами «зданий (сооружений), помещений и </w:t>
      </w:r>
      <w:proofErr w:type="spellStart"/>
      <w:r w:rsidR="00A53B05">
        <w:rPr>
          <w:rFonts w:ascii="Arial" w:hAnsi="Arial" w:cs="Arial"/>
          <w:color w:val="000000"/>
        </w:rPr>
        <w:t>машино</w:t>
      </w:r>
      <w:proofErr w:type="spellEnd"/>
      <w:r w:rsidR="00A53B05">
        <w:rPr>
          <w:rFonts w:ascii="Arial" w:hAnsi="Arial" w:cs="Arial"/>
          <w:color w:val="000000"/>
        </w:rPr>
        <w:t>-мест».</w:t>
      </w:r>
    </w:p>
    <w:p w:rsidR="00A53B05" w:rsidRDefault="00372B9A" w:rsidP="00A53B05">
      <w:pPr>
        <w:pStyle w:val="pj"/>
        <w:spacing w:before="0" w:beforeAutospacing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1.31</w:t>
      </w:r>
      <w:r w:rsidR="00A53B05">
        <w:rPr>
          <w:rFonts w:ascii="Arial" w:hAnsi="Arial" w:cs="Arial"/>
          <w:color w:val="000000"/>
        </w:rPr>
        <w:t>. Дополнить пунктом 64 следующего содержания:</w:t>
      </w:r>
    </w:p>
    <w:p w:rsidR="00A53B05" w:rsidRPr="00A53B05" w:rsidRDefault="00A53B05" w:rsidP="00A53B05">
      <w:pPr>
        <w:pStyle w:val="pj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«64. </w:t>
      </w:r>
      <w:r w:rsidRPr="00A53B05">
        <w:rPr>
          <w:rFonts w:ascii="Arial" w:hAnsi="Arial" w:cs="Arial"/>
          <w:color w:val="000000"/>
        </w:rPr>
        <w:t xml:space="preserve">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</w:t>
      </w:r>
      <w:r w:rsidR="009F59BC">
        <w:rPr>
          <w:rFonts w:ascii="Arial" w:hAnsi="Arial" w:cs="Arial"/>
          <w:color w:val="000000"/>
        </w:rPr>
        <w:t>администрации поселения</w:t>
      </w:r>
      <w:r w:rsidRPr="00A53B05">
        <w:rPr>
          <w:rFonts w:ascii="Arial" w:hAnsi="Arial" w:cs="Arial"/>
          <w:color w:val="000000"/>
        </w:rPr>
        <w:t>:</w:t>
      </w:r>
    </w:p>
    <w:p w:rsidR="00A53B05" w:rsidRPr="00A53B05" w:rsidRDefault="00A53B05" w:rsidP="00A53B05">
      <w:pPr>
        <w:pStyle w:val="pj"/>
        <w:ind w:firstLine="709"/>
        <w:contextualSpacing/>
        <w:jc w:val="both"/>
        <w:rPr>
          <w:rFonts w:ascii="Arial" w:hAnsi="Arial" w:cs="Arial"/>
          <w:color w:val="000000"/>
        </w:rPr>
      </w:pPr>
      <w:r w:rsidRPr="00A53B05">
        <w:rPr>
          <w:rFonts w:ascii="Arial" w:hAnsi="Arial" w:cs="Arial"/>
          <w:color w:val="000000"/>
        </w:rPr>
        <w:lastRenderedPageBreak/>
        <w:t>наименования элементов планировочной структуры, установленные в соответствии с пунктом 52 настоящих Правил, за исключением собственных наименований элементов планировочной структуры;</w:t>
      </w:r>
    </w:p>
    <w:p w:rsidR="006E6FB7" w:rsidRDefault="00A53B05" w:rsidP="009F59BC">
      <w:pPr>
        <w:pStyle w:val="pj"/>
        <w:ind w:firstLine="709"/>
        <w:contextualSpacing/>
        <w:jc w:val="both"/>
        <w:rPr>
          <w:rFonts w:ascii="Arial" w:hAnsi="Arial" w:cs="Arial"/>
          <w:color w:val="000000"/>
        </w:rPr>
      </w:pPr>
      <w:r w:rsidRPr="00A53B05">
        <w:rPr>
          <w:rFonts w:ascii="Arial" w:hAnsi="Arial" w:cs="Arial"/>
          <w:color w:val="000000"/>
        </w:rPr>
        <w:t xml:space="preserve">обязательные </w:t>
      </w:r>
      <w:proofErr w:type="spellStart"/>
      <w:r w:rsidRPr="00A53B05">
        <w:rPr>
          <w:rFonts w:ascii="Arial" w:hAnsi="Arial" w:cs="Arial"/>
          <w:color w:val="000000"/>
        </w:rPr>
        <w:t>адресообразующие</w:t>
      </w:r>
      <w:proofErr w:type="spellEnd"/>
      <w:r w:rsidRPr="00A53B05">
        <w:rPr>
          <w:rFonts w:ascii="Arial" w:hAnsi="Arial" w:cs="Arial"/>
          <w:color w:val="000000"/>
        </w:rPr>
        <w:t xml:space="preserve"> элементы адреса объекта адресации</w:t>
      </w:r>
      <w:proofErr w:type="gramStart"/>
      <w:r w:rsidRPr="00A53B0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».</w:t>
      </w:r>
      <w:proofErr w:type="gramEnd"/>
    </w:p>
    <w:p w:rsidR="006E6FB7" w:rsidRPr="00D65A90" w:rsidRDefault="006E6FB7" w:rsidP="00C12D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A7AF6" w:rsidRPr="00D65A90" w:rsidRDefault="008C1F0A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2</w:t>
      </w:r>
      <w:r w:rsidR="0099451C" w:rsidRPr="00D65A90">
        <w:rPr>
          <w:rFonts w:ascii="Arial" w:hAnsi="Arial" w:cs="Arial"/>
          <w:sz w:val="24"/>
          <w:szCs w:val="24"/>
        </w:rPr>
        <w:t xml:space="preserve">. </w:t>
      </w:r>
      <w:r w:rsidR="006F3549" w:rsidRPr="00D65A90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FF00A8" w:rsidRPr="00D65A90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6F3549" w:rsidRPr="00D65A90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6F3549" w:rsidRPr="00D65A90">
        <w:rPr>
          <w:rFonts w:ascii="Arial" w:hAnsi="Arial" w:cs="Arial"/>
          <w:sz w:val="24"/>
          <w:szCs w:val="24"/>
        </w:rPr>
        <w:t>Слюдянский</w:t>
      </w:r>
      <w:proofErr w:type="spellEnd"/>
      <w:r w:rsidR="006F3549" w:rsidRPr="00D65A90">
        <w:rPr>
          <w:rFonts w:ascii="Arial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6F3549" w:rsidRPr="00D65A90">
        <w:rPr>
          <w:rFonts w:ascii="Arial" w:hAnsi="Arial" w:cs="Arial"/>
          <w:sz w:val="24"/>
          <w:szCs w:val="24"/>
        </w:rPr>
        <w:t>Слюдянский</w:t>
      </w:r>
      <w:proofErr w:type="spellEnd"/>
      <w:r w:rsidR="006F3549" w:rsidRPr="00D65A90">
        <w:rPr>
          <w:rFonts w:ascii="Arial" w:hAnsi="Arial" w:cs="Arial"/>
          <w:sz w:val="24"/>
          <w:szCs w:val="24"/>
        </w:rPr>
        <w:t xml:space="preserve"> район» - «</w:t>
      </w:r>
      <w:proofErr w:type="spellStart"/>
      <w:r w:rsidR="00FF00A8" w:rsidRPr="00D65A90">
        <w:rPr>
          <w:rFonts w:ascii="Arial" w:hAnsi="Arial" w:cs="Arial"/>
          <w:sz w:val="24"/>
          <w:szCs w:val="24"/>
        </w:rPr>
        <w:t>Быстринское</w:t>
      </w:r>
      <w:proofErr w:type="spellEnd"/>
      <w:r w:rsidR="006F3549" w:rsidRPr="00D65A90">
        <w:rPr>
          <w:rFonts w:ascii="Arial" w:hAnsi="Arial" w:cs="Arial"/>
          <w:sz w:val="24"/>
          <w:szCs w:val="24"/>
        </w:rPr>
        <w:t xml:space="preserve"> сельское поселение»</w:t>
      </w:r>
      <w:r w:rsidR="005C631E" w:rsidRPr="00D65A90">
        <w:rPr>
          <w:rFonts w:ascii="Arial" w:hAnsi="Arial" w:cs="Arial"/>
          <w:sz w:val="24"/>
          <w:szCs w:val="24"/>
        </w:rPr>
        <w:t>- «НПА»- «2020»</w:t>
      </w:r>
      <w:r w:rsidR="0099451C" w:rsidRPr="00D65A90">
        <w:rPr>
          <w:rFonts w:ascii="Arial" w:hAnsi="Arial" w:cs="Arial"/>
          <w:sz w:val="24"/>
          <w:szCs w:val="24"/>
        </w:rPr>
        <w:t>.</w:t>
      </w:r>
    </w:p>
    <w:p w:rsidR="00D65A90" w:rsidRDefault="009F055D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3.Настоящее постановление вступает в силу с</w:t>
      </w:r>
      <w:r w:rsidR="00D65A90">
        <w:rPr>
          <w:rFonts w:ascii="Arial" w:hAnsi="Arial" w:cs="Arial"/>
          <w:sz w:val="24"/>
          <w:szCs w:val="24"/>
        </w:rPr>
        <w:t>о дня подписания.</w:t>
      </w:r>
    </w:p>
    <w:p w:rsidR="0099451C" w:rsidRPr="00D65A90" w:rsidRDefault="00D65A90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041843" w:rsidRPr="00D65A90">
        <w:rPr>
          <w:rFonts w:ascii="Arial" w:hAnsi="Arial" w:cs="Arial"/>
          <w:sz w:val="24"/>
          <w:szCs w:val="24"/>
        </w:rPr>
        <w:t>Контроль за</w:t>
      </w:r>
      <w:proofErr w:type="gramEnd"/>
      <w:r w:rsidR="00041843" w:rsidRPr="00D65A9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A7AF6" w:rsidRPr="005C631E" w:rsidRDefault="000A7AF6" w:rsidP="00C12DE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7AF6" w:rsidRPr="005C631E" w:rsidRDefault="000A7AF6" w:rsidP="00C12DE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7AF6" w:rsidRPr="005C631E" w:rsidRDefault="00645C3C" w:rsidP="00C12DE1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A7AF6" w:rsidRPr="005C631E">
        <w:rPr>
          <w:rFonts w:ascii="Arial" w:hAnsi="Arial" w:cs="Arial"/>
        </w:rPr>
        <w:t xml:space="preserve"> </w:t>
      </w:r>
      <w:proofErr w:type="spellStart"/>
      <w:r w:rsidR="000A7AF6" w:rsidRPr="005C631E">
        <w:rPr>
          <w:rFonts w:ascii="Arial" w:hAnsi="Arial" w:cs="Arial"/>
        </w:rPr>
        <w:t>Быстринского</w:t>
      </w:r>
      <w:proofErr w:type="spellEnd"/>
      <w:r w:rsidR="000A7AF6" w:rsidRPr="005C631E">
        <w:rPr>
          <w:rFonts w:ascii="Arial" w:hAnsi="Arial" w:cs="Arial"/>
        </w:rPr>
        <w:t xml:space="preserve"> </w:t>
      </w:r>
    </w:p>
    <w:p w:rsidR="00541247" w:rsidRPr="005C631E" w:rsidRDefault="000A7AF6" w:rsidP="00C12DE1">
      <w:pPr>
        <w:rPr>
          <w:rFonts w:ascii="Arial" w:hAnsi="Arial" w:cs="Arial"/>
          <w:color w:val="000000"/>
        </w:rPr>
      </w:pPr>
      <w:r w:rsidRPr="005C631E">
        <w:rPr>
          <w:rFonts w:ascii="Arial" w:hAnsi="Arial" w:cs="Arial"/>
        </w:rPr>
        <w:t xml:space="preserve">муниципального образования                                                              </w:t>
      </w:r>
      <w:proofErr w:type="spellStart"/>
      <w:r w:rsidR="00645C3C">
        <w:rPr>
          <w:rFonts w:ascii="Arial" w:hAnsi="Arial" w:cs="Arial"/>
        </w:rPr>
        <w:t>Н.Г.Чебоксарова</w:t>
      </w:r>
      <w:proofErr w:type="spellEnd"/>
    </w:p>
    <w:sectPr w:rsidR="00541247" w:rsidRPr="005C631E" w:rsidSect="005C631E">
      <w:headerReference w:type="first" r:id="rId8"/>
      <w:pgSz w:w="12240" w:h="15840" w:code="1"/>
      <w:pgMar w:top="1134" w:right="850" w:bottom="1134" w:left="1701" w:header="153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E0" w:rsidRDefault="002D68E0" w:rsidP="00982C20">
      <w:r>
        <w:separator/>
      </w:r>
    </w:p>
  </w:endnote>
  <w:endnote w:type="continuationSeparator" w:id="0">
    <w:p w:rsidR="002D68E0" w:rsidRDefault="002D68E0" w:rsidP="0098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E0" w:rsidRDefault="002D68E0" w:rsidP="00982C20">
      <w:r>
        <w:separator/>
      </w:r>
    </w:p>
  </w:footnote>
  <w:footnote w:type="continuationSeparator" w:id="0">
    <w:p w:rsidR="002D68E0" w:rsidRDefault="002D68E0" w:rsidP="0098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4D" w:rsidRDefault="00600E4D">
    <w:pPr>
      <w:pStyle w:val="a7"/>
    </w:pPr>
  </w:p>
  <w:p w:rsidR="00600E4D" w:rsidRDefault="00600E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7711D"/>
    <w:multiLevelType w:val="hybridMultilevel"/>
    <w:tmpl w:val="A03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333"/>
    <w:rsid w:val="00000D60"/>
    <w:rsid w:val="00011F77"/>
    <w:rsid w:val="000125EA"/>
    <w:rsid w:val="00012817"/>
    <w:rsid w:val="00032855"/>
    <w:rsid w:val="00041843"/>
    <w:rsid w:val="0005623A"/>
    <w:rsid w:val="00080973"/>
    <w:rsid w:val="00081D6A"/>
    <w:rsid w:val="00095721"/>
    <w:rsid w:val="000A2DA1"/>
    <w:rsid w:val="000A7AF6"/>
    <w:rsid w:val="000C55BA"/>
    <w:rsid w:val="000D6A8B"/>
    <w:rsid w:val="000D6BA3"/>
    <w:rsid w:val="000E4886"/>
    <w:rsid w:val="000E6BC0"/>
    <w:rsid w:val="000F1FD2"/>
    <w:rsid w:val="0014719B"/>
    <w:rsid w:val="001558E5"/>
    <w:rsid w:val="00166C38"/>
    <w:rsid w:val="0017428D"/>
    <w:rsid w:val="001847A1"/>
    <w:rsid w:val="001C664B"/>
    <w:rsid w:val="001F1F09"/>
    <w:rsid w:val="001F34AC"/>
    <w:rsid w:val="001F3F8F"/>
    <w:rsid w:val="001F5E2A"/>
    <w:rsid w:val="001F6B93"/>
    <w:rsid w:val="00200A5E"/>
    <w:rsid w:val="0020101A"/>
    <w:rsid w:val="002251FF"/>
    <w:rsid w:val="00241279"/>
    <w:rsid w:val="0024492A"/>
    <w:rsid w:val="00251BCA"/>
    <w:rsid w:val="00260376"/>
    <w:rsid w:val="002730DD"/>
    <w:rsid w:val="00274994"/>
    <w:rsid w:val="002A48D2"/>
    <w:rsid w:val="002D68E0"/>
    <w:rsid w:val="002F2333"/>
    <w:rsid w:val="00303C44"/>
    <w:rsid w:val="003053DF"/>
    <w:rsid w:val="00307BAB"/>
    <w:rsid w:val="003115CC"/>
    <w:rsid w:val="00314CA5"/>
    <w:rsid w:val="003216B3"/>
    <w:rsid w:val="00323A56"/>
    <w:rsid w:val="003244F2"/>
    <w:rsid w:val="00325603"/>
    <w:rsid w:val="00330F59"/>
    <w:rsid w:val="0033219F"/>
    <w:rsid w:val="00343AAD"/>
    <w:rsid w:val="0034597D"/>
    <w:rsid w:val="00346497"/>
    <w:rsid w:val="00355154"/>
    <w:rsid w:val="003602EB"/>
    <w:rsid w:val="00364159"/>
    <w:rsid w:val="00371DAE"/>
    <w:rsid w:val="00372B9A"/>
    <w:rsid w:val="003762F9"/>
    <w:rsid w:val="003A5798"/>
    <w:rsid w:val="003A6BE2"/>
    <w:rsid w:val="003B0EF7"/>
    <w:rsid w:val="003C005E"/>
    <w:rsid w:val="003C10E5"/>
    <w:rsid w:val="003F43B3"/>
    <w:rsid w:val="003F5C44"/>
    <w:rsid w:val="00400692"/>
    <w:rsid w:val="00401D16"/>
    <w:rsid w:val="00406245"/>
    <w:rsid w:val="004174B8"/>
    <w:rsid w:val="00426D8E"/>
    <w:rsid w:val="0043563E"/>
    <w:rsid w:val="00437B9A"/>
    <w:rsid w:val="00442FEE"/>
    <w:rsid w:val="0044410C"/>
    <w:rsid w:val="004555C8"/>
    <w:rsid w:val="00456994"/>
    <w:rsid w:val="004605A5"/>
    <w:rsid w:val="00471C35"/>
    <w:rsid w:val="00481A2F"/>
    <w:rsid w:val="004A2F14"/>
    <w:rsid w:val="004D03D0"/>
    <w:rsid w:val="004D1FFD"/>
    <w:rsid w:val="004E1696"/>
    <w:rsid w:val="004F23A5"/>
    <w:rsid w:val="004F7E54"/>
    <w:rsid w:val="00505BD7"/>
    <w:rsid w:val="00513251"/>
    <w:rsid w:val="00514FBA"/>
    <w:rsid w:val="00541247"/>
    <w:rsid w:val="00542AED"/>
    <w:rsid w:val="00544EC9"/>
    <w:rsid w:val="0055782E"/>
    <w:rsid w:val="005621BE"/>
    <w:rsid w:val="0056708E"/>
    <w:rsid w:val="005879EB"/>
    <w:rsid w:val="005B21CC"/>
    <w:rsid w:val="005B61DF"/>
    <w:rsid w:val="005C631E"/>
    <w:rsid w:val="005C7124"/>
    <w:rsid w:val="005D125F"/>
    <w:rsid w:val="005D54E3"/>
    <w:rsid w:val="005F06FE"/>
    <w:rsid w:val="005F4D8F"/>
    <w:rsid w:val="00600E4D"/>
    <w:rsid w:val="006044EA"/>
    <w:rsid w:val="00632345"/>
    <w:rsid w:val="0063345F"/>
    <w:rsid w:val="00637299"/>
    <w:rsid w:val="0064317E"/>
    <w:rsid w:val="00644F99"/>
    <w:rsid w:val="00645C3C"/>
    <w:rsid w:val="006679B7"/>
    <w:rsid w:val="00673804"/>
    <w:rsid w:val="006D1476"/>
    <w:rsid w:val="006D414C"/>
    <w:rsid w:val="006E49D3"/>
    <w:rsid w:val="006E6FB7"/>
    <w:rsid w:val="006F3549"/>
    <w:rsid w:val="00706110"/>
    <w:rsid w:val="00710481"/>
    <w:rsid w:val="00723FA4"/>
    <w:rsid w:val="007244ED"/>
    <w:rsid w:val="00726427"/>
    <w:rsid w:val="00730BC4"/>
    <w:rsid w:val="007459FE"/>
    <w:rsid w:val="0075299A"/>
    <w:rsid w:val="00752AD0"/>
    <w:rsid w:val="007627AF"/>
    <w:rsid w:val="00770861"/>
    <w:rsid w:val="007836C0"/>
    <w:rsid w:val="00795657"/>
    <w:rsid w:val="007C7B91"/>
    <w:rsid w:val="007E07C5"/>
    <w:rsid w:val="007E30A8"/>
    <w:rsid w:val="00804C1D"/>
    <w:rsid w:val="0082760F"/>
    <w:rsid w:val="00853B15"/>
    <w:rsid w:val="00853D3D"/>
    <w:rsid w:val="0086349B"/>
    <w:rsid w:val="00880B21"/>
    <w:rsid w:val="008A0C9D"/>
    <w:rsid w:val="008A13EE"/>
    <w:rsid w:val="008A328D"/>
    <w:rsid w:val="008B6F56"/>
    <w:rsid w:val="008C1F0A"/>
    <w:rsid w:val="008F0CED"/>
    <w:rsid w:val="00906738"/>
    <w:rsid w:val="00911759"/>
    <w:rsid w:val="009202A4"/>
    <w:rsid w:val="00981187"/>
    <w:rsid w:val="00982C20"/>
    <w:rsid w:val="00982CBA"/>
    <w:rsid w:val="0099451C"/>
    <w:rsid w:val="009969D0"/>
    <w:rsid w:val="00996E2C"/>
    <w:rsid w:val="009C0737"/>
    <w:rsid w:val="009C3727"/>
    <w:rsid w:val="009D6F9F"/>
    <w:rsid w:val="009F055D"/>
    <w:rsid w:val="009F445F"/>
    <w:rsid w:val="009F58EE"/>
    <w:rsid w:val="009F59BC"/>
    <w:rsid w:val="00A07181"/>
    <w:rsid w:val="00A17DE4"/>
    <w:rsid w:val="00A21D9E"/>
    <w:rsid w:val="00A26F83"/>
    <w:rsid w:val="00A4594C"/>
    <w:rsid w:val="00A53B05"/>
    <w:rsid w:val="00A56489"/>
    <w:rsid w:val="00A87C6D"/>
    <w:rsid w:val="00A90EF2"/>
    <w:rsid w:val="00AA041F"/>
    <w:rsid w:val="00AA7844"/>
    <w:rsid w:val="00AB459E"/>
    <w:rsid w:val="00AB63BF"/>
    <w:rsid w:val="00AC2F1C"/>
    <w:rsid w:val="00AD740C"/>
    <w:rsid w:val="00AE23CB"/>
    <w:rsid w:val="00AE55B8"/>
    <w:rsid w:val="00B145E7"/>
    <w:rsid w:val="00B56305"/>
    <w:rsid w:val="00B64871"/>
    <w:rsid w:val="00B7029D"/>
    <w:rsid w:val="00BB1451"/>
    <w:rsid w:val="00BC5DA6"/>
    <w:rsid w:val="00BD1E46"/>
    <w:rsid w:val="00C00324"/>
    <w:rsid w:val="00C12DE1"/>
    <w:rsid w:val="00C20675"/>
    <w:rsid w:val="00C45134"/>
    <w:rsid w:val="00C543F0"/>
    <w:rsid w:val="00C54CA6"/>
    <w:rsid w:val="00C61060"/>
    <w:rsid w:val="00C62B5C"/>
    <w:rsid w:val="00C6528F"/>
    <w:rsid w:val="00C65788"/>
    <w:rsid w:val="00C67248"/>
    <w:rsid w:val="00C823B7"/>
    <w:rsid w:val="00CA67FE"/>
    <w:rsid w:val="00CB5A6B"/>
    <w:rsid w:val="00CD115E"/>
    <w:rsid w:val="00CE1F39"/>
    <w:rsid w:val="00CF03CB"/>
    <w:rsid w:val="00D01B4B"/>
    <w:rsid w:val="00D14818"/>
    <w:rsid w:val="00D32248"/>
    <w:rsid w:val="00D35566"/>
    <w:rsid w:val="00D4569B"/>
    <w:rsid w:val="00D46210"/>
    <w:rsid w:val="00D57670"/>
    <w:rsid w:val="00D65A90"/>
    <w:rsid w:val="00D744D0"/>
    <w:rsid w:val="00D92708"/>
    <w:rsid w:val="00DA71D1"/>
    <w:rsid w:val="00DA77EB"/>
    <w:rsid w:val="00DB27DE"/>
    <w:rsid w:val="00DD76D8"/>
    <w:rsid w:val="00DF07FE"/>
    <w:rsid w:val="00DF183C"/>
    <w:rsid w:val="00E25C99"/>
    <w:rsid w:val="00E26633"/>
    <w:rsid w:val="00E55F45"/>
    <w:rsid w:val="00E639E6"/>
    <w:rsid w:val="00E644B6"/>
    <w:rsid w:val="00E65A5B"/>
    <w:rsid w:val="00E718D7"/>
    <w:rsid w:val="00E80C7D"/>
    <w:rsid w:val="00E90E7A"/>
    <w:rsid w:val="00E90F83"/>
    <w:rsid w:val="00EB04F4"/>
    <w:rsid w:val="00EB57D2"/>
    <w:rsid w:val="00EC2D48"/>
    <w:rsid w:val="00EC4839"/>
    <w:rsid w:val="00EE26C4"/>
    <w:rsid w:val="00F01D25"/>
    <w:rsid w:val="00F050BD"/>
    <w:rsid w:val="00F15361"/>
    <w:rsid w:val="00F30C42"/>
    <w:rsid w:val="00F54407"/>
    <w:rsid w:val="00F55C49"/>
    <w:rsid w:val="00F57B5F"/>
    <w:rsid w:val="00F6069F"/>
    <w:rsid w:val="00F60EB8"/>
    <w:rsid w:val="00F80C41"/>
    <w:rsid w:val="00F94203"/>
    <w:rsid w:val="00FA3A0D"/>
    <w:rsid w:val="00FB7903"/>
    <w:rsid w:val="00FD69B2"/>
    <w:rsid w:val="00FE7C0B"/>
    <w:rsid w:val="00FF0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10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0E4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823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3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3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3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1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5670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</cp:lastModifiedBy>
  <cp:revision>17</cp:revision>
  <cp:lastPrinted>2020-10-14T03:43:00Z</cp:lastPrinted>
  <dcterms:created xsi:type="dcterms:W3CDTF">2019-12-09T06:56:00Z</dcterms:created>
  <dcterms:modified xsi:type="dcterms:W3CDTF">2020-10-14T03:44:00Z</dcterms:modified>
</cp:coreProperties>
</file>