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9A" w:rsidRDefault="00F16B9A" w:rsidP="00F16B9A">
      <w:pPr>
        <w:jc w:val="center"/>
      </w:pPr>
      <w:r>
        <w:t>РОССИЙСКАЯ ФЕДЕРАЦИЯ</w:t>
      </w:r>
    </w:p>
    <w:p w:rsidR="00F16B9A" w:rsidRDefault="00F16B9A" w:rsidP="00F16B9A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F16B9A" w:rsidRDefault="00F16B9A" w:rsidP="00F16B9A">
      <w:pPr>
        <w:jc w:val="center"/>
      </w:pPr>
      <w:r>
        <w:t>Иркутская область, Слюдянский район</w:t>
      </w:r>
    </w:p>
    <w:p w:rsidR="00F16B9A" w:rsidRDefault="00F16B9A" w:rsidP="00F16B9A">
      <w:pPr>
        <w:jc w:val="center"/>
      </w:pPr>
      <w:r>
        <w:t>д. Быстрая, ул. Советская, 36</w:t>
      </w:r>
    </w:p>
    <w:p w:rsidR="00F16B9A" w:rsidRDefault="00F16B9A" w:rsidP="00F16B9A"/>
    <w:p w:rsidR="00F16B9A" w:rsidRDefault="00F16B9A" w:rsidP="00F16B9A"/>
    <w:p w:rsidR="00F16B9A" w:rsidRDefault="00F16B9A" w:rsidP="00F16B9A">
      <w:pPr>
        <w:jc w:val="center"/>
        <w:rPr>
          <w:b/>
        </w:rPr>
      </w:pPr>
      <w:r>
        <w:rPr>
          <w:b/>
        </w:rPr>
        <w:t>ПОСТАНОВЛЕНИЕ</w:t>
      </w:r>
    </w:p>
    <w:p w:rsidR="00F16B9A" w:rsidRDefault="00F16B9A" w:rsidP="00F16B9A">
      <w:pPr>
        <w:rPr>
          <w:b/>
        </w:rPr>
      </w:pPr>
    </w:p>
    <w:p w:rsidR="00E85F1D" w:rsidRDefault="00F16B9A">
      <w:r>
        <w:t>От 14.05.2014 г. №</w:t>
      </w:r>
      <w:r w:rsidR="00CA6C84">
        <w:t xml:space="preserve"> </w:t>
      </w:r>
      <w:r>
        <w:t>3</w:t>
      </w:r>
      <w:r w:rsidR="00536344">
        <w:t>9</w:t>
      </w:r>
      <w:r>
        <w:t>-п</w:t>
      </w:r>
    </w:p>
    <w:p w:rsidR="00F16B9A" w:rsidRDefault="00F16B9A">
      <w:r>
        <w:t>Об утверждении правил использования</w:t>
      </w:r>
    </w:p>
    <w:p w:rsidR="00F16B9A" w:rsidRDefault="00F16B9A">
      <w:r>
        <w:t>водных объектов общего пользования,</w:t>
      </w:r>
    </w:p>
    <w:p w:rsidR="00F16B9A" w:rsidRDefault="00F16B9A">
      <w:proofErr w:type="gramStart"/>
      <w:r>
        <w:t>расположенных</w:t>
      </w:r>
      <w:proofErr w:type="gramEnd"/>
      <w:r>
        <w:t xml:space="preserve"> на территории </w:t>
      </w:r>
      <w:proofErr w:type="spellStart"/>
      <w:r>
        <w:t>Быстринского</w:t>
      </w:r>
      <w:proofErr w:type="spellEnd"/>
    </w:p>
    <w:p w:rsidR="00F16B9A" w:rsidRDefault="00F16B9A">
      <w:r>
        <w:t xml:space="preserve">муниципального образования, для </w:t>
      </w:r>
      <w:proofErr w:type="gramStart"/>
      <w:r>
        <w:t>личных</w:t>
      </w:r>
      <w:proofErr w:type="gramEnd"/>
    </w:p>
    <w:p w:rsidR="00F16B9A" w:rsidRDefault="00F16B9A">
      <w:r>
        <w:t>и бытовых нужд</w:t>
      </w:r>
    </w:p>
    <w:p w:rsidR="00F16B9A" w:rsidRDefault="00F16B9A"/>
    <w:p w:rsidR="00F16B9A" w:rsidRDefault="00F16B9A" w:rsidP="00F16B9A">
      <w:pPr>
        <w:jc w:val="both"/>
      </w:pPr>
      <w:r>
        <w:t xml:space="preserve">        </w:t>
      </w:r>
      <w:proofErr w:type="gramStart"/>
      <w:r w:rsidRPr="00F16B9A"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 Водного кодекса Российской Федерации, </w:t>
      </w:r>
      <w:r w:rsidR="00B3273E">
        <w:t xml:space="preserve">постановление Правительства Иркутской области от 08.10.2009 №280/59-пп «Об утверждении Правил охраны жизни людей на водных объектах Иркутской области», </w:t>
      </w:r>
      <w:hyperlink r:id="rId6" w:history="1">
        <w:r w:rsidR="00536344" w:rsidRPr="00536344">
          <w:t>Правилами</w:t>
        </w:r>
      </w:hyperlink>
      <w:r w:rsidR="00536344" w:rsidRPr="00536344">
        <w:t xml:space="preserve"> пользования</w:t>
      </w:r>
      <w:proofErr w:type="gramEnd"/>
      <w:r w:rsidR="00536344" w:rsidRPr="00536344">
        <w:t xml:space="preserve"> водными объектами для плавания на маломерных судах в Иркутской области, утвержденными </w:t>
      </w:r>
      <w:hyperlink r:id="rId7" w:history="1">
        <w:r w:rsidR="00536344" w:rsidRPr="00536344">
          <w:t>постановлением</w:t>
        </w:r>
      </w:hyperlink>
      <w:r w:rsidR="00536344" w:rsidRPr="00536344">
        <w:t xml:space="preserve"> администрации Иркутской области от 31.03.2008 N 77-па,</w:t>
      </w:r>
      <w:r w:rsidR="00B3273E">
        <w:t xml:space="preserve"> </w:t>
      </w:r>
      <w:r w:rsidRPr="00F16B9A"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на основании </w:t>
      </w:r>
      <w:r w:rsidRPr="00F16B9A">
        <w:t xml:space="preserve"> ст. 10, 43, 46</w:t>
      </w:r>
      <w:bookmarkStart w:id="0" w:name="_GoBack"/>
      <w:bookmarkEnd w:id="0"/>
      <w:r w:rsidRPr="00F16B9A">
        <w:t xml:space="preserve"> Устава </w:t>
      </w:r>
      <w:proofErr w:type="spellStart"/>
      <w:r w:rsidRPr="00F16B9A">
        <w:t>Быстринского</w:t>
      </w:r>
      <w:proofErr w:type="spellEnd"/>
      <w:r w:rsidRPr="00F16B9A">
        <w:t xml:space="preserve"> муниципального образования,  </w:t>
      </w:r>
      <w:r>
        <w:t xml:space="preserve"> </w:t>
      </w:r>
    </w:p>
    <w:p w:rsidR="00936262" w:rsidRDefault="00936262" w:rsidP="00F16B9A">
      <w:pPr>
        <w:jc w:val="both"/>
        <w:rPr>
          <w:b/>
        </w:rPr>
      </w:pPr>
    </w:p>
    <w:p w:rsidR="00936262" w:rsidRDefault="00536344" w:rsidP="00F16B9A">
      <w:pPr>
        <w:jc w:val="both"/>
        <w:rPr>
          <w:b/>
        </w:rPr>
      </w:pPr>
      <w:r>
        <w:rPr>
          <w:b/>
        </w:rPr>
        <w:t xml:space="preserve"> </w:t>
      </w:r>
    </w:p>
    <w:p w:rsidR="00F16B9A" w:rsidRPr="00F16B9A" w:rsidRDefault="00F16B9A" w:rsidP="00F16B9A">
      <w:pPr>
        <w:jc w:val="both"/>
        <w:rPr>
          <w:b/>
        </w:rPr>
      </w:pPr>
      <w:r w:rsidRPr="00F16B9A">
        <w:rPr>
          <w:b/>
        </w:rPr>
        <w:t>ПОСТАНОВЛЯЮ:</w:t>
      </w:r>
    </w:p>
    <w:p w:rsidR="00F16B9A" w:rsidRPr="00F16B9A" w:rsidRDefault="00F16B9A" w:rsidP="00F16B9A">
      <w:pPr>
        <w:jc w:val="both"/>
      </w:pPr>
      <w:r w:rsidRPr="00F16B9A">
        <w:rPr>
          <w:b/>
          <w:bCs/>
        </w:rPr>
        <w:t xml:space="preserve">         </w:t>
      </w:r>
    </w:p>
    <w:p w:rsidR="00F16B9A" w:rsidRPr="00F16B9A" w:rsidRDefault="00F16B9A" w:rsidP="00936262">
      <w:pPr>
        <w:jc w:val="both"/>
      </w:pPr>
      <w:r w:rsidRPr="00F16B9A">
        <w:rPr>
          <w:b/>
          <w:bCs/>
        </w:rPr>
        <w:t xml:space="preserve">         </w:t>
      </w:r>
      <w:r w:rsidRPr="00F16B9A">
        <w:t xml:space="preserve">1. Утвердить прилагаемые </w:t>
      </w:r>
      <w:r>
        <w:t>п</w:t>
      </w:r>
      <w:r w:rsidRPr="00F16B9A">
        <w:t xml:space="preserve">равила использования водных объектов общего пользования, расположенных на территории </w:t>
      </w:r>
      <w:proofErr w:type="spellStart"/>
      <w:r>
        <w:t>Быстринского</w:t>
      </w:r>
      <w:proofErr w:type="spellEnd"/>
      <w:r>
        <w:t xml:space="preserve"> </w:t>
      </w:r>
      <w:r w:rsidRPr="00F16B9A">
        <w:t xml:space="preserve">муниципального </w:t>
      </w:r>
      <w:r>
        <w:t>образования</w:t>
      </w:r>
      <w:r w:rsidRPr="00F16B9A">
        <w:t>, для личных и бытовых нужд (далее – Правила).</w:t>
      </w:r>
    </w:p>
    <w:p w:rsidR="00F16B9A" w:rsidRPr="00F16B9A" w:rsidRDefault="00F16B9A" w:rsidP="00936262">
      <w:pPr>
        <w:jc w:val="both"/>
      </w:pPr>
      <w:r w:rsidRPr="00F16B9A">
        <w:t xml:space="preserve">         </w:t>
      </w:r>
      <w:r w:rsidR="00936262">
        <w:t xml:space="preserve"> </w:t>
      </w:r>
      <w:r w:rsidRPr="00F16B9A">
        <w:t xml:space="preserve">2. </w:t>
      </w:r>
      <w:r w:rsidR="00936262">
        <w:t xml:space="preserve">Главному специалисту администрации Козак С.Н. </w:t>
      </w:r>
      <w:r w:rsidRPr="00F16B9A">
        <w:t xml:space="preserve"> информировать граждан об ограничениях водопользования на водных объектах общего пользования, расположенных на территори</w:t>
      </w:r>
      <w:r w:rsidR="00936262">
        <w:t>и</w:t>
      </w:r>
      <w:r w:rsidRPr="00F16B9A">
        <w:t xml:space="preserve"> поселени</w:t>
      </w:r>
      <w:r w:rsidR="00936262">
        <w:t>я</w:t>
      </w:r>
      <w:r w:rsidRPr="00F16B9A">
        <w:t>.</w:t>
      </w:r>
    </w:p>
    <w:p w:rsidR="00F16B9A" w:rsidRPr="00F16B9A" w:rsidRDefault="00936262" w:rsidP="00936262">
      <w:pPr>
        <w:ind w:left="540"/>
        <w:jc w:val="both"/>
      </w:pPr>
      <w:r>
        <w:t>  </w:t>
      </w:r>
      <w:r w:rsidR="00F16B9A" w:rsidRPr="00F16B9A">
        <w:t xml:space="preserve">3. Опубликовать настоящее постановление вместе с приложением в печатном издании  «Вестник </w:t>
      </w:r>
      <w:proofErr w:type="spellStart"/>
      <w:r w:rsidR="00F16B9A" w:rsidRPr="00F16B9A">
        <w:t>Быстринского</w:t>
      </w:r>
      <w:proofErr w:type="spellEnd"/>
      <w:r w:rsidR="00F16B9A" w:rsidRPr="00F16B9A">
        <w:t xml:space="preserve"> муниципального образования».</w:t>
      </w:r>
    </w:p>
    <w:p w:rsidR="00F16B9A" w:rsidRPr="00F16B9A" w:rsidRDefault="00936262" w:rsidP="00936262">
      <w:pPr>
        <w:jc w:val="both"/>
      </w:pPr>
      <w:r>
        <w:t xml:space="preserve"> </w:t>
      </w:r>
      <w:r w:rsidR="00F16B9A" w:rsidRPr="00F16B9A">
        <w:t>        </w:t>
      </w:r>
      <w:r>
        <w:t xml:space="preserve"> </w:t>
      </w:r>
      <w:r w:rsidR="00F16B9A" w:rsidRPr="00F16B9A">
        <w:t xml:space="preserve"> 4. </w:t>
      </w:r>
      <w:proofErr w:type="gramStart"/>
      <w:r w:rsidR="00F16B9A" w:rsidRPr="00F16B9A">
        <w:t>Контроль за</w:t>
      </w:r>
      <w:proofErr w:type="gramEnd"/>
      <w:r w:rsidR="00F16B9A" w:rsidRPr="00F16B9A">
        <w:t xml:space="preserve"> исполнением настоящего постановления оставляю за собой.</w:t>
      </w:r>
    </w:p>
    <w:p w:rsidR="00F16B9A" w:rsidRPr="00F16B9A" w:rsidRDefault="00F16B9A" w:rsidP="00F16B9A"/>
    <w:p w:rsidR="00F16B9A" w:rsidRPr="00F16B9A" w:rsidRDefault="00F16B9A" w:rsidP="00F16B9A">
      <w:r>
        <w:t xml:space="preserve"> </w:t>
      </w:r>
    </w:p>
    <w:p w:rsidR="00936262" w:rsidRDefault="00F16B9A" w:rsidP="00F16B9A">
      <w:pPr>
        <w:rPr>
          <w:b/>
          <w:bCs/>
        </w:rPr>
      </w:pPr>
      <w:r w:rsidRPr="00F16B9A">
        <w:rPr>
          <w:b/>
          <w:bCs/>
        </w:rPr>
        <w:t>                  </w:t>
      </w:r>
    </w:p>
    <w:p w:rsidR="00936262" w:rsidRDefault="00936262" w:rsidP="00F16B9A">
      <w:pPr>
        <w:rPr>
          <w:b/>
          <w:bCs/>
        </w:rPr>
      </w:pPr>
    </w:p>
    <w:p w:rsidR="00936262" w:rsidRPr="00936262" w:rsidRDefault="00936262" w:rsidP="00F16B9A">
      <w:pPr>
        <w:rPr>
          <w:bCs/>
        </w:rPr>
      </w:pPr>
    </w:p>
    <w:p w:rsidR="00F16B9A" w:rsidRPr="00936262" w:rsidRDefault="00F16B9A" w:rsidP="00F16B9A">
      <w:r w:rsidRPr="00936262">
        <w:rPr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  <w:gridCol w:w="4962"/>
      </w:tblGrid>
      <w:tr w:rsidR="00F16B9A" w:rsidRPr="00936262" w:rsidTr="00E9713C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9A" w:rsidRPr="00936262" w:rsidRDefault="00F16B9A" w:rsidP="00F16B9A">
            <w:r w:rsidRPr="00936262">
              <w:rPr>
                <w:bCs/>
              </w:rPr>
              <w:t xml:space="preserve">Глава администрации </w:t>
            </w:r>
          </w:p>
          <w:p w:rsidR="00F16B9A" w:rsidRPr="00936262" w:rsidRDefault="00936262" w:rsidP="00F16B9A">
            <w:r w:rsidRPr="00936262">
              <w:rPr>
                <w:bCs/>
              </w:rPr>
              <w:t xml:space="preserve"> 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9A" w:rsidRPr="00936262" w:rsidRDefault="00F16B9A" w:rsidP="00F16B9A">
            <w:r w:rsidRPr="00936262">
              <w:rPr>
                <w:bCs/>
              </w:rPr>
              <w:t> </w:t>
            </w:r>
            <w:r w:rsidR="00936262" w:rsidRPr="00936262">
              <w:rPr>
                <w:bCs/>
              </w:rPr>
              <w:t xml:space="preserve">                                         </w:t>
            </w:r>
            <w:r w:rsidR="00936262">
              <w:rPr>
                <w:bCs/>
              </w:rPr>
              <w:t xml:space="preserve">             </w:t>
            </w:r>
            <w:r w:rsidR="00936262" w:rsidRPr="00936262">
              <w:rPr>
                <w:bCs/>
              </w:rPr>
              <w:t xml:space="preserve">  М.И.Казанцева</w:t>
            </w:r>
          </w:p>
          <w:p w:rsidR="00F16B9A" w:rsidRPr="00936262" w:rsidRDefault="00936262" w:rsidP="00F16B9A">
            <w:r w:rsidRPr="00936262">
              <w:rPr>
                <w:bCs/>
              </w:rPr>
              <w:t xml:space="preserve">         </w:t>
            </w:r>
            <w:r w:rsidR="00F16B9A" w:rsidRPr="00936262">
              <w:rPr>
                <w:bCs/>
              </w:rPr>
              <w:t xml:space="preserve"> </w:t>
            </w:r>
          </w:p>
        </w:tc>
      </w:tr>
    </w:tbl>
    <w:p w:rsidR="00F16B9A" w:rsidRDefault="00F16B9A" w:rsidP="00F16B9A">
      <w:r w:rsidRPr="00F16B9A">
        <w:t> </w:t>
      </w:r>
    </w:p>
    <w:p w:rsidR="00936262" w:rsidRDefault="00936262" w:rsidP="00F16B9A"/>
    <w:p w:rsidR="00936262" w:rsidRDefault="00936262" w:rsidP="00F16B9A"/>
    <w:p w:rsidR="00936262" w:rsidRDefault="00936262" w:rsidP="00F16B9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F16B9A" w:rsidRPr="00F16B9A" w:rsidTr="00E9713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9A" w:rsidRPr="00F16B9A" w:rsidRDefault="00F16B9A" w:rsidP="00F16B9A">
            <w:r w:rsidRPr="00F16B9A">
              <w:lastRenderedPageBreak/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9A" w:rsidRPr="00936262" w:rsidRDefault="00936262" w:rsidP="00F16B9A">
            <w:r>
              <w:rPr>
                <w:bCs/>
              </w:rPr>
              <w:t xml:space="preserve">               </w:t>
            </w:r>
            <w:r w:rsidR="00F16B9A" w:rsidRPr="00936262">
              <w:rPr>
                <w:bCs/>
              </w:rPr>
              <w:t xml:space="preserve">Утверждены </w:t>
            </w:r>
          </w:p>
          <w:p w:rsidR="00F16B9A" w:rsidRPr="00936262" w:rsidRDefault="00936262" w:rsidP="00F16B9A">
            <w:r>
              <w:rPr>
                <w:bCs/>
              </w:rPr>
              <w:t xml:space="preserve">               </w:t>
            </w:r>
            <w:r w:rsidR="00F16B9A" w:rsidRPr="00936262">
              <w:rPr>
                <w:bCs/>
              </w:rPr>
              <w:t>постановлением администрации</w:t>
            </w:r>
          </w:p>
          <w:p w:rsidR="00F16B9A" w:rsidRPr="00936262" w:rsidRDefault="00936262" w:rsidP="00F16B9A">
            <w:r>
              <w:rPr>
                <w:bCs/>
              </w:rPr>
              <w:t xml:space="preserve">               </w:t>
            </w:r>
            <w:proofErr w:type="spellStart"/>
            <w:r w:rsidRPr="00936262">
              <w:rPr>
                <w:bCs/>
              </w:rPr>
              <w:t>Быстринского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  <w:p w:rsidR="00F16B9A" w:rsidRPr="00F16B9A" w:rsidRDefault="00936262" w:rsidP="00536344">
            <w:r>
              <w:rPr>
                <w:bCs/>
              </w:rPr>
              <w:t xml:space="preserve">               </w:t>
            </w:r>
            <w:r w:rsidR="00F16B9A" w:rsidRPr="00936262">
              <w:rPr>
                <w:bCs/>
              </w:rPr>
              <w:t>от 1</w:t>
            </w:r>
            <w:r w:rsidRPr="00936262">
              <w:rPr>
                <w:bCs/>
              </w:rPr>
              <w:t>4</w:t>
            </w:r>
            <w:r w:rsidR="00F16B9A" w:rsidRPr="00936262">
              <w:rPr>
                <w:bCs/>
              </w:rPr>
              <w:t xml:space="preserve"> </w:t>
            </w:r>
            <w:r w:rsidRPr="00936262">
              <w:rPr>
                <w:bCs/>
              </w:rPr>
              <w:t>мая</w:t>
            </w:r>
            <w:r w:rsidR="00F16B9A" w:rsidRPr="00936262">
              <w:rPr>
                <w:bCs/>
              </w:rPr>
              <w:t xml:space="preserve"> 201</w:t>
            </w:r>
            <w:r w:rsidRPr="00936262">
              <w:rPr>
                <w:bCs/>
              </w:rPr>
              <w:t>4 г. №3</w:t>
            </w:r>
            <w:r w:rsidR="00536344">
              <w:rPr>
                <w:bCs/>
              </w:rPr>
              <w:t>9</w:t>
            </w:r>
            <w:r w:rsidRPr="00936262">
              <w:rPr>
                <w:bCs/>
              </w:rPr>
              <w:t>-п</w:t>
            </w:r>
          </w:p>
        </w:tc>
      </w:tr>
    </w:tbl>
    <w:p w:rsidR="00F16B9A" w:rsidRPr="00F16B9A" w:rsidRDefault="00F16B9A" w:rsidP="00F16B9A">
      <w:r w:rsidRPr="00F16B9A">
        <w:t> </w:t>
      </w:r>
    </w:p>
    <w:p w:rsidR="00F16B9A" w:rsidRPr="00F16B9A" w:rsidRDefault="00F16B9A" w:rsidP="00F16B9A">
      <w:r w:rsidRPr="00F16B9A">
        <w:t> </w:t>
      </w:r>
    </w:p>
    <w:p w:rsidR="00F16B9A" w:rsidRPr="00F16B9A" w:rsidRDefault="00F16B9A" w:rsidP="00F16B9A">
      <w:r w:rsidRPr="00F16B9A">
        <w:t> </w:t>
      </w:r>
    </w:p>
    <w:p w:rsidR="00F16B9A" w:rsidRPr="0020456D" w:rsidRDefault="00F16B9A" w:rsidP="0020456D">
      <w:pPr>
        <w:jc w:val="center"/>
        <w:rPr>
          <w:b/>
        </w:rPr>
      </w:pPr>
      <w:r w:rsidRPr="0020456D">
        <w:rPr>
          <w:b/>
          <w:bCs/>
        </w:rPr>
        <w:t>Правила</w:t>
      </w:r>
    </w:p>
    <w:p w:rsidR="00F16B9A" w:rsidRPr="0020456D" w:rsidRDefault="00F16B9A" w:rsidP="0020456D">
      <w:pPr>
        <w:jc w:val="center"/>
        <w:rPr>
          <w:b/>
        </w:rPr>
      </w:pPr>
      <w:r w:rsidRPr="0020456D">
        <w:rPr>
          <w:b/>
          <w:bCs/>
        </w:rPr>
        <w:t>использования водных объектов общего пользования,</w:t>
      </w:r>
    </w:p>
    <w:p w:rsidR="00F16B9A" w:rsidRPr="0020456D" w:rsidRDefault="00F16B9A" w:rsidP="0020456D">
      <w:pPr>
        <w:jc w:val="center"/>
        <w:rPr>
          <w:b/>
        </w:rPr>
      </w:pPr>
      <w:proofErr w:type="gramStart"/>
      <w:r w:rsidRPr="0020456D">
        <w:rPr>
          <w:b/>
          <w:bCs/>
        </w:rPr>
        <w:t>расположенных</w:t>
      </w:r>
      <w:proofErr w:type="gramEnd"/>
      <w:r w:rsidRPr="0020456D">
        <w:rPr>
          <w:b/>
          <w:bCs/>
        </w:rPr>
        <w:t xml:space="preserve"> на территории </w:t>
      </w:r>
      <w:proofErr w:type="spellStart"/>
      <w:r w:rsidR="0020456D" w:rsidRPr="0020456D">
        <w:rPr>
          <w:b/>
          <w:bCs/>
        </w:rPr>
        <w:t>Быстринского</w:t>
      </w:r>
      <w:proofErr w:type="spellEnd"/>
      <w:r w:rsidR="0020456D" w:rsidRPr="0020456D">
        <w:rPr>
          <w:b/>
          <w:bCs/>
        </w:rPr>
        <w:t xml:space="preserve"> муниципального образования,</w:t>
      </w:r>
    </w:p>
    <w:p w:rsidR="00F16B9A" w:rsidRPr="0020456D" w:rsidRDefault="00F16B9A" w:rsidP="0020456D">
      <w:pPr>
        <w:jc w:val="center"/>
        <w:rPr>
          <w:b/>
        </w:rPr>
      </w:pPr>
      <w:r w:rsidRPr="0020456D">
        <w:rPr>
          <w:b/>
          <w:bCs/>
        </w:rPr>
        <w:t xml:space="preserve"> для личных и бытовых нужд</w:t>
      </w:r>
    </w:p>
    <w:p w:rsidR="00F16B9A" w:rsidRPr="0020456D" w:rsidRDefault="00F16B9A" w:rsidP="0020456D">
      <w:pPr>
        <w:jc w:val="center"/>
        <w:rPr>
          <w:b/>
        </w:rPr>
      </w:pPr>
    </w:p>
    <w:p w:rsidR="00F16B9A" w:rsidRPr="00F16B9A" w:rsidRDefault="00F16B9A" w:rsidP="00F16B9A">
      <w:r w:rsidRPr="0020456D">
        <w:t> </w:t>
      </w:r>
    </w:p>
    <w:p w:rsidR="00F16B9A" w:rsidRPr="00D5537C" w:rsidRDefault="00120C00" w:rsidP="0020456D">
      <w:pPr>
        <w:jc w:val="center"/>
        <w:rPr>
          <w:b/>
        </w:rPr>
      </w:pPr>
      <w:r>
        <w:rPr>
          <w:b/>
          <w:bCs/>
        </w:rPr>
        <w:t xml:space="preserve">1. </w:t>
      </w:r>
      <w:r w:rsidR="00F16B9A" w:rsidRPr="00D5537C">
        <w:rPr>
          <w:b/>
          <w:bCs/>
        </w:rPr>
        <w:t>Общие положения</w:t>
      </w:r>
    </w:p>
    <w:p w:rsidR="00F16B9A" w:rsidRPr="00F16B9A" w:rsidRDefault="00F16B9A" w:rsidP="00F16B9A">
      <w:r w:rsidRPr="00F16B9A">
        <w:rPr>
          <w:b/>
          <w:bCs/>
        </w:rPr>
        <w:t>  </w:t>
      </w:r>
    </w:p>
    <w:p w:rsidR="00F16B9A" w:rsidRPr="00F16B9A" w:rsidRDefault="0020456D" w:rsidP="0020456D">
      <w:pPr>
        <w:jc w:val="both"/>
      </w:pPr>
      <w:r>
        <w:t xml:space="preserve">    </w:t>
      </w:r>
      <w:r w:rsidR="00F16B9A" w:rsidRPr="00F16B9A">
        <w:t xml:space="preserve">1.1. </w:t>
      </w:r>
      <w:proofErr w:type="gramStart"/>
      <w:r w:rsidR="00F16B9A" w:rsidRPr="00F16B9A">
        <w:t xml:space="preserve">Настоящие правила использования водных объектов общего пользования, расположенных на территории </w:t>
      </w:r>
      <w:proofErr w:type="spellStart"/>
      <w:r>
        <w:t>Быстринского</w:t>
      </w:r>
      <w:proofErr w:type="spellEnd"/>
      <w:r>
        <w:t xml:space="preserve"> </w:t>
      </w:r>
      <w:r w:rsidR="00F16B9A" w:rsidRPr="00F16B9A">
        <w:t xml:space="preserve">муниципального </w:t>
      </w:r>
      <w:r>
        <w:t xml:space="preserve">образования, </w:t>
      </w:r>
      <w:r w:rsidR="00F16B9A" w:rsidRPr="00F16B9A">
        <w:t>для личных и бытовых нужд (далее – Правила) разработаны во исполнение требований части 2 статьи 27 Водного кодекса Российской Федерации и пункта 28 части 1 статьи 15 Федерального закона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5537C" w:rsidRDefault="0020456D" w:rsidP="0020456D">
      <w:pPr>
        <w:jc w:val="both"/>
      </w:pPr>
      <w:r>
        <w:t xml:space="preserve">   </w:t>
      </w:r>
      <w:r w:rsidR="00F16B9A" w:rsidRPr="00F16B9A"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proofErr w:type="spellStart"/>
      <w:r w:rsidR="00D5537C">
        <w:t>Быстринского</w:t>
      </w:r>
      <w:proofErr w:type="spellEnd"/>
      <w:r w:rsidR="00D5537C">
        <w:t xml:space="preserve"> </w:t>
      </w:r>
      <w:r w:rsidR="00F16B9A" w:rsidRPr="00F16B9A">
        <w:t xml:space="preserve">муниципального </w:t>
      </w:r>
      <w:r w:rsidR="00D5537C">
        <w:t>образования</w:t>
      </w:r>
      <w:r w:rsidR="00F16B9A" w:rsidRPr="00F16B9A">
        <w:t xml:space="preserve">, для личных и бытовых нужд и обязательны для исполнения для всех физических и юридических лиц на территории </w:t>
      </w:r>
      <w:proofErr w:type="spellStart"/>
      <w:r w:rsidR="00D5537C">
        <w:t>Быстринского</w:t>
      </w:r>
      <w:proofErr w:type="spellEnd"/>
      <w:r w:rsidR="00D5537C">
        <w:t xml:space="preserve"> </w:t>
      </w:r>
      <w:r w:rsidR="00F16B9A" w:rsidRPr="00F16B9A">
        <w:t xml:space="preserve">муниципального </w:t>
      </w:r>
      <w:r w:rsidR="00D5537C">
        <w:t>образования.</w:t>
      </w:r>
    </w:p>
    <w:p w:rsidR="00F16B9A" w:rsidRPr="00E14015" w:rsidRDefault="00D5537C" w:rsidP="0020456D">
      <w:pPr>
        <w:jc w:val="both"/>
      </w:pPr>
      <w:r>
        <w:t xml:space="preserve">   </w:t>
      </w:r>
      <w:r w:rsidR="00F16B9A" w:rsidRPr="00E14015">
        <w:t xml:space="preserve">1.3. Использование водных объектов общего пользования осуществляется в соответствии с Правилами охраны жизни людей на водных объектах </w:t>
      </w:r>
      <w:r w:rsidR="00E14015" w:rsidRPr="00E14015">
        <w:t xml:space="preserve">утвержденным постановлением Правительства Иркутской области от 08.10.2009 №280/59-пп,  </w:t>
      </w:r>
      <w:r w:rsidR="00B3273E" w:rsidRPr="00E14015">
        <w:t xml:space="preserve"> </w:t>
      </w:r>
      <w:r w:rsidR="00F16B9A" w:rsidRPr="00E14015">
        <w:t>а также настоящими Правилами.</w:t>
      </w:r>
    </w:p>
    <w:p w:rsidR="00F16B9A" w:rsidRPr="00D5537C" w:rsidRDefault="00F16B9A" w:rsidP="0020456D">
      <w:pPr>
        <w:jc w:val="both"/>
        <w:rPr>
          <w:u w:val="single"/>
        </w:rPr>
      </w:pPr>
    </w:p>
    <w:p w:rsidR="00F16B9A" w:rsidRPr="00F16B9A" w:rsidRDefault="00120C00" w:rsidP="00D5537C">
      <w:pPr>
        <w:jc w:val="center"/>
      </w:pPr>
      <w:r>
        <w:rPr>
          <w:b/>
          <w:bCs/>
        </w:rPr>
        <w:t xml:space="preserve">2. </w:t>
      </w:r>
      <w:r w:rsidR="00F16B9A" w:rsidRPr="00F16B9A">
        <w:rPr>
          <w:b/>
          <w:bCs/>
        </w:rPr>
        <w:t>Основные понятия и термины</w:t>
      </w:r>
    </w:p>
    <w:p w:rsidR="00F16B9A" w:rsidRPr="00F16B9A" w:rsidRDefault="00F16B9A" w:rsidP="0020456D">
      <w:pPr>
        <w:jc w:val="both"/>
      </w:pPr>
      <w:r w:rsidRPr="00F16B9A">
        <w:rPr>
          <w:b/>
          <w:bCs/>
        </w:rPr>
        <w:t> </w:t>
      </w:r>
      <w:r w:rsidRPr="00F16B9A">
        <w:t xml:space="preserve"> </w:t>
      </w:r>
      <w:r w:rsidRPr="00F16B9A">
        <w:rPr>
          <w:b/>
          <w:bCs/>
        </w:rPr>
        <w:br/>
      </w:r>
      <w:r w:rsidR="00D5537C">
        <w:t xml:space="preserve">   </w:t>
      </w:r>
      <w:r w:rsidR="00120C00">
        <w:t xml:space="preserve">2.1. </w:t>
      </w:r>
      <w:r w:rsidRPr="00F16B9A">
        <w:t>В настоящих Правилах отдельные термины и понятия имеют следующее значение:</w:t>
      </w:r>
    </w:p>
    <w:p w:rsidR="00F16B9A" w:rsidRPr="00D5537C" w:rsidRDefault="00D5537C" w:rsidP="0020456D">
      <w:pPr>
        <w:jc w:val="both"/>
      </w:pPr>
      <w:r>
        <w:t xml:space="preserve">   </w:t>
      </w:r>
      <w:r w:rsidR="00F16B9A" w:rsidRPr="00D5537C">
        <w:t>водный объект –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F16B9A" w:rsidRPr="00D5537C" w:rsidRDefault="00D5537C" w:rsidP="0020456D">
      <w:pPr>
        <w:jc w:val="both"/>
      </w:pPr>
      <w:r w:rsidRPr="00D5537C">
        <w:t xml:space="preserve">   </w:t>
      </w:r>
      <w:proofErr w:type="gramStart"/>
      <w:r w:rsidR="00F16B9A" w:rsidRPr="00D5537C">
        <w:t xml:space="preserve">поверхностные водные объекты – расположенные на территории </w:t>
      </w:r>
      <w:proofErr w:type="spellStart"/>
      <w:r w:rsidRPr="00D5537C">
        <w:t>Быстринского</w:t>
      </w:r>
      <w:proofErr w:type="spellEnd"/>
      <w:r w:rsidRPr="00D5537C">
        <w:t xml:space="preserve"> </w:t>
      </w:r>
      <w:r w:rsidR="00F16B9A" w:rsidRPr="00D5537C">
        <w:t xml:space="preserve">муниципального </w:t>
      </w:r>
      <w:r w:rsidRPr="00D5537C">
        <w:t xml:space="preserve">образования </w:t>
      </w:r>
      <w:r w:rsidR="00F16B9A" w:rsidRPr="00D5537C">
        <w:t xml:space="preserve">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F16B9A" w:rsidRPr="00D5537C" w:rsidRDefault="00D5537C" w:rsidP="0020456D">
      <w:pPr>
        <w:jc w:val="both"/>
      </w:pPr>
      <w:r w:rsidRPr="00D5537C">
        <w:t xml:space="preserve">   </w:t>
      </w:r>
      <w:r w:rsidR="00F16B9A" w:rsidRPr="00D5537C">
        <w:t>водные объекты общего пользования – поверхностные, общедоступные водные объекты, находящиеся в государственной или муниципальной собственности;</w:t>
      </w:r>
    </w:p>
    <w:p w:rsidR="00F16B9A" w:rsidRPr="00D5537C" w:rsidRDefault="00D5537C" w:rsidP="0020456D">
      <w:pPr>
        <w:jc w:val="both"/>
      </w:pPr>
      <w:r w:rsidRPr="00D5537C">
        <w:t xml:space="preserve">   </w:t>
      </w:r>
      <w:r w:rsidR="00F16B9A" w:rsidRPr="00D5537C">
        <w:t>использование водных объектов общего пользования для личных и бытовых нужд –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F16B9A" w:rsidRPr="00D5537C" w:rsidRDefault="00B9073D" w:rsidP="0020456D">
      <w:pPr>
        <w:jc w:val="both"/>
      </w:pPr>
      <w:r>
        <w:t xml:space="preserve"> </w:t>
      </w:r>
      <w:r w:rsidR="00F16B9A" w:rsidRPr="00D5537C">
        <w:t>личные и бытовые нужды – личные, семейные, домашние нужды, не связанные с осуществлением предпринимательской деятельности, в том числе:</w:t>
      </w:r>
    </w:p>
    <w:p w:rsidR="00F16B9A" w:rsidRPr="00D5537C" w:rsidRDefault="00F16B9A" w:rsidP="0020456D">
      <w:pPr>
        <w:jc w:val="both"/>
      </w:pPr>
      <w:r w:rsidRPr="00D5537C"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F16B9A" w:rsidRPr="00F16B9A" w:rsidRDefault="00F16B9A" w:rsidP="0020456D">
      <w:pPr>
        <w:jc w:val="both"/>
      </w:pPr>
      <w:r w:rsidRPr="00D5537C">
        <w:t>- любительское и спортивное рыболовство</w:t>
      </w:r>
      <w:r w:rsidRPr="00F16B9A">
        <w:t xml:space="preserve"> – деятельность по добыче (вылову) водных биоресурсов для личного потребления и в рекреационных целях;</w:t>
      </w:r>
    </w:p>
    <w:p w:rsidR="00F16B9A" w:rsidRPr="00F16B9A" w:rsidRDefault="00F16B9A" w:rsidP="0020456D">
      <w:pPr>
        <w:jc w:val="both"/>
      </w:pPr>
      <w:r w:rsidRPr="00F16B9A">
        <w:lastRenderedPageBreak/>
        <w:t xml:space="preserve">- </w:t>
      </w:r>
      <w:r w:rsidRPr="00D5537C">
        <w:t xml:space="preserve">охота </w:t>
      </w:r>
      <w:r w:rsidRPr="00F16B9A">
        <w:t>–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F16B9A" w:rsidRPr="00F16B9A" w:rsidRDefault="00F16B9A" w:rsidP="0020456D">
      <w:pPr>
        <w:jc w:val="both"/>
      </w:pPr>
      <w:r w:rsidRPr="00F16B9A">
        <w:t>- водопользование в целях ведения подсобного хозяйства –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120C00" w:rsidRDefault="00120C00" w:rsidP="00120C00">
      <w:pPr>
        <w:jc w:val="center"/>
      </w:pPr>
    </w:p>
    <w:p w:rsidR="00F16B9A" w:rsidRDefault="00120C00" w:rsidP="00120C00">
      <w:r>
        <w:t xml:space="preserve">   </w:t>
      </w:r>
      <w:r w:rsidR="00F16B9A" w:rsidRPr="00F16B9A">
        <w:t>2.2. Береговая полоса водных объектов общего пользования.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метров.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F16B9A" w:rsidRPr="00F16B9A" w:rsidRDefault="00F16B9A" w:rsidP="0020456D">
      <w:pPr>
        <w:jc w:val="both"/>
      </w:pPr>
      <w:r w:rsidRPr="00F16B9A">
        <w:t>Береговая полоса болот, природных выходов подземных вод (родников) водных объектов не определяется.</w:t>
      </w:r>
    </w:p>
    <w:p w:rsidR="00F16B9A" w:rsidRPr="00F16B9A" w:rsidRDefault="00F16B9A" w:rsidP="0020456D">
      <w:pPr>
        <w:jc w:val="both"/>
      </w:pPr>
      <w:r w:rsidRPr="00F16B9A">
        <w:t>  </w:t>
      </w:r>
    </w:p>
    <w:p w:rsidR="00F16B9A" w:rsidRPr="00F16B9A" w:rsidRDefault="00120C00" w:rsidP="00D5537C">
      <w:pPr>
        <w:jc w:val="center"/>
      </w:pPr>
      <w:r>
        <w:rPr>
          <w:b/>
          <w:bCs/>
        </w:rPr>
        <w:t xml:space="preserve">3. </w:t>
      </w:r>
      <w:r w:rsidR="00F16B9A" w:rsidRPr="00F16B9A">
        <w:rPr>
          <w:b/>
          <w:bCs/>
        </w:rPr>
        <w:t>Порядок использования водных объектов общего пользования</w:t>
      </w:r>
    </w:p>
    <w:p w:rsidR="00F16B9A" w:rsidRPr="00F16B9A" w:rsidRDefault="00F16B9A" w:rsidP="00D5537C">
      <w:pPr>
        <w:jc w:val="center"/>
      </w:pPr>
      <w:r w:rsidRPr="00F16B9A">
        <w:rPr>
          <w:b/>
          <w:bCs/>
        </w:rPr>
        <w:t>для личных и бытовых нужд.</w:t>
      </w:r>
    </w:p>
    <w:p w:rsidR="00F16B9A" w:rsidRPr="00F16B9A" w:rsidRDefault="00F16B9A" w:rsidP="0020456D">
      <w:pPr>
        <w:jc w:val="both"/>
      </w:pPr>
      <w:r w:rsidRPr="00F16B9A">
        <w:rPr>
          <w:b/>
          <w:bCs/>
        </w:rPr>
        <w:t> 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652902" w:rsidRPr="00652902" w:rsidRDefault="00120C00" w:rsidP="00652902">
      <w:pPr>
        <w:jc w:val="both"/>
      </w:pPr>
      <w:r>
        <w:t xml:space="preserve">   </w:t>
      </w:r>
      <w:r w:rsidR="00F16B9A" w:rsidRPr="00F16B9A">
        <w:t>3.2. Использование водных объектов общего пользования осуществляется в соответствии с Правилами охраны ж</w:t>
      </w:r>
      <w:r w:rsidR="00652902">
        <w:t>изни людей на водных объектах,</w:t>
      </w:r>
      <w:r w:rsidR="00652902" w:rsidRPr="00652902">
        <w:t xml:space="preserve"> утвержденным</w:t>
      </w:r>
      <w:r w:rsidR="00652902">
        <w:t>и</w:t>
      </w:r>
      <w:r w:rsidR="00652902" w:rsidRPr="00652902">
        <w:t xml:space="preserve"> постановлением Правительства Иркутской обл</w:t>
      </w:r>
      <w:r w:rsidR="00652902">
        <w:t xml:space="preserve">асти от 08.10.2009 №280/59-пп, </w:t>
      </w:r>
      <w:r w:rsidR="00652902" w:rsidRPr="00652902">
        <w:t>а также настоящими Правилами.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 к охране источников хозяйственно-питьевого водоснабжения от загрязнений</w:t>
      </w:r>
      <w:r w:rsidR="004313B2">
        <w:t xml:space="preserve">. 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="00F16B9A" w:rsidRPr="00F16B9A">
        <w:t>в соответствии с законодательством о водных биологических ресурсах без разрешения на добычу</w:t>
      </w:r>
      <w:proofErr w:type="gramEnd"/>
      <w:r w:rsidR="00F16B9A" w:rsidRPr="00F16B9A">
        <w:t xml:space="preserve"> (вылов) водных биоресурсов, если иное не предусмотрено федеральными законами.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F16B9A" w:rsidRPr="00F16B9A" w:rsidRDefault="00120C00" w:rsidP="0020456D">
      <w:pPr>
        <w:jc w:val="both"/>
      </w:pPr>
      <w:r>
        <w:lastRenderedPageBreak/>
        <w:t xml:space="preserve">   </w:t>
      </w:r>
      <w:r w:rsidR="00F16B9A" w:rsidRPr="00F16B9A">
        <w:t>3.7. Водные объекты общего пользования могут использоваться для плавания на маломерных плавательных средствах в порядке, установленным законодательством.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3.8. Купание и водопой домашних животных осуществляется в местах, удаленных от зон массового отдыха на расстояние не менее 200 метров ниже по течению, и вне зоны санитарной охраны водозаборных сооружений.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3.9. При использовании водных объектов для личных и бытовых нужд граждане:</w:t>
      </w:r>
    </w:p>
    <w:p w:rsidR="00F16B9A" w:rsidRPr="00F16B9A" w:rsidRDefault="00F16B9A" w:rsidP="0020456D">
      <w:pPr>
        <w:jc w:val="both"/>
      </w:pPr>
      <w:r w:rsidRPr="00F16B9A"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16B9A" w:rsidRPr="00F16B9A" w:rsidRDefault="00F16B9A" w:rsidP="0020456D">
      <w:pPr>
        <w:jc w:val="both"/>
      </w:pPr>
      <w:r w:rsidRPr="00F16B9A"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F16B9A" w:rsidRPr="00F16B9A" w:rsidRDefault="00F16B9A" w:rsidP="0020456D">
      <w:pPr>
        <w:jc w:val="both"/>
      </w:pPr>
      <w:r w:rsidRPr="00F16B9A">
        <w:t xml:space="preserve">- обязаны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</w:t>
      </w:r>
      <w:r w:rsidR="00120C00">
        <w:t>Иркутской области</w:t>
      </w:r>
      <w:r w:rsidRPr="00F16B9A">
        <w:t>, действующих в пределах предоставленных им полномочий;</w:t>
      </w:r>
    </w:p>
    <w:p w:rsidR="00F16B9A" w:rsidRPr="00F16B9A" w:rsidRDefault="00F16B9A" w:rsidP="0020456D">
      <w:pPr>
        <w:jc w:val="both"/>
      </w:pPr>
      <w:proofErr w:type="gramStart"/>
      <w:r w:rsidRPr="00F16B9A"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территорий;</w:t>
      </w:r>
      <w:proofErr w:type="gramEnd"/>
      <w:r w:rsidRPr="00F16B9A">
        <w:t xml:space="preserve"> расположенных на территории источников питьевого водоснабжения в границах </w:t>
      </w:r>
      <w:proofErr w:type="spellStart"/>
      <w:r w:rsidRPr="00F16B9A">
        <w:t>рыбохозяйственных</w:t>
      </w:r>
      <w:proofErr w:type="spellEnd"/>
      <w:r w:rsidRPr="00F16B9A">
        <w:t>, заповедных и рыбоохранных зон, содержащих природные лечебные ресурсы; расположенных на территории лечебно-оздоровительной местности или курорта в границах их санитарной охраны;</w:t>
      </w:r>
    </w:p>
    <w:p w:rsidR="00F16B9A" w:rsidRPr="00F16B9A" w:rsidRDefault="00F16B9A" w:rsidP="0020456D">
      <w:pPr>
        <w:jc w:val="both"/>
      </w:pPr>
      <w:r w:rsidRPr="00F16B9A">
        <w:t>- обязаны соблюдать установленный режим использования водного объекта общего пользования;</w:t>
      </w:r>
    </w:p>
    <w:p w:rsidR="00F16B9A" w:rsidRPr="00F16B9A" w:rsidRDefault="00F16B9A" w:rsidP="0020456D">
      <w:pPr>
        <w:jc w:val="both"/>
      </w:pPr>
      <w:r w:rsidRPr="00F16B9A"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16B9A" w:rsidRPr="00F16B9A" w:rsidRDefault="00F16B9A" w:rsidP="0020456D">
      <w:pPr>
        <w:jc w:val="both"/>
      </w:pPr>
      <w:proofErr w:type="gramStart"/>
      <w:r w:rsidRPr="00F16B9A">
        <w:t>- обязаны соблюдать Правила пожарной безопасности в Российской Федерации (ППБ 01-03), утвержденные приказом МЧС России от 18 июня 2003 года № 313,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  <w:proofErr w:type="gramEnd"/>
    </w:p>
    <w:p w:rsidR="00F16B9A" w:rsidRPr="00F16B9A" w:rsidRDefault="00F16B9A" w:rsidP="0020456D">
      <w:pPr>
        <w:jc w:val="both"/>
      </w:pPr>
      <w:r w:rsidRPr="00F16B9A"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3.10. При использовании водных объектов общего пользования запрещается:</w:t>
      </w:r>
    </w:p>
    <w:p w:rsidR="00F16B9A" w:rsidRPr="00F16B9A" w:rsidRDefault="00F16B9A" w:rsidP="0020456D">
      <w:pPr>
        <w:jc w:val="both"/>
      </w:pPr>
      <w:r w:rsidRPr="00F16B9A"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F16B9A" w:rsidRPr="00F16B9A" w:rsidRDefault="00F16B9A" w:rsidP="0020456D">
      <w:pPr>
        <w:jc w:val="both"/>
      </w:pPr>
      <w:r w:rsidRPr="00F16B9A">
        <w:t>- осуществлять самостоятельный забор воды из водных объектов общего пользования для питьевого водоснабжения;</w:t>
      </w:r>
    </w:p>
    <w:p w:rsidR="00F16B9A" w:rsidRPr="00F16B9A" w:rsidRDefault="00F16B9A" w:rsidP="0020456D">
      <w:pPr>
        <w:jc w:val="both"/>
      </w:pPr>
      <w:r w:rsidRPr="00F16B9A">
        <w:t>- организовывать свалки и складирование бытовых, строительных отходов на береговой полосе водных объектов;</w:t>
      </w:r>
    </w:p>
    <w:p w:rsidR="00F16B9A" w:rsidRPr="00F16B9A" w:rsidRDefault="00F16B9A" w:rsidP="0020456D">
      <w:pPr>
        <w:jc w:val="both"/>
      </w:pPr>
      <w:r w:rsidRPr="00F16B9A">
        <w:t>- применять минеральные, органические удобрения и ядохимикаты на береговой полосе водных объектов;</w:t>
      </w:r>
    </w:p>
    <w:p w:rsidR="00F16B9A" w:rsidRPr="00F16B9A" w:rsidRDefault="00F16B9A" w:rsidP="0020456D">
      <w:pPr>
        <w:jc w:val="both"/>
      </w:pPr>
      <w:r w:rsidRPr="00F16B9A">
        <w:t>- применять запрещенные орудия и способы добычи (вылова) объектов животного мира и водных биологических ресурсов;</w:t>
      </w:r>
    </w:p>
    <w:p w:rsidR="00F16B9A" w:rsidRPr="00F16B9A" w:rsidRDefault="00F16B9A" w:rsidP="0020456D">
      <w:pPr>
        <w:jc w:val="both"/>
      </w:pPr>
      <w:proofErr w:type="gramStart"/>
      <w:r w:rsidRPr="00F16B9A">
        <w:t xml:space="preserve"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</w:t>
      </w:r>
      <w:r w:rsidRPr="00F16B9A">
        <w:lastRenderedPageBreak/>
        <w:t>прилегающей к водным объектам общего пользования, приусадебных, дачных, садово-огородных участках;</w:t>
      </w:r>
      <w:proofErr w:type="gramEnd"/>
    </w:p>
    <w:p w:rsidR="00F16B9A" w:rsidRPr="00F16B9A" w:rsidRDefault="00F16B9A" w:rsidP="0020456D">
      <w:pPr>
        <w:jc w:val="both"/>
      </w:pPr>
      <w:r w:rsidRPr="00F16B9A"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F16B9A" w:rsidRPr="00F16B9A" w:rsidRDefault="00F16B9A" w:rsidP="0020456D">
      <w:pPr>
        <w:jc w:val="both"/>
      </w:pPr>
      <w:r w:rsidRPr="00F16B9A">
        <w:t>- купаться, если качество воды в водоеме не соответствует установленным нормативам;</w:t>
      </w:r>
    </w:p>
    <w:p w:rsidR="00F16B9A" w:rsidRPr="00F16B9A" w:rsidRDefault="00F16B9A" w:rsidP="0020456D">
      <w:pPr>
        <w:jc w:val="both"/>
      </w:pPr>
      <w:r w:rsidRPr="00F16B9A">
        <w:t>- осуществлять сброс загрязненных сточных вод в водоемы, осуществлять захоронение в них бытовых и других отходов;</w:t>
      </w:r>
    </w:p>
    <w:p w:rsidR="00F16B9A" w:rsidRPr="00F16B9A" w:rsidRDefault="00F16B9A" w:rsidP="0020456D">
      <w:pPr>
        <w:jc w:val="both"/>
      </w:pPr>
      <w:r w:rsidRPr="00F16B9A"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F16B9A" w:rsidRPr="00F16B9A" w:rsidRDefault="00F16B9A" w:rsidP="0020456D">
      <w:pPr>
        <w:jc w:val="both"/>
      </w:pPr>
      <w:r w:rsidRPr="00F16B9A">
        <w:t xml:space="preserve">- размещать на водных объектах и на территории их </w:t>
      </w:r>
      <w:proofErr w:type="spellStart"/>
      <w:r w:rsidRPr="00F16B9A">
        <w:t>водоохранных</w:t>
      </w:r>
      <w:proofErr w:type="spellEnd"/>
      <w:r w:rsidRPr="00F16B9A"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F16B9A" w:rsidRPr="00F16B9A" w:rsidRDefault="00F16B9A" w:rsidP="0020456D">
      <w:pPr>
        <w:jc w:val="both"/>
      </w:pPr>
      <w:r w:rsidRPr="00F16B9A"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F16B9A" w:rsidRPr="00F16B9A" w:rsidRDefault="00F16B9A" w:rsidP="0020456D">
      <w:pPr>
        <w:jc w:val="both"/>
      </w:pPr>
      <w:r w:rsidRPr="00F16B9A">
        <w:t>- оставлять на водных объектах несовершеннолетних детей без присмотра взрослых;</w:t>
      </w:r>
    </w:p>
    <w:p w:rsidR="00F16B9A" w:rsidRPr="00F16B9A" w:rsidRDefault="00F16B9A" w:rsidP="0020456D">
      <w:pPr>
        <w:jc w:val="both"/>
      </w:pPr>
      <w:r w:rsidRPr="00F16B9A">
        <w:t>- осуществлять спуск воды водных объектов общего пользования или уничтожение источников его водоснабжения;</w:t>
      </w:r>
    </w:p>
    <w:p w:rsidR="00F16B9A" w:rsidRPr="00F16B9A" w:rsidRDefault="00F16B9A" w:rsidP="0020456D">
      <w:pPr>
        <w:jc w:val="both"/>
      </w:pPr>
      <w:r w:rsidRPr="00F16B9A"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F16B9A" w:rsidRPr="00F16B9A" w:rsidRDefault="00F16B9A" w:rsidP="0020456D">
      <w:pPr>
        <w:jc w:val="both"/>
      </w:pPr>
      <w:r w:rsidRPr="00F16B9A"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F16B9A" w:rsidRPr="00652902" w:rsidRDefault="00120C00" w:rsidP="0020456D">
      <w:pPr>
        <w:jc w:val="both"/>
      </w:pPr>
      <w:r>
        <w:t xml:space="preserve">   </w:t>
      </w:r>
      <w:r w:rsidR="00F16B9A" w:rsidRPr="00F16B9A">
        <w:t xml:space="preserve"> 3.11. </w:t>
      </w:r>
      <w:proofErr w:type="gramStart"/>
      <w:r w:rsidR="00F16B9A" w:rsidRPr="00F16B9A">
        <w:t xml:space="preserve">Участки водных объектов общего пользования, используемые для купания, занятий спортом, отдыха, устанавливаются органами местного самоуправления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F16B9A" w:rsidRPr="00F16B9A">
        <w:t xml:space="preserve"> при наличии санитарно</w:t>
      </w:r>
      <w:r w:rsidR="004313B2">
        <w:t xml:space="preserve"> </w:t>
      </w:r>
      <w:r w:rsidR="00F16B9A" w:rsidRPr="00F16B9A">
        <w:t xml:space="preserve">- эпидемиологического заключения о соответствии водного объекта санитарными правилами и условиями использования, безопасного для здоровья населения и оборудуются в </w:t>
      </w:r>
      <w:r w:rsidR="00F16B9A" w:rsidRPr="00652902">
        <w:t xml:space="preserve">соответствии с </w:t>
      </w:r>
      <w:r w:rsidR="004313B2" w:rsidRPr="00652902">
        <w:t xml:space="preserve"> Правилами охраны жизни людей на водных объектах Иркутской области</w:t>
      </w:r>
      <w:r w:rsidR="00652902">
        <w:t>, утвержденными постановлением Правительства Иркутской области №280/59-пп от 08.10.2009 г.</w:t>
      </w:r>
      <w:proofErr w:type="gramEnd"/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3.12.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F16B9A" w:rsidRPr="00F16B9A" w:rsidRDefault="00F16B9A" w:rsidP="0020456D">
      <w:pPr>
        <w:jc w:val="both"/>
      </w:pPr>
      <w:r w:rsidRPr="00F16B9A">
        <w:t> </w:t>
      </w:r>
    </w:p>
    <w:p w:rsidR="00F16B9A" w:rsidRPr="00F16B9A" w:rsidRDefault="00120C00" w:rsidP="00120C00">
      <w:pPr>
        <w:jc w:val="center"/>
      </w:pPr>
      <w:r>
        <w:rPr>
          <w:b/>
          <w:bCs/>
        </w:rPr>
        <w:t xml:space="preserve">4. </w:t>
      </w:r>
      <w:r w:rsidR="00F16B9A" w:rsidRPr="00F16B9A">
        <w:rPr>
          <w:b/>
          <w:bCs/>
        </w:rPr>
        <w:t>Обеспечение мер надлежащего использования водных объектов</w:t>
      </w:r>
    </w:p>
    <w:p w:rsidR="00F16B9A" w:rsidRPr="00F16B9A" w:rsidRDefault="00F16B9A" w:rsidP="00120C00">
      <w:pPr>
        <w:jc w:val="center"/>
      </w:pPr>
      <w:r w:rsidRPr="00F16B9A">
        <w:rPr>
          <w:b/>
          <w:bCs/>
        </w:rPr>
        <w:t>общего пользования</w:t>
      </w:r>
    </w:p>
    <w:p w:rsidR="00F16B9A" w:rsidRPr="00F16B9A" w:rsidRDefault="00F16B9A" w:rsidP="00120C00">
      <w:pPr>
        <w:jc w:val="center"/>
      </w:pPr>
    </w:p>
    <w:p w:rsidR="00F16B9A" w:rsidRPr="00F16B9A" w:rsidRDefault="00F16B9A" w:rsidP="0020456D">
      <w:pPr>
        <w:jc w:val="both"/>
      </w:pPr>
      <w:r w:rsidRPr="00F16B9A">
        <w:rPr>
          <w:b/>
          <w:bCs/>
        </w:rPr>
        <w:t> </w:t>
      </w:r>
      <w:r w:rsidR="00120C00">
        <w:rPr>
          <w:b/>
          <w:bCs/>
        </w:rPr>
        <w:t xml:space="preserve">  </w:t>
      </w:r>
      <w:r w:rsidRPr="00F16B9A">
        <w:t xml:space="preserve">4.1.В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F16B9A">
        <w:t>для</w:t>
      </w:r>
      <w:proofErr w:type="gramEnd"/>
      <w:r w:rsidRPr="00F16B9A">
        <w:t>:</w:t>
      </w:r>
    </w:p>
    <w:p w:rsidR="00F16B9A" w:rsidRPr="00F16B9A" w:rsidRDefault="00F16B9A" w:rsidP="0020456D">
      <w:pPr>
        <w:jc w:val="both"/>
      </w:pPr>
      <w:r w:rsidRPr="00F16B9A">
        <w:t>- забора (изъятия) водных ресурсов для питьевого и хозяйственно-бытового водоснабжения;</w:t>
      </w:r>
    </w:p>
    <w:p w:rsidR="00F16B9A" w:rsidRPr="00F16B9A" w:rsidRDefault="00F16B9A" w:rsidP="0020456D">
      <w:pPr>
        <w:jc w:val="both"/>
      </w:pPr>
      <w:r w:rsidRPr="00F16B9A">
        <w:t>- добычи (вылова) водных биологических ресурсов;</w:t>
      </w:r>
    </w:p>
    <w:p w:rsidR="00F16B9A" w:rsidRPr="00F16B9A" w:rsidRDefault="00F16B9A" w:rsidP="0020456D">
      <w:pPr>
        <w:jc w:val="both"/>
      </w:pPr>
      <w:r w:rsidRPr="00F16B9A">
        <w:t>- охоты на диких животных;</w:t>
      </w:r>
    </w:p>
    <w:p w:rsidR="00F16B9A" w:rsidRPr="00F16B9A" w:rsidRDefault="00F16B9A" w:rsidP="0020456D">
      <w:pPr>
        <w:jc w:val="both"/>
      </w:pPr>
      <w:r w:rsidRPr="00F16B9A">
        <w:t>- купания;</w:t>
      </w:r>
    </w:p>
    <w:p w:rsidR="00F16B9A" w:rsidRPr="00F16B9A" w:rsidRDefault="00F16B9A" w:rsidP="0020456D">
      <w:pPr>
        <w:jc w:val="both"/>
      </w:pPr>
      <w:r w:rsidRPr="00F16B9A">
        <w:t>- водопоя (выпаса) скота и птицы;</w:t>
      </w:r>
    </w:p>
    <w:p w:rsidR="00F16B9A" w:rsidRPr="00F16B9A" w:rsidRDefault="00F16B9A" w:rsidP="0020456D">
      <w:pPr>
        <w:jc w:val="both"/>
      </w:pPr>
      <w:r w:rsidRPr="00F16B9A">
        <w:t>- проведения работ по уходу за сельскохозяйственными животными;</w:t>
      </w:r>
    </w:p>
    <w:p w:rsidR="00F16B9A" w:rsidRPr="00F16B9A" w:rsidRDefault="00F16B9A" w:rsidP="0020456D">
      <w:pPr>
        <w:jc w:val="both"/>
      </w:pPr>
      <w:r w:rsidRPr="00F16B9A"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F16B9A" w:rsidRPr="00F16B9A" w:rsidRDefault="00120C00" w:rsidP="0020456D">
      <w:pPr>
        <w:jc w:val="both"/>
      </w:pPr>
      <w:r>
        <w:t xml:space="preserve">   </w:t>
      </w:r>
      <w:r w:rsidR="00F16B9A" w:rsidRPr="00F16B9A">
        <w:t>4.2. Лица, виновные в нарушении Правил, несут ответственность в соответствии с действующим законодательством.</w:t>
      </w:r>
    </w:p>
    <w:p w:rsidR="00F16B9A" w:rsidRPr="00F16B9A" w:rsidRDefault="00120C00" w:rsidP="0020456D">
      <w:pPr>
        <w:jc w:val="both"/>
      </w:pPr>
      <w:r>
        <w:lastRenderedPageBreak/>
        <w:t xml:space="preserve">   </w:t>
      </w:r>
      <w:r w:rsidR="00F16B9A" w:rsidRPr="00F16B9A">
        <w:t>4.3.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F16B9A" w:rsidRPr="00F16B9A" w:rsidRDefault="00652902" w:rsidP="0020456D">
      <w:pPr>
        <w:jc w:val="both"/>
      </w:pPr>
      <w:r>
        <w:t xml:space="preserve"> </w:t>
      </w:r>
    </w:p>
    <w:p w:rsidR="00F16B9A" w:rsidRPr="00F16B9A" w:rsidRDefault="00F16B9A" w:rsidP="00772627">
      <w:pPr>
        <w:jc w:val="center"/>
      </w:pPr>
      <w:r w:rsidRPr="00F16B9A">
        <w:rPr>
          <w:b/>
          <w:bCs/>
        </w:rPr>
        <w:t>5. Информирование населения об ограничениях использования водных</w:t>
      </w:r>
    </w:p>
    <w:p w:rsidR="00F16B9A" w:rsidRPr="00F16B9A" w:rsidRDefault="00F16B9A" w:rsidP="00772627">
      <w:pPr>
        <w:jc w:val="center"/>
      </w:pPr>
      <w:r w:rsidRPr="00F16B9A">
        <w:rPr>
          <w:b/>
          <w:bCs/>
        </w:rPr>
        <w:t>объектов общего пользования для личных и бытовых нужд</w:t>
      </w:r>
    </w:p>
    <w:p w:rsidR="00F16B9A" w:rsidRPr="00F16B9A" w:rsidRDefault="00F16B9A" w:rsidP="0020456D">
      <w:pPr>
        <w:jc w:val="both"/>
      </w:pPr>
      <w:r w:rsidRPr="00F16B9A">
        <w:rPr>
          <w:b/>
          <w:bCs/>
        </w:rPr>
        <w:t> </w:t>
      </w:r>
    </w:p>
    <w:p w:rsidR="00F16B9A" w:rsidRPr="00F16B9A" w:rsidRDefault="00120C00" w:rsidP="0020456D">
      <w:pPr>
        <w:jc w:val="both"/>
      </w:pPr>
      <w:r>
        <w:rPr>
          <w:b/>
          <w:bCs/>
        </w:rPr>
        <w:t xml:space="preserve">     </w:t>
      </w:r>
      <w:r w:rsidR="00F16B9A" w:rsidRPr="00F16B9A">
        <w:t xml:space="preserve"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 </w:t>
      </w:r>
      <w:r w:rsidR="00772627">
        <w:t xml:space="preserve"> </w:t>
      </w:r>
      <w:proofErr w:type="spellStart"/>
      <w:r w:rsidR="00772627">
        <w:t>Быстринского</w:t>
      </w:r>
      <w:proofErr w:type="spellEnd"/>
      <w:r w:rsidR="00772627">
        <w:t xml:space="preserve"> сельского поселения.</w:t>
      </w:r>
    </w:p>
    <w:p w:rsidR="00F16B9A" w:rsidRPr="00F16B9A" w:rsidRDefault="00120C00" w:rsidP="0020456D">
      <w:pPr>
        <w:jc w:val="both"/>
      </w:pPr>
      <w:r>
        <w:t>      </w:t>
      </w:r>
      <w:r w:rsidR="00F16B9A" w:rsidRPr="00F16B9A">
        <w:t xml:space="preserve">5.2. Данная информация доводится до сведения граждан </w:t>
      </w:r>
      <w:r w:rsidR="008910F3">
        <w:t xml:space="preserve">путем опубликования настоящего постановления </w:t>
      </w:r>
      <w:r w:rsidR="008910F3" w:rsidRPr="008910F3">
        <w:t>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</w:t>
      </w:r>
      <w:r w:rsidR="008910F3">
        <w:t xml:space="preserve"> в</w:t>
      </w:r>
      <w:r w:rsidR="00F16B9A" w:rsidRPr="00F16B9A">
        <w:t xml:space="preserve"> </w:t>
      </w:r>
      <w:r w:rsidR="008910F3">
        <w:t xml:space="preserve"> </w:t>
      </w:r>
      <w:r w:rsidR="00652902">
        <w:t>печатно</w:t>
      </w:r>
      <w:r w:rsidR="008910F3">
        <w:t>м</w:t>
      </w:r>
      <w:r w:rsidR="00652902">
        <w:t xml:space="preserve"> издани</w:t>
      </w:r>
      <w:r w:rsidR="008910F3">
        <w:t>и</w:t>
      </w:r>
      <w:r w:rsidR="00652902">
        <w:t xml:space="preserve"> - «Вестник </w:t>
      </w:r>
      <w:proofErr w:type="spellStart"/>
      <w:r w:rsidR="00652902">
        <w:t>Б</w:t>
      </w:r>
      <w:r w:rsidR="008910F3">
        <w:t>ы</w:t>
      </w:r>
      <w:r w:rsidR="00652902">
        <w:t>стринского</w:t>
      </w:r>
      <w:proofErr w:type="spellEnd"/>
      <w:r w:rsidR="00652902">
        <w:t xml:space="preserve">  муниципального образования</w:t>
      </w:r>
      <w:r w:rsidR="008910F3">
        <w:t xml:space="preserve"> и  размещения на досках объявлений, в СДК, библиотеке, магазинах.</w:t>
      </w:r>
      <w:r w:rsidR="00F16B9A" w:rsidRPr="00F16B9A">
        <w:t xml:space="preserve"> </w:t>
      </w:r>
    </w:p>
    <w:p w:rsidR="00F16B9A" w:rsidRPr="00F16B9A" w:rsidRDefault="00F16B9A" w:rsidP="0020456D">
      <w:pPr>
        <w:jc w:val="both"/>
      </w:pPr>
      <w:r w:rsidRPr="00F16B9A">
        <w:t> </w:t>
      </w:r>
    </w:p>
    <w:p w:rsidR="00F16B9A" w:rsidRPr="00F16B9A" w:rsidRDefault="00F16B9A" w:rsidP="0020456D">
      <w:pPr>
        <w:jc w:val="both"/>
      </w:pPr>
      <w:r w:rsidRPr="00F16B9A">
        <w:br/>
      </w:r>
    </w:p>
    <w:p w:rsidR="00F16B9A" w:rsidRDefault="00F16B9A" w:rsidP="0020456D">
      <w:pPr>
        <w:jc w:val="both"/>
      </w:pPr>
    </w:p>
    <w:sectPr w:rsidR="00F16B9A" w:rsidSect="00D6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02"/>
    <w:rsid w:val="00040199"/>
    <w:rsid w:val="00080032"/>
    <w:rsid w:val="000854B0"/>
    <w:rsid w:val="00087672"/>
    <w:rsid w:val="000A174A"/>
    <w:rsid w:val="000A4E4C"/>
    <w:rsid w:val="000A757D"/>
    <w:rsid w:val="000E6CC6"/>
    <w:rsid w:val="000F2595"/>
    <w:rsid w:val="00100AC0"/>
    <w:rsid w:val="00120C00"/>
    <w:rsid w:val="0013217C"/>
    <w:rsid w:val="00141138"/>
    <w:rsid w:val="00195670"/>
    <w:rsid w:val="001A349D"/>
    <w:rsid w:val="001B1397"/>
    <w:rsid w:val="001E31DB"/>
    <w:rsid w:val="0020456D"/>
    <w:rsid w:val="00216348"/>
    <w:rsid w:val="002554D5"/>
    <w:rsid w:val="00261075"/>
    <w:rsid w:val="0028744A"/>
    <w:rsid w:val="002A1502"/>
    <w:rsid w:val="002A2564"/>
    <w:rsid w:val="002C041F"/>
    <w:rsid w:val="002D2AA3"/>
    <w:rsid w:val="002E58F5"/>
    <w:rsid w:val="002F019B"/>
    <w:rsid w:val="00306BA2"/>
    <w:rsid w:val="00310B8D"/>
    <w:rsid w:val="0032119E"/>
    <w:rsid w:val="003314F0"/>
    <w:rsid w:val="00337C2C"/>
    <w:rsid w:val="00342AB7"/>
    <w:rsid w:val="00362780"/>
    <w:rsid w:val="00364877"/>
    <w:rsid w:val="00383BEF"/>
    <w:rsid w:val="00394169"/>
    <w:rsid w:val="003B091A"/>
    <w:rsid w:val="0040172E"/>
    <w:rsid w:val="004071FA"/>
    <w:rsid w:val="00423979"/>
    <w:rsid w:val="004263B2"/>
    <w:rsid w:val="004313B2"/>
    <w:rsid w:val="00453EBD"/>
    <w:rsid w:val="00481D31"/>
    <w:rsid w:val="00496754"/>
    <w:rsid w:val="004A016F"/>
    <w:rsid w:val="004C7164"/>
    <w:rsid w:val="004D50AE"/>
    <w:rsid w:val="004E2859"/>
    <w:rsid w:val="00512E12"/>
    <w:rsid w:val="00536344"/>
    <w:rsid w:val="00555B04"/>
    <w:rsid w:val="005B3EAF"/>
    <w:rsid w:val="005B62AF"/>
    <w:rsid w:val="005C12D8"/>
    <w:rsid w:val="005F6D13"/>
    <w:rsid w:val="006250A2"/>
    <w:rsid w:val="00625509"/>
    <w:rsid w:val="006358AA"/>
    <w:rsid w:val="00641A73"/>
    <w:rsid w:val="00652902"/>
    <w:rsid w:val="0065552D"/>
    <w:rsid w:val="0066367A"/>
    <w:rsid w:val="00673CAE"/>
    <w:rsid w:val="006B10C6"/>
    <w:rsid w:val="00705038"/>
    <w:rsid w:val="00706C91"/>
    <w:rsid w:val="0071238B"/>
    <w:rsid w:val="007529B6"/>
    <w:rsid w:val="00762CD6"/>
    <w:rsid w:val="00765D6E"/>
    <w:rsid w:val="00772627"/>
    <w:rsid w:val="0079303C"/>
    <w:rsid w:val="007B638E"/>
    <w:rsid w:val="007C0A85"/>
    <w:rsid w:val="007C4351"/>
    <w:rsid w:val="007E592A"/>
    <w:rsid w:val="0082116F"/>
    <w:rsid w:val="00844CF6"/>
    <w:rsid w:val="008618E5"/>
    <w:rsid w:val="008910F3"/>
    <w:rsid w:val="00892512"/>
    <w:rsid w:val="008930DE"/>
    <w:rsid w:val="008A4DFA"/>
    <w:rsid w:val="008A73ED"/>
    <w:rsid w:val="008C12B6"/>
    <w:rsid w:val="008F43C6"/>
    <w:rsid w:val="008F4BFF"/>
    <w:rsid w:val="008F7DD7"/>
    <w:rsid w:val="00901266"/>
    <w:rsid w:val="00926966"/>
    <w:rsid w:val="00936262"/>
    <w:rsid w:val="00937E24"/>
    <w:rsid w:val="00940F89"/>
    <w:rsid w:val="00984597"/>
    <w:rsid w:val="009A3131"/>
    <w:rsid w:val="009D0879"/>
    <w:rsid w:val="009F600E"/>
    <w:rsid w:val="009F687D"/>
    <w:rsid w:val="00A074D7"/>
    <w:rsid w:val="00A30DE5"/>
    <w:rsid w:val="00A31892"/>
    <w:rsid w:val="00A329E2"/>
    <w:rsid w:val="00A41BE6"/>
    <w:rsid w:val="00A4359D"/>
    <w:rsid w:val="00A46FFF"/>
    <w:rsid w:val="00A47131"/>
    <w:rsid w:val="00A540CF"/>
    <w:rsid w:val="00A964C2"/>
    <w:rsid w:val="00AA17FC"/>
    <w:rsid w:val="00AA3B06"/>
    <w:rsid w:val="00AD3D9E"/>
    <w:rsid w:val="00AD74C8"/>
    <w:rsid w:val="00AE266D"/>
    <w:rsid w:val="00AE2C2E"/>
    <w:rsid w:val="00AE6143"/>
    <w:rsid w:val="00B209DC"/>
    <w:rsid w:val="00B3273E"/>
    <w:rsid w:val="00B33E7E"/>
    <w:rsid w:val="00B37B7A"/>
    <w:rsid w:val="00B61B94"/>
    <w:rsid w:val="00B71BF5"/>
    <w:rsid w:val="00B9073D"/>
    <w:rsid w:val="00B921CF"/>
    <w:rsid w:val="00BD1B8A"/>
    <w:rsid w:val="00BD1BC8"/>
    <w:rsid w:val="00C01839"/>
    <w:rsid w:val="00C043B2"/>
    <w:rsid w:val="00C40F2E"/>
    <w:rsid w:val="00C7537D"/>
    <w:rsid w:val="00CA2AAB"/>
    <w:rsid w:val="00CA6C84"/>
    <w:rsid w:val="00CA794E"/>
    <w:rsid w:val="00CB3575"/>
    <w:rsid w:val="00D00E39"/>
    <w:rsid w:val="00D04810"/>
    <w:rsid w:val="00D06845"/>
    <w:rsid w:val="00D353EB"/>
    <w:rsid w:val="00D5537C"/>
    <w:rsid w:val="00D66BDC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14015"/>
    <w:rsid w:val="00E85F1D"/>
    <w:rsid w:val="00EB3E58"/>
    <w:rsid w:val="00EB4C52"/>
    <w:rsid w:val="00F16B9A"/>
    <w:rsid w:val="00F17318"/>
    <w:rsid w:val="00F2215D"/>
    <w:rsid w:val="00F24199"/>
    <w:rsid w:val="00F33DF1"/>
    <w:rsid w:val="00F40B5C"/>
    <w:rsid w:val="00F82BB7"/>
    <w:rsid w:val="00F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862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86279.999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9EF4-C818-4BB9-8E10-6CB8645E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19</cp:revision>
  <cp:lastPrinted>2014-06-04T02:37:00Z</cp:lastPrinted>
  <dcterms:created xsi:type="dcterms:W3CDTF">2014-05-14T00:57:00Z</dcterms:created>
  <dcterms:modified xsi:type="dcterms:W3CDTF">2014-06-04T02:39:00Z</dcterms:modified>
</cp:coreProperties>
</file>