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A33" w:rsidRPr="000C4A33" w:rsidRDefault="000C4A33" w:rsidP="000C4A33">
      <w:pPr>
        <w:jc w:val="center"/>
        <w:rPr>
          <w:rFonts w:eastAsia="Lucida Sans Unicode"/>
          <w:b/>
          <w:kern w:val="2"/>
          <w:sz w:val="28"/>
          <w:szCs w:val="28"/>
          <w:lang w:eastAsia="en-US"/>
        </w:rPr>
      </w:pPr>
      <w:r w:rsidRPr="000C4A33">
        <w:rPr>
          <w:rFonts w:eastAsia="Lucida Sans Unicode"/>
          <w:b/>
          <w:kern w:val="2"/>
          <w:sz w:val="28"/>
          <w:szCs w:val="28"/>
          <w:lang w:eastAsia="en-US"/>
        </w:rPr>
        <w:t>РОССИЙСКАЯ ФЕДЕРАЦИЯ</w:t>
      </w:r>
    </w:p>
    <w:p w:rsidR="000C4A33" w:rsidRPr="000C4A33" w:rsidRDefault="000C4A33" w:rsidP="000C4A33">
      <w:pPr>
        <w:widowControl w:val="0"/>
        <w:suppressAutoHyphens/>
        <w:jc w:val="center"/>
        <w:rPr>
          <w:rFonts w:eastAsia="Lucida Sans Unicode"/>
          <w:b/>
          <w:kern w:val="2"/>
          <w:sz w:val="28"/>
          <w:szCs w:val="28"/>
          <w:lang w:eastAsia="en-US"/>
        </w:rPr>
      </w:pPr>
      <w:r w:rsidRPr="000C4A33">
        <w:rPr>
          <w:rFonts w:eastAsia="Lucida Sans Unicode"/>
          <w:b/>
          <w:kern w:val="2"/>
          <w:sz w:val="28"/>
          <w:szCs w:val="28"/>
          <w:lang w:eastAsia="en-US"/>
        </w:rPr>
        <w:t>ИРКУТСКАЯ ОБЛАСТЬ</w:t>
      </w:r>
    </w:p>
    <w:p w:rsidR="000C4A33" w:rsidRPr="000C4A33" w:rsidRDefault="000C4A33" w:rsidP="000C4A33">
      <w:pPr>
        <w:widowControl w:val="0"/>
        <w:suppressAutoHyphens/>
        <w:jc w:val="center"/>
        <w:rPr>
          <w:rFonts w:eastAsia="Lucida Sans Unicode"/>
          <w:b/>
          <w:kern w:val="2"/>
          <w:sz w:val="28"/>
          <w:szCs w:val="28"/>
          <w:lang w:eastAsia="en-US"/>
        </w:rPr>
      </w:pPr>
      <w:r w:rsidRPr="000C4A33">
        <w:rPr>
          <w:rFonts w:eastAsia="Lucida Sans Unicode"/>
          <w:b/>
          <w:kern w:val="2"/>
          <w:sz w:val="28"/>
          <w:szCs w:val="28"/>
          <w:lang w:eastAsia="en-US"/>
        </w:rPr>
        <w:t>МУНИЦИПАЛЬНОЕ ОБРАЗОВАНИЕ СЛЮДЯНСКИЙ РАЙОН</w:t>
      </w:r>
    </w:p>
    <w:p w:rsidR="000C4A33" w:rsidRPr="000C4A33" w:rsidRDefault="000C4A33" w:rsidP="000C4A33">
      <w:pPr>
        <w:widowControl w:val="0"/>
        <w:suppressAutoHyphens/>
        <w:ind w:right="-143"/>
        <w:jc w:val="center"/>
        <w:rPr>
          <w:rFonts w:eastAsia="Lucida Sans Unicode"/>
          <w:b/>
          <w:kern w:val="2"/>
          <w:sz w:val="28"/>
          <w:szCs w:val="28"/>
          <w:lang w:eastAsia="en-US"/>
        </w:rPr>
      </w:pPr>
      <w:r w:rsidRPr="000C4A33">
        <w:rPr>
          <w:rFonts w:eastAsia="Lucida Sans Unicode"/>
          <w:b/>
          <w:kern w:val="2"/>
          <w:sz w:val="28"/>
          <w:szCs w:val="28"/>
          <w:lang w:eastAsia="en-US"/>
        </w:rPr>
        <w:t>БЫСТРИНСКОЕ СЕЛЬСКОЕ ПОСЕЛЕНИЕ</w:t>
      </w:r>
    </w:p>
    <w:p w:rsidR="000C4A33" w:rsidRPr="000C4A33" w:rsidRDefault="000C4A33" w:rsidP="000C4A33">
      <w:pPr>
        <w:widowControl w:val="0"/>
        <w:suppressAutoHyphens/>
        <w:ind w:right="-143"/>
        <w:jc w:val="center"/>
        <w:rPr>
          <w:rFonts w:eastAsia="Lucida Sans Unicode"/>
          <w:b/>
          <w:kern w:val="2"/>
          <w:sz w:val="28"/>
          <w:szCs w:val="28"/>
          <w:lang w:eastAsia="en-US"/>
        </w:rPr>
      </w:pPr>
      <w:r w:rsidRPr="000C4A33">
        <w:rPr>
          <w:rFonts w:eastAsia="Lucida Sans Unicode"/>
          <w:b/>
          <w:kern w:val="2"/>
          <w:sz w:val="28"/>
          <w:szCs w:val="28"/>
          <w:lang w:eastAsia="en-US"/>
        </w:rPr>
        <w:t>ДУМА</w:t>
      </w:r>
    </w:p>
    <w:p w:rsidR="000C4A33" w:rsidRPr="000C4A33" w:rsidRDefault="000C4A33" w:rsidP="000C4A33">
      <w:pPr>
        <w:widowControl w:val="0"/>
        <w:spacing w:line="228" w:lineRule="auto"/>
        <w:jc w:val="center"/>
        <w:outlineLvl w:val="0"/>
        <w:rPr>
          <w:b/>
          <w:sz w:val="28"/>
          <w:szCs w:val="28"/>
        </w:rPr>
      </w:pPr>
      <w:r w:rsidRPr="000C4A33">
        <w:rPr>
          <w:b/>
          <w:sz w:val="28"/>
          <w:szCs w:val="28"/>
        </w:rPr>
        <w:t>РЕШЕНИЕ</w:t>
      </w:r>
    </w:p>
    <w:p w:rsidR="00487EB0" w:rsidRPr="000C4A33" w:rsidRDefault="00487EB0" w:rsidP="000C4A33">
      <w:pPr>
        <w:ind w:firstLine="567"/>
      </w:pPr>
    </w:p>
    <w:p w:rsidR="000C4A33" w:rsidRPr="000C4A33" w:rsidRDefault="00F9531A" w:rsidP="000C4A33">
      <w:pPr>
        <w:tabs>
          <w:tab w:val="left" w:pos="4335"/>
          <w:tab w:val="center" w:pos="4729"/>
        </w:tabs>
        <w:rPr>
          <w:bCs/>
          <w:color w:val="000000"/>
        </w:rPr>
      </w:pPr>
      <w:r>
        <w:rPr>
          <w:bCs/>
          <w:color w:val="000000"/>
        </w:rPr>
        <w:t>_______________</w:t>
      </w:r>
      <w:r w:rsidR="000C4A33" w:rsidRPr="000C4A33">
        <w:rPr>
          <w:bCs/>
          <w:color w:val="000000"/>
        </w:rPr>
        <w:t xml:space="preserve"> № </w:t>
      </w:r>
      <w:r>
        <w:rPr>
          <w:bCs/>
          <w:color w:val="000000"/>
        </w:rPr>
        <w:t>____</w:t>
      </w:r>
      <w:r w:rsidR="00EF4EB7">
        <w:rPr>
          <w:bCs/>
          <w:color w:val="000000"/>
        </w:rPr>
        <w:t>-4сд</w:t>
      </w:r>
    </w:p>
    <w:p w:rsidR="000C4A33" w:rsidRPr="000C4A33" w:rsidRDefault="000C4A33" w:rsidP="000C4A33">
      <w:pPr>
        <w:tabs>
          <w:tab w:val="left" w:pos="4335"/>
          <w:tab w:val="center" w:pos="4729"/>
        </w:tabs>
        <w:rPr>
          <w:bCs/>
          <w:color w:val="000000"/>
        </w:rPr>
      </w:pPr>
      <w:r w:rsidRPr="000C4A33">
        <w:rPr>
          <w:bCs/>
          <w:color w:val="000000"/>
        </w:rPr>
        <w:t xml:space="preserve">О внесении изменений в Устав </w:t>
      </w:r>
      <w:proofErr w:type="spellStart"/>
      <w:r w:rsidRPr="000C4A33">
        <w:rPr>
          <w:bCs/>
          <w:color w:val="000000"/>
        </w:rPr>
        <w:t>Быстринского</w:t>
      </w:r>
      <w:proofErr w:type="spellEnd"/>
      <w:r w:rsidRPr="000C4A33">
        <w:rPr>
          <w:bCs/>
          <w:color w:val="000000"/>
        </w:rPr>
        <w:t xml:space="preserve"> </w:t>
      </w:r>
    </w:p>
    <w:p w:rsidR="00487EB0" w:rsidRPr="000C4A33" w:rsidRDefault="009B4CE8" w:rsidP="000C4A33">
      <w:pPr>
        <w:tabs>
          <w:tab w:val="left" w:pos="4335"/>
          <w:tab w:val="center" w:pos="4729"/>
        </w:tabs>
        <w:rPr>
          <w:bCs/>
          <w:color w:val="000000"/>
        </w:rPr>
      </w:pPr>
      <w:r>
        <w:rPr>
          <w:bCs/>
          <w:color w:val="000000"/>
        </w:rPr>
        <w:t>м</w:t>
      </w:r>
      <w:r w:rsidR="000C4A33" w:rsidRPr="000C4A33">
        <w:rPr>
          <w:bCs/>
          <w:color w:val="000000"/>
        </w:rPr>
        <w:t>униципального образования</w:t>
      </w:r>
    </w:p>
    <w:p w:rsidR="000C4A33" w:rsidRPr="000C4A33" w:rsidRDefault="000C4A33" w:rsidP="000C4A33">
      <w:pPr>
        <w:tabs>
          <w:tab w:val="left" w:pos="4335"/>
          <w:tab w:val="center" w:pos="4729"/>
        </w:tabs>
        <w:rPr>
          <w:bCs/>
        </w:rPr>
      </w:pPr>
    </w:p>
    <w:p w:rsidR="00487EB0" w:rsidRPr="001F44B4" w:rsidRDefault="00487EB0" w:rsidP="00BF2809">
      <w:pPr>
        <w:autoSpaceDE w:val="0"/>
        <w:autoSpaceDN w:val="0"/>
        <w:adjustRightInd w:val="0"/>
        <w:ind w:firstLine="709"/>
        <w:jc w:val="both"/>
        <w:rPr>
          <w:b/>
          <w:bCs/>
        </w:rPr>
      </w:pPr>
      <w:r w:rsidRPr="001F44B4">
        <w:rPr>
          <w:bCs/>
        </w:rPr>
        <w:t xml:space="preserve">В соответствие со </w:t>
      </w:r>
      <w:r w:rsidRPr="000C4A33">
        <w:rPr>
          <w:bCs/>
        </w:rPr>
        <w:t xml:space="preserve">статьями </w:t>
      </w:r>
      <w:r w:rsidR="002223FF" w:rsidRPr="000C4A33">
        <w:rPr>
          <w:bCs/>
        </w:rPr>
        <w:t xml:space="preserve">14.1, </w:t>
      </w:r>
      <w:r w:rsidR="00CA0249" w:rsidRPr="000C4A33">
        <w:rPr>
          <w:bCs/>
        </w:rPr>
        <w:t>46</w:t>
      </w:r>
      <w:r w:rsidRPr="000C4A33">
        <w:rPr>
          <w:bCs/>
        </w:rPr>
        <w:t xml:space="preserve"> Федерального</w:t>
      </w:r>
      <w:r w:rsidRPr="001F44B4">
        <w:rPr>
          <w:bCs/>
        </w:rPr>
        <w:t xml:space="preserve"> закона №131-ФЗ «Об общих принципах организации местного самоуправления в Российской Федерации» Дума </w:t>
      </w:r>
      <w:proofErr w:type="spellStart"/>
      <w:r w:rsidRPr="001F44B4">
        <w:rPr>
          <w:bCs/>
        </w:rPr>
        <w:t>Быстринского</w:t>
      </w:r>
      <w:proofErr w:type="spellEnd"/>
      <w:r w:rsidRPr="001F44B4">
        <w:rPr>
          <w:bCs/>
        </w:rPr>
        <w:t xml:space="preserve"> муниципального образования</w:t>
      </w:r>
    </w:p>
    <w:p w:rsidR="00487EB0" w:rsidRPr="001F44B4" w:rsidRDefault="00487EB0" w:rsidP="00CD1785">
      <w:pPr>
        <w:ind w:firstLine="567"/>
        <w:rPr>
          <w:b/>
        </w:rPr>
      </w:pPr>
    </w:p>
    <w:p w:rsidR="00487EB0" w:rsidRPr="001F44B4" w:rsidRDefault="00487EB0" w:rsidP="00CD1785">
      <w:pPr>
        <w:ind w:firstLine="567"/>
        <w:jc w:val="center"/>
        <w:rPr>
          <w:b/>
          <w:sz w:val="28"/>
          <w:szCs w:val="28"/>
        </w:rPr>
      </w:pPr>
      <w:r w:rsidRPr="001F44B4">
        <w:rPr>
          <w:b/>
          <w:sz w:val="28"/>
          <w:szCs w:val="28"/>
        </w:rPr>
        <w:t>РЕШИЛА:</w:t>
      </w:r>
    </w:p>
    <w:p w:rsidR="00487EB0" w:rsidRPr="001F44B4" w:rsidRDefault="00487EB0" w:rsidP="00CD1785">
      <w:pPr>
        <w:autoSpaceDE w:val="0"/>
        <w:autoSpaceDN w:val="0"/>
        <w:adjustRightInd w:val="0"/>
        <w:ind w:firstLine="567"/>
      </w:pPr>
    </w:p>
    <w:p w:rsidR="000F6A57" w:rsidRDefault="00487EB0" w:rsidP="000F6A57">
      <w:pPr>
        <w:autoSpaceDE w:val="0"/>
        <w:autoSpaceDN w:val="0"/>
        <w:adjustRightInd w:val="0"/>
        <w:ind w:firstLine="709"/>
        <w:jc w:val="both"/>
      </w:pPr>
      <w:r w:rsidRPr="00261A8E">
        <w:t xml:space="preserve">1. Внести в Устав </w:t>
      </w:r>
      <w:proofErr w:type="spellStart"/>
      <w:r w:rsidRPr="00261A8E">
        <w:t>Быстринского</w:t>
      </w:r>
      <w:proofErr w:type="spellEnd"/>
      <w:r w:rsidRPr="00261A8E">
        <w:t xml:space="preserve"> муниципального образования следующие изменения:</w:t>
      </w:r>
    </w:p>
    <w:p w:rsidR="000F6A57" w:rsidRDefault="000F6A57" w:rsidP="000F6A57">
      <w:pPr>
        <w:autoSpaceDE w:val="0"/>
        <w:autoSpaceDN w:val="0"/>
        <w:adjustRightInd w:val="0"/>
        <w:ind w:firstLine="709"/>
        <w:jc w:val="both"/>
        <w:rPr>
          <w:szCs w:val="20"/>
        </w:rPr>
      </w:pPr>
      <w:r w:rsidRPr="000F6A57">
        <w:t xml:space="preserve">1.1. </w:t>
      </w:r>
      <w:r w:rsidRPr="000F6A57">
        <w:rPr>
          <w:szCs w:val="20"/>
        </w:rPr>
        <w:t>Статья 6. Правовая основа местного самоуправления</w:t>
      </w:r>
    </w:p>
    <w:p w:rsidR="000F6A57" w:rsidRDefault="000F6A57" w:rsidP="000F6A57">
      <w:pPr>
        <w:autoSpaceDE w:val="0"/>
        <w:autoSpaceDN w:val="0"/>
        <w:adjustRightInd w:val="0"/>
        <w:ind w:firstLine="709"/>
        <w:jc w:val="both"/>
        <w:rPr>
          <w:szCs w:val="20"/>
        </w:rPr>
      </w:pPr>
      <w:r>
        <w:rPr>
          <w:szCs w:val="20"/>
        </w:rPr>
        <w:t>1.1.1. Дополнить вторым абзацем и изложить его в следующей редакции:</w:t>
      </w:r>
    </w:p>
    <w:p w:rsidR="00DC4B67" w:rsidRPr="00DC4B67" w:rsidRDefault="000F6A57" w:rsidP="00DC4B67">
      <w:pPr>
        <w:ind w:firstLine="709"/>
        <w:jc w:val="both"/>
      </w:pPr>
      <w:r w:rsidRPr="00DC4B67">
        <w:t>«</w:t>
      </w:r>
      <w:r w:rsidR="00DC4B67" w:rsidRPr="00DC4B67">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766E0" w:rsidRPr="00261A8E" w:rsidRDefault="004B77C4" w:rsidP="001766E0">
      <w:pPr>
        <w:autoSpaceDE w:val="0"/>
        <w:autoSpaceDN w:val="0"/>
        <w:adjustRightInd w:val="0"/>
        <w:ind w:firstLine="709"/>
        <w:jc w:val="both"/>
        <w:rPr>
          <w:b/>
        </w:rPr>
      </w:pPr>
      <w:r w:rsidRPr="00261A8E">
        <w:t>1.</w:t>
      </w:r>
      <w:r w:rsidR="00DC4B67">
        <w:t>2.</w:t>
      </w:r>
      <w:r w:rsidRPr="00261A8E">
        <w:t xml:space="preserve"> </w:t>
      </w:r>
      <w:r w:rsidR="00A13897" w:rsidRPr="00261A8E">
        <w:t xml:space="preserve">Статья 10. </w:t>
      </w:r>
      <w:r w:rsidR="001766E0" w:rsidRPr="00261A8E">
        <w:t>Вопросы местного значения поселения</w:t>
      </w:r>
    </w:p>
    <w:p w:rsidR="001766E0" w:rsidRPr="00261A8E" w:rsidRDefault="00487EB0" w:rsidP="002223FF">
      <w:pPr>
        <w:pStyle w:val="ConsNormal"/>
        <w:ind w:firstLine="709"/>
        <w:jc w:val="both"/>
        <w:rPr>
          <w:rFonts w:ascii="Times New Roman" w:hAnsi="Times New Roman"/>
          <w:sz w:val="24"/>
          <w:szCs w:val="24"/>
        </w:rPr>
      </w:pPr>
      <w:r w:rsidRPr="00261A8E">
        <w:rPr>
          <w:rFonts w:ascii="Times New Roman" w:hAnsi="Times New Roman"/>
          <w:sz w:val="24"/>
          <w:szCs w:val="24"/>
        </w:rPr>
        <w:t>1.</w:t>
      </w:r>
      <w:r w:rsidR="00DC4B67">
        <w:rPr>
          <w:rFonts w:ascii="Times New Roman" w:hAnsi="Times New Roman"/>
          <w:sz w:val="24"/>
          <w:szCs w:val="24"/>
        </w:rPr>
        <w:t>2</w:t>
      </w:r>
      <w:r w:rsidRPr="00261A8E">
        <w:rPr>
          <w:rFonts w:ascii="Times New Roman" w:hAnsi="Times New Roman"/>
          <w:sz w:val="24"/>
          <w:szCs w:val="24"/>
        </w:rPr>
        <w:t>.1</w:t>
      </w:r>
      <w:r w:rsidR="00794A5E" w:rsidRPr="00261A8E">
        <w:rPr>
          <w:rFonts w:ascii="Times New Roman" w:hAnsi="Times New Roman"/>
          <w:sz w:val="24"/>
          <w:szCs w:val="24"/>
        </w:rPr>
        <w:t>.</w:t>
      </w:r>
      <w:r w:rsidRPr="00261A8E">
        <w:rPr>
          <w:rFonts w:ascii="Times New Roman" w:hAnsi="Times New Roman"/>
          <w:sz w:val="24"/>
          <w:szCs w:val="24"/>
        </w:rPr>
        <w:t xml:space="preserve"> </w:t>
      </w:r>
      <w:r w:rsidR="001766E0" w:rsidRPr="00261A8E">
        <w:rPr>
          <w:rFonts w:ascii="Times New Roman" w:hAnsi="Times New Roman"/>
          <w:sz w:val="24"/>
          <w:szCs w:val="24"/>
        </w:rPr>
        <w:t>В пункте 2 части 1 слово «</w:t>
      </w:r>
      <w:r w:rsidR="001766E0" w:rsidRPr="00261A8E">
        <w:rPr>
          <w:rFonts w:ascii="Times New Roman" w:hAnsi="Times New Roman"/>
          <w:snapToGrid/>
          <w:sz w:val="24"/>
          <w:szCs w:val="24"/>
        </w:rPr>
        <w:t>установление</w:t>
      </w:r>
      <w:proofErr w:type="gramStart"/>
      <w:r w:rsidR="001766E0" w:rsidRPr="00261A8E">
        <w:rPr>
          <w:rFonts w:ascii="Times New Roman" w:hAnsi="Times New Roman"/>
          <w:snapToGrid/>
          <w:sz w:val="24"/>
          <w:szCs w:val="24"/>
        </w:rPr>
        <w:t>,»</w:t>
      </w:r>
      <w:proofErr w:type="gramEnd"/>
      <w:r w:rsidR="001766E0" w:rsidRPr="00261A8E">
        <w:rPr>
          <w:rFonts w:ascii="Times New Roman" w:hAnsi="Times New Roman"/>
          <w:snapToGrid/>
          <w:sz w:val="24"/>
          <w:szCs w:val="24"/>
        </w:rPr>
        <w:t xml:space="preserve"> заменить словом</w:t>
      </w:r>
      <w:r w:rsidR="001766E0" w:rsidRPr="00261A8E">
        <w:rPr>
          <w:rFonts w:ascii="Times New Roman" w:hAnsi="Times New Roman"/>
          <w:sz w:val="24"/>
          <w:szCs w:val="24"/>
        </w:rPr>
        <w:t xml:space="preserve"> «введение,»</w:t>
      </w:r>
      <w:r w:rsidR="00823576" w:rsidRPr="00261A8E">
        <w:rPr>
          <w:rFonts w:ascii="Times New Roman" w:hAnsi="Times New Roman"/>
          <w:sz w:val="24"/>
          <w:szCs w:val="24"/>
        </w:rPr>
        <w:t>;</w:t>
      </w:r>
    </w:p>
    <w:p w:rsidR="001766E0" w:rsidRPr="00261A8E" w:rsidRDefault="001766E0" w:rsidP="002223FF">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sz w:val="24"/>
          <w:szCs w:val="24"/>
        </w:rPr>
        <w:t>1.</w:t>
      </w:r>
      <w:r w:rsidR="00DC4B67">
        <w:rPr>
          <w:rFonts w:ascii="Times New Roman" w:hAnsi="Times New Roman"/>
          <w:sz w:val="24"/>
          <w:szCs w:val="24"/>
        </w:rPr>
        <w:t>2</w:t>
      </w:r>
      <w:r w:rsidRPr="00261A8E">
        <w:rPr>
          <w:rFonts w:ascii="Times New Roman" w:hAnsi="Times New Roman"/>
          <w:sz w:val="24"/>
          <w:szCs w:val="24"/>
        </w:rPr>
        <w:t>.2. В пункте 5 части 1 слова «за сохранностью автомобильных дорог местного значения» заменить словами «</w:t>
      </w:r>
      <w:r w:rsidRPr="00261A8E">
        <w:rPr>
          <w:rFonts w:ascii="Times New Roman" w:hAnsi="Times New Roman"/>
          <w:color w:val="000000"/>
          <w:sz w:val="24"/>
          <w:szCs w:val="24"/>
          <w:shd w:val="clear" w:color="auto" w:fill="FFFFFF"/>
        </w:rPr>
        <w:t>на автомобильном транспорте, городском наземном электрическом транспорте и в дорожном хозяйстве»</w:t>
      </w:r>
      <w:r w:rsidR="00823576" w:rsidRPr="00261A8E">
        <w:rPr>
          <w:rFonts w:ascii="Times New Roman" w:hAnsi="Times New Roman"/>
          <w:color w:val="000000"/>
          <w:sz w:val="24"/>
          <w:szCs w:val="24"/>
          <w:shd w:val="clear" w:color="auto" w:fill="FFFFFF"/>
        </w:rPr>
        <w:t>;</w:t>
      </w:r>
    </w:p>
    <w:p w:rsidR="00823576" w:rsidRPr="00261A8E" w:rsidRDefault="00823576" w:rsidP="002223FF">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color w:val="000000"/>
          <w:sz w:val="24"/>
          <w:szCs w:val="24"/>
          <w:shd w:val="clear" w:color="auto" w:fill="FFFFFF"/>
        </w:rPr>
        <w:t>1.</w:t>
      </w:r>
      <w:r w:rsidR="00DC4B67">
        <w:rPr>
          <w:rFonts w:ascii="Times New Roman" w:hAnsi="Times New Roman"/>
          <w:color w:val="000000"/>
          <w:sz w:val="24"/>
          <w:szCs w:val="24"/>
          <w:shd w:val="clear" w:color="auto" w:fill="FFFFFF"/>
        </w:rPr>
        <w:t>2</w:t>
      </w:r>
      <w:r w:rsidRPr="00261A8E">
        <w:rPr>
          <w:rFonts w:ascii="Times New Roman" w:hAnsi="Times New Roman"/>
          <w:color w:val="000000"/>
          <w:sz w:val="24"/>
          <w:szCs w:val="24"/>
          <w:shd w:val="clear" w:color="auto" w:fill="FFFFFF"/>
        </w:rPr>
        <w:t xml:space="preserve">.3. В пункте 14 части 1 слова «осуществление </w:t>
      </w:r>
      <w:proofErr w:type="gramStart"/>
      <w:r w:rsidRPr="00261A8E">
        <w:rPr>
          <w:rFonts w:ascii="Times New Roman" w:hAnsi="Times New Roman"/>
          <w:color w:val="000000"/>
          <w:sz w:val="24"/>
          <w:szCs w:val="24"/>
          <w:shd w:val="clear" w:color="auto" w:fill="FFFFFF"/>
        </w:rPr>
        <w:t>контроля за</w:t>
      </w:r>
      <w:proofErr w:type="gramEnd"/>
      <w:r w:rsidRPr="00261A8E">
        <w:rPr>
          <w:rFonts w:ascii="Times New Roman" w:hAnsi="Times New Roman"/>
          <w:color w:val="000000"/>
          <w:sz w:val="24"/>
          <w:szCs w:val="24"/>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23576" w:rsidRPr="00261A8E" w:rsidRDefault="00823576" w:rsidP="002223FF">
      <w:pPr>
        <w:pStyle w:val="ConsNormal"/>
        <w:ind w:firstLine="709"/>
        <w:jc w:val="both"/>
        <w:rPr>
          <w:rFonts w:ascii="Times New Roman" w:hAnsi="Times New Roman"/>
          <w:sz w:val="24"/>
          <w:szCs w:val="24"/>
        </w:rPr>
      </w:pPr>
    </w:p>
    <w:p w:rsidR="00CA0249" w:rsidRPr="00261A8E" w:rsidRDefault="006A2677" w:rsidP="002223FF">
      <w:pPr>
        <w:pStyle w:val="ConsNormal"/>
        <w:ind w:firstLine="709"/>
        <w:jc w:val="both"/>
        <w:rPr>
          <w:rFonts w:ascii="Times New Roman" w:hAnsi="Times New Roman"/>
          <w:sz w:val="24"/>
          <w:szCs w:val="24"/>
        </w:rPr>
      </w:pPr>
      <w:r w:rsidRPr="00261A8E">
        <w:rPr>
          <w:rStyle w:val="blk"/>
          <w:rFonts w:ascii="Times New Roman" w:hAnsi="Times New Roman"/>
          <w:color w:val="000000"/>
          <w:sz w:val="24"/>
          <w:szCs w:val="24"/>
        </w:rPr>
        <w:t>1.</w:t>
      </w:r>
      <w:r w:rsidR="00DC4B67">
        <w:rPr>
          <w:rStyle w:val="blk"/>
          <w:rFonts w:ascii="Times New Roman" w:hAnsi="Times New Roman"/>
          <w:color w:val="000000"/>
          <w:sz w:val="24"/>
          <w:szCs w:val="24"/>
        </w:rPr>
        <w:t>3</w:t>
      </w:r>
      <w:r w:rsidRPr="00261A8E">
        <w:rPr>
          <w:rStyle w:val="blk"/>
          <w:rFonts w:ascii="Times New Roman" w:hAnsi="Times New Roman"/>
          <w:color w:val="000000"/>
          <w:sz w:val="24"/>
          <w:szCs w:val="24"/>
        </w:rPr>
        <w:t xml:space="preserve">. </w:t>
      </w:r>
      <w:r w:rsidR="00CA0249" w:rsidRPr="00261A8E">
        <w:rPr>
          <w:rFonts w:ascii="Times New Roman" w:hAnsi="Times New Roman"/>
          <w:sz w:val="24"/>
          <w:szCs w:val="24"/>
        </w:rPr>
        <w:t>Статья 11. Муниципальные правовые акты</w:t>
      </w:r>
    </w:p>
    <w:p w:rsidR="00823576" w:rsidRPr="00261A8E" w:rsidRDefault="002223FF" w:rsidP="00BF2809">
      <w:pPr>
        <w:pStyle w:val="ConsNormal"/>
        <w:ind w:firstLine="709"/>
        <w:jc w:val="both"/>
        <w:rPr>
          <w:rStyle w:val="blk"/>
          <w:rFonts w:ascii="Times New Roman" w:hAnsi="Times New Roman"/>
          <w:color w:val="000000"/>
          <w:sz w:val="24"/>
          <w:szCs w:val="24"/>
        </w:rPr>
      </w:pPr>
      <w:r w:rsidRPr="00261A8E">
        <w:rPr>
          <w:rStyle w:val="blk"/>
          <w:rFonts w:ascii="Times New Roman" w:hAnsi="Times New Roman"/>
          <w:color w:val="000000"/>
          <w:sz w:val="24"/>
          <w:szCs w:val="24"/>
        </w:rPr>
        <w:t>1.</w:t>
      </w:r>
      <w:r w:rsidR="00DC4B67">
        <w:rPr>
          <w:rStyle w:val="blk"/>
          <w:rFonts w:ascii="Times New Roman" w:hAnsi="Times New Roman"/>
          <w:color w:val="000000"/>
          <w:sz w:val="24"/>
          <w:szCs w:val="24"/>
        </w:rPr>
        <w:t>3</w:t>
      </w:r>
      <w:r w:rsidRPr="00261A8E">
        <w:rPr>
          <w:rStyle w:val="blk"/>
          <w:rFonts w:ascii="Times New Roman" w:hAnsi="Times New Roman"/>
          <w:color w:val="000000"/>
          <w:sz w:val="24"/>
          <w:szCs w:val="24"/>
        </w:rPr>
        <w:t xml:space="preserve">.1. </w:t>
      </w:r>
      <w:r w:rsidR="00823576" w:rsidRPr="00261A8E">
        <w:rPr>
          <w:rStyle w:val="blk"/>
          <w:rFonts w:ascii="Times New Roman" w:hAnsi="Times New Roman"/>
          <w:color w:val="000000"/>
          <w:sz w:val="24"/>
          <w:szCs w:val="24"/>
        </w:rPr>
        <w:t>Дополнить частью 1.1. и изложить её в следующей редакции:</w:t>
      </w:r>
    </w:p>
    <w:p w:rsidR="00823576" w:rsidRPr="00261A8E" w:rsidRDefault="00823576" w:rsidP="00823576">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sz w:val="24"/>
          <w:szCs w:val="24"/>
        </w:rPr>
        <w:t>«1.1.</w:t>
      </w:r>
      <w:r w:rsidRPr="00261A8E">
        <w:rPr>
          <w:rFonts w:ascii="Times New Roman" w:hAnsi="Times New Roman"/>
          <w:color w:val="000000"/>
          <w:sz w:val="24"/>
          <w:szCs w:val="24"/>
          <w:shd w:val="clear" w:color="auto" w:fill="FFFFFF"/>
        </w:rPr>
        <w:t xml:space="preserve"> Порядок установления и оценки применения </w:t>
      </w:r>
      <w:proofErr w:type="gramStart"/>
      <w:r w:rsidRPr="00261A8E">
        <w:rPr>
          <w:rFonts w:ascii="Times New Roman" w:hAnsi="Times New Roman"/>
          <w:color w:val="000000"/>
          <w:sz w:val="24"/>
          <w:szCs w:val="24"/>
          <w:shd w:val="clear" w:color="auto" w:fill="FFFFFF"/>
        </w:rPr>
        <w:t>содержащихся</w:t>
      </w:r>
      <w:proofErr w:type="gramEnd"/>
      <w:r w:rsidRPr="00261A8E">
        <w:rPr>
          <w:rFonts w:ascii="Times New Roman" w:hAnsi="Times New Roman"/>
          <w:color w:val="000000"/>
          <w:sz w:val="24"/>
          <w:szCs w:val="24"/>
          <w:shd w:val="clear" w:color="auto" w:fill="FFFFFF"/>
        </w:rPr>
        <w:t xml:space="preserve"> в муниципальных </w:t>
      </w:r>
      <w:proofErr w:type="gramStart"/>
      <w:r w:rsidRPr="00261A8E">
        <w:rPr>
          <w:rFonts w:ascii="Times New Roman" w:hAnsi="Times New Roman"/>
          <w:color w:val="000000"/>
          <w:sz w:val="24"/>
          <w:szCs w:val="24"/>
          <w:shd w:val="clear" w:color="auto" w:fill="FFFFFF"/>
        </w:rPr>
        <w:t>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7" w:anchor="dst0" w:history="1">
        <w:r w:rsidRPr="00AD7C82">
          <w:rPr>
            <w:rFonts w:ascii="Times New Roman" w:hAnsi="Times New Roman"/>
            <w:sz w:val="24"/>
            <w:szCs w:val="24"/>
            <w:shd w:val="clear" w:color="auto" w:fill="FFFFFF"/>
          </w:rPr>
          <w:t>законом</w:t>
        </w:r>
      </w:hyperlink>
      <w:r w:rsidRPr="00AD7C82">
        <w:rPr>
          <w:rFonts w:ascii="Times New Roman" w:hAnsi="Times New Roman"/>
          <w:sz w:val="24"/>
          <w:szCs w:val="24"/>
          <w:shd w:val="clear" w:color="auto" w:fill="FFFFFF"/>
        </w:rPr>
        <w:t> от 31</w:t>
      </w:r>
      <w:proofErr w:type="gramEnd"/>
      <w:r w:rsidRPr="00AD7C82">
        <w:rPr>
          <w:rFonts w:ascii="Times New Roman" w:hAnsi="Times New Roman"/>
          <w:sz w:val="24"/>
          <w:szCs w:val="24"/>
          <w:shd w:val="clear" w:color="auto" w:fill="FFFFFF"/>
        </w:rPr>
        <w:t xml:space="preserve"> </w:t>
      </w:r>
      <w:r w:rsidRPr="00261A8E">
        <w:rPr>
          <w:rFonts w:ascii="Times New Roman" w:hAnsi="Times New Roman"/>
          <w:color w:val="000000"/>
          <w:sz w:val="24"/>
          <w:szCs w:val="24"/>
          <w:shd w:val="clear" w:color="auto" w:fill="FFFFFF"/>
        </w:rPr>
        <w:t>июля 2020 года N 247-ФЗ "Об обязательных требованиях в Российской Федерации"</w:t>
      </w:r>
      <w:proofErr w:type="gramStart"/>
      <w:r w:rsidRPr="00261A8E">
        <w:rPr>
          <w:rFonts w:ascii="Times New Roman" w:hAnsi="Times New Roman"/>
          <w:color w:val="000000"/>
          <w:sz w:val="24"/>
          <w:szCs w:val="24"/>
          <w:shd w:val="clear" w:color="auto" w:fill="FFFFFF"/>
        </w:rPr>
        <w:t>.»</w:t>
      </w:r>
      <w:proofErr w:type="gramEnd"/>
      <w:r w:rsidRPr="00261A8E">
        <w:rPr>
          <w:rFonts w:ascii="Times New Roman" w:hAnsi="Times New Roman"/>
          <w:color w:val="000000"/>
          <w:sz w:val="24"/>
          <w:szCs w:val="24"/>
          <w:shd w:val="clear" w:color="auto" w:fill="FFFFFF"/>
        </w:rPr>
        <w:t>;</w:t>
      </w:r>
    </w:p>
    <w:p w:rsidR="00823576" w:rsidRPr="00261A8E" w:rsidRDefault="00823576" w:rsidP="00823576">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color w:val="000000"/>
          <w:sz w:val="24"/>
          <w:szCs w:val="24"/>
          <w:shd w:val="clear" w:color="auto" w:fill="FFFFFF"/>
        </w:rPr>
        <w:t>1.</w:t>
      </w:r>
      <w:r w:rsidR="00DC4B67">
        <w:rPr>
          <w:rFonts w:ascii="Times New Roman" w:hAnsi="Times New Roman"/>
          <w:color w:val="000000"/>
          <w:sz w:val="24"/>
          <w:szCs w:val="24"/>
          <w:shd w:val="clear" w:color="auto" w:fill="FFFFFF"/>
        </w:rPr>
        <w:t>3</w:t>
      </w:r>
      <w:r w:rsidRPr="00261A8E">
        <w:rPr>
          <w:rFonts w:ascii="Times New Roman" w:hAnsi="Times New Roman"/>
          <w:color w:val="000000"/>
          <w:sz w:val="24"/>
          <w:szCs w:val="24"/>
          <w:shd w:val="clear" w:color="auto" w:fill="FFFFFF"/>
        </w:rPr>
        <w:t xml:space="preserve">.2. </w:t>
      </w:r>
      <w:r w:rsidRPr="00261A8E">
        <w:rPr>
          <w:rFonts w:ascii="Times New Roman" w:hAnsi="Times New Roman"/>
          <w:sz w:val="24"/>
          <w:szCs w:val="24"/>
        </w:rPr>
        <w:t>В абзаце 2 части 2 слова «обязанности для субъектов предпринимательской и инвестиционной деятельности» заменить словами «</w:t>
      </w:r>
      <w:r w:rsidRPr="00261A8E">
        <w:rPr>
          <w:rFonts w:ascii="Times New Roman" w:hAnsi="Times New Roman"/>
          <w:color w:val="000000"/>
          <w:sz w:val="24"/>
          <w:szCs w:val="24"/>
          <w:shd w:val="clear" w:color="auto" w:fill="FFFFFF"/>
        </w:rPr>
        <w:t xml:space="preserve">обязательные требования для </w:t>
      </w:r>
      <w:r w:rsidRPr="00261A8E">
        <w:rPr>
          <w:rFonts w:ascii="Times New Roman" w:hAnsi="Times New Roman"/>
          <w:color w:val="000000"/>
          <w:sz w:val="24"/>
          <w:szCs w:val="24"/>
          <w:shd w:val="clear" w:color="auto" w:fill="FFFFFF"/>
        </w:rPr>
        <w:lastRenderedPageBreak/>
        <w:t>субъектов предпринимательской и иной экономической деятельности, обязанности для субъектов инвестиционной деятельности,»;</w:t>
      </w:r>
    </w:p>
    <w:p w:rsidR="00823576" w:rsidRPr="00261A8E" w:rsidRDefault="00823576" w:rsidP="00823576">
      <w:pPr>
        <w:pStyle w:val="ConsNormal"/>
        <w:ind w:firstLine="709"/>
        <w:jc w:val="both"/>
        <w:rPr>
          <w:rFonts w:ascii="Times New Roman" w:hAnsi="Times New Roman"/>
          <w:sz w:val="24"/>
          <w:szCs w:val="24"/>
        </w:rPr>
      </w:pPr>
      <w:r w:rsidRPr="00261A8E">
        <w:rPr>
          <w:rFonts w:ascii="Times New Roman" w:hAnsi="Times New Roman"/>
          <w:color w:val="000000"/>
          <w:sz w:val="24"/>
          <w:szCs w:val="24"/>
          <w:shd w:val="clear" w:color="auto" w:fill="FFFFFF"/>
        </w:rPr>
        <w:t>1.</w:t>
      </w:r>
      <w:r w:rsidR="00DC4B67">
        <w:rPr>
          <w:rFonts w:ascii="Times New Roman" w:hAnsi="Times New Roman"/>
          <w:color w:val="000000"/>
          <w:sz w:val="24"/>
          <w:szCs w:val="24"/>
          <w:shd w:val="clear" w:color="auto" w:fill="FFFFFF"/>
        </w:rPr>
        <w:t>3</w:t>
      </w:r>
      <w:r w:rsidRPr="00261A8E">
        <w:rPr>
          <w:rFonts w:ascii="Times New Roman" w:hAnsi="Times New Roman"/>
          <w:color w:val="000000"/>
          <w:sz w:val="24"/>
          <w:szCs w:val="24"/>
          <w:shd w:val="clear" w:color="auto" w:fill="FFFFFF"/>
        </w:rPr>
        <w:t xml:space="preserve">.3. </w:t>
      </w:r>
      <w:r w:rsidRPr="00261A8E">
        <w:rPr>
          <w:rFonts w:ascii="Times New Roman" w:hAnsi="Times New Roman"/>
          <w:sz w:val="24"/>
          <w:szCs w:val="24"/>
        </w:rPr>
        <w:t>Абзац 3 изложить в следующей редакции:</w:t>
      </w:r>
    </w:p>
    <w:p w:rsidR="00B912F2" w:rsidRPr="00B912F2" w:rsidRDefault="00823576" w:rsidP="00B912F2">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color w:val="000000"/>
          <w:sz w:val="24"/>
          <w:szCs w:val="24"/>
          <w:shd w:val="clear" w:color="auto" w:fill="FFFFFF"/>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B912F2">
        <w:rPr>
          <w:rFonts w:ascii="Times New Roman" w:hAnsi="Times New Roman"/>
          <w:color w:val="000000"/>
          <w:sz w:val="24"/>
          <w:szCs w:val="24"/>
          <w:shd w:val="clear" w:color="auto" w:fill="FFFFFF"/>
        </w:rPr>
        <w:t>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B912F2">
        <w:rPr>
          <w:rFonts w:ascii="Times New Roman" w:hAnsi="Times New Roman"/>
          <w:color w:val="000000"/>
          <w:sz w:val="24"/>
          <w:szCs w:val="24"/>
          <w:shd w:val="clear" w:color="auto" w:fill="FFFFFF"/>
        </w:rPr>
        <w:t>.»</w:t>
      </w:r>
      <w:proofErr w:type="gramEnd"/>
    </w:p>
    <w:p w:rsidR="00B912F2" w:rsidRPr="00B912F2" w:rsidRDefault="00B912F2" w:rsidP="00B912F2">
      <w:pPr>
        <w:pStyle w:val="ConsNormal"/>
        <w:ind w:firstLine="709"/>
        <w:jc w:val="both"/>
        <w:rPr>
          <w:rFonts w:ascii="Times New Roman" w:hAnsi="Times New Roman"/>
          <w:color w:val="000000"/>
          <w:sz w:val="24"/>
          <w:szCs w:val="24"/>
          <w:shd w:val="clear" w:color="auto" w:fill="FFFFFF"/>
        </w:rPr>
      </w:pPr>
    </w:p>
    <w:p w:rsidR="00DE01D7" w:rsidRPr="00B912F2" w:rsidRDefault="00B912F2" w:rsidP="00B912F2">
      <w:pPr>
        <w:pStyle w:val="ConsNormal"/>
        <w:ind w:firstLine="709"/>
        <w:jc w:val="both"/>
        <w:rPr>
          <w:rFonts w:ascii="Times New Roman" w:hAnsi="Times New Roman"/>
          <w:sz w:val="24"/>
          <w:szCs w:val="24"/>
        </w:rPr>
      </w:pPr>
      <w:r w:rsidRPr="00B912F2">
        <w:rPr>
          <w:rFonts w:ascii="Times New Roman" w:hAnsi="Times New Roman"/>
          <w:sz w:val="24"/>
          <w:szCs w:val="24"/>
        </w:rPr>
        <w:t>1.</w:t>
      </w:r>
      <w:r w:rsidR="00DC4B67">
        <w:rPr>
          <w:rFonts w:ascii="Times New Roman" w:hAnsi="Times New Roman"/>
          <w:sz w:val="24"/>
          <w:szCs w:val="24"/>
        </w:rPr>
        <w:t>4</w:t>
      </w:r>
      <w:r w:rsidRPr="00B912F2">
        <w:rPr>
          <w:rFonts w:ascii="Times New Roman" w:hAnsi="Times New Roman"/>
          <w:sz w:val="24"/>
          <w:szCs w:val="24"/>
        </w:rPr>
        <w:t xml:space="preserve">. </w:t>
      </w:r>
      <w:r w:rsidR="00DE01D7" w:rsidRPr="00B912F2">
        <w:rPr>
          <w:rFonts w:ascii="Times New Roman" w:hAnsi="Times New Roman"/>
          <w:sz w:val="24"/>
          <w:szCs w:val="24"/>
        </w:rPr>
        <w:t>Статья 19. Публичные слушания, общественные обсуждения</w:t>
      </w:r>
    </w:p>
    <w:p w:rsidR="00DE01D7" w:rsidRPr="00B912F2" w:rsidRDefault="00B912F2" w:rsidP="00823576">
      <w:pPr>
        <w:pStyle w:val="ConsNormal"/>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DC4B67">
        <w:rPr>
          <w:rFonts w:ascii="Times New Roman" w:hAnsi="Times New Roman"/>
          <w:color w:val="000000"/>
          <w:sz w:val="24"/>
          <w:szCs w:val="24"/>
          <w:shd w:val="clear" w:color="auto" w:fill="FFFFFF"/>
        </w:rPr>
        <w:t>4</w:t>
      </w:r>
      <w:r>
        <w:rPr>
          <w:rFonts w:ascii="Times New Roman" w:hAnsi="Times New Roman"/>
          <w:color w:val="000000"/>
          <w:sz w:val="24"/>
          <w:szCs w:val="24"/>
          <w:shd w:val="clear" w:color="auto" w:fill="FFFFFF"/>
        </w:rPr>
        <w:t xml:space="preserve">.1. Часть 4 </w:t>
      </w:r>
      <w:r w:rsidR="00DE01D7" w:rsidRPr="00B912F2">
        <w:rPr>
          <w:rFonts w:ascii="Times New Roman" w:hAnsi="Times New Roman"/>
          <w:color w:val="000000"/>
          <w:sz w:val="24"/>
          <w:szCs w:val="24"/>
          <w:shd w:val="clear" w:color="auto" w:fill="FFFFFF"/>
        </w:rPr>
        <w:t>изложить в следующей редакции:</w:t>
      </w:r>
    </w:p>
    <w:p w:rsidR="0079474C" w:rsidRPr="00B912F2" w:rsidRDefault="0079474C" w:rsidP="00823576">
      <w:pPr>
        <w:pStyle w:val="ConsNormal"/>
        <w:ind w:firstLine="709"/>
        <w:jc w:val="both"/>
        <w:rPr>
          <w:rFonts w:ascii="Times New Roman" w:hAnsi="Times New Roman"/>
          <w:snapToGrid/>
          <w:color w:val="000000"/>
          <w:sz w:val="24"/>
          <w:szCs w:val="24"/>
          <w:shd w:val="clear" w:color="auto" w:fill="FFFFFF"/>
        </w:rPr>
      </w:pPr>
      <w:r w:rsidRPr="00B912F2">
        <w:rPr>
          <w:rFonts w:ascii="Times New Roman" w:hAnsi="Times New Roman"/>
          <w:snapToGrid/>
          <w:color w:val="000000"/>
          <w:sz w:val="24"/>
          <w:szCs w:val="24"/>
          <w:shd w:val="clear" w:color="auto" w:fill="FFFFFF"/>
        </w:rPr>
        <w:t xml:space="preserve">«4. </w:t>
      </w:r>
      <w:r w:rsidR="00DE01D7" w:rsidRPr="00B912F2">
        <w:rPr>
          <w:rFonts w:ascii="Times New Roman" w:hAnsi="Times New Roman"/>
          <w:snapToGrid/>
          <w:color w:val="000000"/>
          <w:sz w:val="24"/>
          <w:szCs w:val="24"/>
          <w:shd w:val="clear" w:color="auto" w:fill="FFFFFF"/>
        </w:rPr>
        <w:t xml:space="preserve">Порядок организации и проведения публичных слушаний определяется </w:t>
      </w:r>
      <w:r w:rsidRPr="00B912F2">
        <w:rPr>
          <w:rFonts w:ascii="Times New Roman" w:hAnsi="Times New Roman"/>
          <w:snapToGrid/>
          <w:sz w:val="24"/>
          <w:szCs w:val="24"/>
        </w:rPr>
        <w:t xml:space="preserve">Положением о проведении публичных слушаний в </w:t>
      </w:r>
      <w:proofErr w:type="spellStart"/>
      <w:r w:rsidRPr="00B912F2">
        <w:rPr>
          <w:rFonts w:ascii="Times New Roman" w:hAnsi="Times New Roman"/>
          <w:snapToGrid/>
          <w:sz w:val="24"/>
          <w:szCs w:val="24"/>
        </w:rPr>
        <w:t>Быстринском</w:t>
      </w:r>
      <w:proofErr w:type="spellEnd"/>
      <w:r w:rsidRPr="00B912F2">
        <w:rPr>
          <w:rFonts w:ascii="Times New Roman" w:hAnsi="Times New Roman"/>
          <w:snapToGrid/>
          <w:sz w:val="24"/>
          <w:szCs w:val="24"/>
        </w:rPr>
        <w:t xml:space="preserve"> муниципальном образовании, утверждаемом сельской Думой</w:t>
      </w:r>
      <w:r w:rsidR="00DE01D7" w:rsidRPr="00B912F2">
        <w:rPr>
          <w:rFonts w:ascii="Times New Roman" w:hAnsi="Times New Roman"/>
          <w:snapToGrid/>
          <w:color w:val="000000"/>
          <w:sz w:val="24"/>
          <w:szCs w:val="24"/>
          <w:shd w:val="clear" w:color="auto" w:fill="FFFFFF"/>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B912F2">
        <w:rPr>
          <w:rFonts w:ascii="Times New Roman" w:hAnsi="Times New Roman"/>
          <w:snapToGrid/>
          <w:color w:val="000000"/>
          <w:sz w:val="24"/>
          <w:szCs w:val="24"/>
          <w:shd w:val="clear" w:color="auto" w:fill="FFFFFF"/>
        </w:rPr>
        <w:t xml:space="preserve">администрации </w:t>
      </w:r>
      <w:proofErr w:type="spellStart"/>
      <w:r w:rsidRPr="00B912F2">
        <w:rPr>
          <w:rFonts w:ascii="Times New Roman" w:hAnsi="Times New Roman"/>
          <w:snapToGrid/>
          <w:color w:val="000000"/>
          <w:sz w:val="24"/>
          <w:szCs w:val="24"/>
          <w:shd w:val="clear" w:color="auto" w:fill="FFFFFF"/>
        </w:rPr>
        <w:t>Быстринского</w:t>
      </w:r>
      <w:proofErr w:type="spellEnd"/>
      <w:r w:rsidRPr="00B912F2">
        <w:rPr>
          <w:rFonts w:ascii="Times New Roman" w:hAnsi="Times New Roman"/>
          <w:snapToGrid/>
          <w:color w:val="000000"/>
          <w:sz w:val="24"/>
          <w:szCs w:val="24"/>
          <w:shd w:val="clear" w:color="auto" w:fill="FFFFFF"/>
        </w:rPr>
        <w:t xml:space="preserve"> сельского поселения </w:t>
      </w:r>
      <w:r w:rsidR="00DE01D7" w:rsidRPr="00B912F2">
        <w:rPr>
          <w:rFonts w:ascii="Times New Roman" w:hAnsi="Times New Roman"/>
          <w:snapToGrid/>
          <w:color w:val="000000"/>
          <w:sz w:val="24"/>
          <w:szCs w:val="24"/>
          <w:shd w:val="clear" w:color="auto" w:fill="FFFFFF"/>
        </w:rPr>
        <w:t xml:space="preserve">в информационно-телекоммуникационной сети "Интернет" </w:t>
      </w:r>
      <w:proofErr w:type="spellStart"/>
      <w:r w:rsidRPr="00B912F2">
        <w:rPr>
          <w:rFonts w:ascii="Times New Roman" w:hAnsi="Times New Roman"/>
          <w:snapToGrid/>
          <w:color w:val="000000"/>
          <w:sz w:val="24"/>
          <w:szCs w:val="24"/>
          <w:shd w:val="clear" w:color="auto" w:fill="FFFFFF"/>
        </w:rPr>
        <w:t>быстринское</w:t>
      </w:r>
      <w:proofErr w:type="gramStart"/>
      <w:r w:rsidRPr="00B912F2">
        <w:rPr>
          <w:rFonts w:ascii="Times New Roman" w:hAnsi="Times New Roman"/>
          <w:snapToGrid/>
          <w:color w:val="000000"/>
          <w:sz w:val="24"/>
          <w:szCs w:val="24"/>
          <w:shd w:val="clear" w:color="auto" w:fill="FFFFFF"/>
        </w:rPr>
        <w:t>.р</w:t>
      </w:r>
      <w:proofErr w:type="gramEnd"/>
      <w:r w:rsidRPr="00B912F2">
        <w:rPr>
          <w:rFonts w:ascii="Times New Roman" w:hAnsi="Times New Roman"/>
          <w:snapToGrid/>
          <w:color w:val="000000"/>
          <w:sz w:val="24"/>
          <w:szCs w:val="24"/>
          <w:shd w:val="clear" w:color="auto" w:fill="FFFFFF"/>
        </w:rPr>
        <w:t>ф</w:t>
      </w:r>
      <w:proofErr w:type="spellEnd"/>
      <w:r w:rsidRPr="00B912F2">
        <w:rPr>
          <w:rFonts w:ascii="Times New Roman" w:hAnsi="Times New Roman"/>
          <w:snapToGrid/>
          <w:color w:val="000000"/>
          <w:sz w:val="24"/>
          <w:szCs w:val="24"/>
          <w:shd w:val="clear" w:color="auto" w:fill="FFFFFF"/>
        </w:rPr>
        <w:t xml:space="preserve">, </w:t>
      </w:r>
      <w:proofErr w:type="gramStart"/>
      <w:r w:rsidR="00DE01D7" w:rsidRPr="00B912F2">
        <w:rPr>
          <w:rFonts w:ascii="Times New Roman" w:hAnsi="Times New Roman"/>
          <w:snapToGrid/>
          <w:color w:val="000000"/>
          <w:sz w:val="24"/>
          <w:szCs w:val="24"/>
          <w:shd w:val="clear" w:color="auto" w:fill="FFFFFF"/>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B912F2">
        <w:rPr>
          <w:rFonts w:ascii="Times New Roman" w:hAnsi="Times New Roman"/>
          <w:snapToGrid/>
          <w:color w:val="000000"/>
          <w:sz w:val="24"/>
          <w:szCs w:val="24"/>
          <w:shd w:val="clear" w:color="auto" w:fill="FFFFFF"/>
        </w:rPr>
        <w:t xml:space="preserve"> </w:t>
      </w:r>
      <w:proofErr w:type="spellStart"/>
      <w:r w:rsidRPr="00B912F2">
        <w:rPr>
          <w:rFonts w:ascii="Times New Roman" w:hAnsi="Times New Roman"/>
          <w:snapToGrid/>
          <w:color w:val="000000"/>
          <w:sz w:val="24"/>
          <w:szCs w:val="24"/>
          <w:shd w:val="clear" w:color="auto" w:fill="FFFFFF"/>
        </w:rPr>
        <w:t>быстринское.рф</w:t>
      </w:r>
      <w:proofErr w:type="spellEnd"/>
      <w:r w:rsidR="00DE01D7" w:rsidRPr="00B912F2">
        <w:rPr>
          <w:rFonts w:ascii="Times New Roman" w:hAnsi="Times New Roman"/>
          <w:snapToGrid/>
          <w:color w:val="000000"/>
          <w:sz w:val="24"/>
          <w:szCs w:val="24"/>
          <w:shd w:val="clear" w:color="auto" w:fill="FFFFFF"/>
        </w:rPr>
        <w:t>.</w:t>
      </w:r>
      <w:proofErr w:type="gramEnd"/>
    </w:p>
    <w:p w:rsidR="00DE01D7" w:rsidRPr="00B912F2" w:rsidRDefault="00B912F2" w:rsidP="00823576">
      <w:pPr>
        <w:pStyle w:val="ConsNormal"/>
        <w:ind w:firstLine="709"/>
        <w:jc w:val="both"/>
        <w:rPr>
          <w:rFonts w:ascii="Times New Roman" w:hAnsi="Times New Roman"/>
          <w:snapToGrid/>
          <w:color w:val="000000"/>
          <w:sz w:val="24"/>
          <w:szCs w:val="24"/>
          <w:shd w:val="clear" w:color="auto" w:fill="FFFFFF"/>
        </w:rPr>
      </w:pPr>
      <w:proofErr w:type="gramStart"/>
      <w:r>
        <w:rPr>
          <w:rFonts w:ascii="Times New Roman" w:hAnsi="Times New Roman"/>
          <w:snapToGrid/>
          <w:color w:val="000000"/>
          <w:sz w:val="24"/>
          <w:szCs w:val="24"/>
          <w:shd w:val="clear" w:color="auto" w:fill="FFFFFF"/>
        </w:rPr>
        <w:t>Для</w:t>
      </w:r>
      <w:r w:rsidR="00647D88" w:rsidRPr="00B912F2">
        <w:rPr>
          <w:rFonts w:ascii="Times New Roman" w:hAnsi="Times New Roman"/>
          <w:snapToGrid/>
          <w:color w:val="000000"/>
          <w:sz w:val="24"/>
          <w:szCs w:val="24"/>
          <w:shd w:val="clear" w:color="auto" w:fill="FFFFFF"/>
        </w:rPr>
        <w:t xml:space="preserve"> размещения материалов и информации, указанных </w:t>
      </w:r>
      <w:r>
        <w:rPr>
          <w:rFonts w:ascii="Times New Roman" w:hAnsi="Times New Roman"/>
          <w:snapToGrid/>
          <w:sz w:val="24"/>
          <w:szCs w:val="24"/>
          <w:shd w:val="clear" w:color="auto" w:fill="FFFFFF"/>
        </w:rPr>
        <w:t xml:space="preserve">в </w:t>
      </w:r>
      <w:hyperlink r:id="rId8" w:anchor="dst1012" w:history="1">
        <w:r w:rsidR="00647D88" w:rsidRPr="00B912F2">
          <w:rPr>
            <w:rFonts w:ascii="Times New Roman" w:hAnsi="Times New Roman"/>
            <w:snapToGrid/>
            <w:sz w:val="24"/>
            <w:szCs w:val="24"/>
            <w:shd w:val="clear" w:color="auto" w:fill="FFFFFF"/>
          </w:rPr>
          <w:t>абзаце первом</w:t>
        </w:r>
      </w:hyperlink>
      <w:r>
        <w:rPr>
          <w:rFonts w:ascii="Times New Roman" w:hAnsi="Times New Roman"/>
          <w:snapToGrid/>
          <w:sz w:val="24"/>
          <w:szCs w:val="24"/>
          <w:shd w:val="clear" w:color="auto" w:fill="FFFFFF"/>
        </w:rPr>
        <w:t xml:space="preserve"> </w:t>
      </w:r>
      <w:r w:rsidR="00647D88" w:rsidRPr="00B912F2">
        <w:rPr>
          <w:rFonts w:ascii="Times New Roman" w:hAnsi="Times New Roman"/>
          <w:snapToGrid/>
          <w:sz w:val="24"/>
          <w:szCs w:val="24"/>
          <w:shd w:val="clear" w:color="auto" w:fill="FFFFFF"/>
        </w:rPr>
        <w:t>настоящей</w:t>
      </w:r>
      <w:r w:rsidR="00647D88" w:rsidRPr="00B912F2">
        <w:rPr>
          <w:rFonts w:ascii="Times New Roman" w:hAnsi="Times New Roman"/>
          <w:snapToGrid/>
          <w:color w:val="000000"/>
          <w:sz w:val="24"/>
          <w:szCs w:val="24"/>
          <w:shd w:val="clear" w:color="auto" w:fill="FFFFFF"/>
        </w:rPr>
        <w:t xml:space="preserve">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00647D88" w:rsidRPr="00B912F2">
        <w:rPr>
          <w:rFonts w:ascii="Times New Roman" w:hAnsi="Times New Roman"/>
          <w:snapToGrid/>
          <w:color w:val="000000"/>
          <w:sz w:val="24"/>
          <w:szCs w:val="24"/>
          <w:shd w:val="clear" w:color="auto" w:fill="FFFFFF"/>
        </w:rPr>
        <w:t xml:space="preserve">)", порядок </w:t>
      </w:r>
      <w:proofErr w:type="gramStart"/>
      <w:r w:rsidR="00647D88" w:rsidRPr="00B912F2">
        <w:rPr>
          <w:rFonts w:ascii="Times New Roman" w:hAnsi="Times New Roman"/>
          <w:snapToGrid/>
          <w:color w:val="000000"/>
          <w:sz w:val="24"/>
          <w:szCs w:val="24"/>
          <w:shd w:val="clear" w:color="auto" w:fill="FFFFFF"/>
        </w:rPr>
        <w:t>использования</w:t>
      </w:r>
      <w:proofErr w:type="gramEnd"/>
      <w:r w:rsidR="00647D88" w:rsidRPr="00B912F2">
        <w:rPr>
          <w:rFonts w:ascii="Times New Roman" w:hAnsi="Times New Roman"/>
          <w:snapToGrid/>
          <w:color w:val="000000"/>
          <w:sz w:val="24"/>
          <w:szCs w:val="24"/>
          <w:shd w:val="clear" w:color="auto" w:fill="FFFFFF"/>
        </w:rPr>
        <w:t xml:space="preserve"> которой для целей настоящей статьи устанавливается Правительством Российской Федерации.</w:t>
      </w:r>
      <w:r w:rsidR="0079474C" w:rsidRPr="00B912F2">
        <w:rPr>
          <w:rFonts w:ascii="Times New Roman" w:hAnsi="Times New Roman"/>
          <w:snapToGrid/>
          <w:color w:val="000000"/>
          <w:sz w:val="24"/>
          <w:szCs w:val="24"/>
          <w:shd w:val="clear" w:color="auto" w:fill="FFFFFF"/>
        </w:rPr>
        <w:t>»</w:t>
      </w:r>
      <w:r>
        <w:rPr>
          <w:rFonts w:ascii="Times New Roman" w:hAnsi="Times New Roman"/>
          <w:snapToGrid/>
          <w:color w:val="000000"/>
          <w:sz w:val="24"/>
          <w:szCs w:val="24"/>
          <w:shd w:val="clear" w:color="auto" w:fill="FFFFFF"/>
        </w:rPr>
        <w:t>.</w:t>
      </w:r>
    </w:p>
    <w:p w:rsidR="0079474C" w:rsidRPr="00B912F2" w:rsidRDefault="00B912F2" w:rsidP="00823576">
      <w:pPr>
        <w:pStyle w:val="ConsNormal"/>
        <w:ind w:firstLine="709"/>
        <w:jc w:val="both"/>
        <w:rPr>
          <w:rFonts w:ascii="Times New Roman" w:hAnsi="Times New Roman"/>
          <w:snapToGrid/>
          <w:color w:val="000000"/>
          <w:sz w:val="24"/>
          <w:szCs w:val="24"/>
          <w:shd w:val="clear" w:color="auto" w:fill="FFFFFF"/>
        </w:rPr>
      </w:pPr>
      <w:r>
        <w:rPr>
          <w:rFonts w:ascii="Times New Roman" w:hAnsi="Times New Roman"/>
          <w:snapToGrid/>
          <w:color w:val="000000"/>
          <w:sz w:val="24"/>
          <w:szCs w:val="24"/>
          <w:shd w:val="clear" w:color="auto" w:fill="FFFFFF"/>
        </w:rPr>
        <w:t>1.</w:t>
      </w:r>
      <w:r w:rsidR="00DC4B67">
        <w:rPr>
          <w:rFonts w:ascii="Times New Roman" w:hAnsi="Times New Roman"/>
          <w:snapToGrid/>
          <w:color w:val="000000"/>
          <w:sz w:val="24"/>
          <w:szCs w:val="24"/>
          <w:shd w:val="clear" w:color="auto" w:fill="FFFFFF"/>
        </w:rPr>
        <w:t>4</w:t>
      </w:r>
      <w:r>
        <w:rPr>
          <w:rFonts w:ascii="Times New Roman" w:hAnsi="Times New Roman"/>
          <w:snapToGrid/>
          <w:color w:val="000000"/>
          <w:sz w:val="24"/>
          <w:szCs w:val="24"/>
          <w:shd w:val="clear" w:color="auto" w:fill="FFFFFF"/>
        </w:rPr>
        <w:t>.2. Части 6</w:t>
      </w:r>
      <w:r w:rsidR="0079474C" w:rsidRPr="00B912F2">
        <w:rPr>
          <w:rFonts w:ascii="Times New Roman" w:hAnsi="Times New Roman"/>
          <w:snapToGrid/>
          <w:color w:val="000000"/>
          <w:sz w:val="24"/>
          <w:szCs w:val="24"/>
          <w:shd w:val="clear" w:color="auto" w:fill="FFFFFF"/>
        </w:rPr>
        <w:t xml:space="preserve"> изложить в следующей редакции:</w:t>
      </w:r>
    </w:p>
    <w:p w:rsidR="0079474C" w:rsidRPr="00B912F2" w:rsidRDefault="0079474C" w:rsidP="00823576">
      <w:pPr>
        <w:pStyle w:val="ConsNormal"/>
        <w:ind w:firstLine="709"/>
        <w:jc w:val="both"/>
        <w:rPr>
          <w:rFonts w:ascii="Times New Roman" w:hAnsi="Times New Roman"/>
          <w:color w:val="000000"/>
          <w:sz w:val="24"/>
          <w:szCs w:val="24"/>
          <w:shd w:val="clear" w:color="auto" w:fill="FFFFFF"/>
        </w:rPr>
      </w:pPr>
      <w:r w:rsidRPr="00B912F2">
        <w:rPr>
          <w:rFonts w:ascii="Times New Roman" w:hAnsi="Times New Roman"/>
          <w:snapToGrid/>
          <w:color w:val="000000"/>
          <w:sz w:val="24"/>
          <w:szCs w:val="24"/>
          <w:shd w:val="clear" w:color="auto" w:fill="FFFFFF"/>
        </w:rPr>
        <w:t xml:space="preserve">«6. </w:t>
      </w:r>
      <w:proofErr w:type="gramStart"/>
      <w:r w:rsidR="00647D88" w:rsidRPr="00B912F2">
        <w:rPr>
          <w:rFonts w:ascii="Times New Roman" w:hAnsi="Times New Roman"/>
          <w:snapToGrid/>
          <w:color w:val="000000"/>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47D88" w:rsidRPr="00B912F2">
        <w:rPr>
          <w:rFonts w:ascii="Times New Roman" w:hAnsi="Times New Roman"/>
          <w:snapToGrid/>
          <w:color w:val="000000"/>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647D88" w:rsidRPr="00B912F2">
        <w:rPr>
          <w:rFonts w:ascii="Times New Roman" w:hAnsi="Times New Roman"/>
          <w:snapToGrid/>
          <w:sz w:val="24"/>
          <w:szCs w:val="24"/>
          <w:shd w:val="clear" w:color="auto" w:fill="FFFFFF"/>
        </w:rPr>
        <w:t>с</w:t>
      </w:r>
      <w:r w:rsidR="00B912F2" w:rsidRPr="00B912F2">
        <w:rPr>
          <w:rFonts w:ascii="Times New Roman" w:hAnsi="Times New Roman"/>
          <w:snapToGrid/>
          <w:sz w:val="24"/>
          <w:szCs w:val="24"/>
          <w:shd w:val="clear" w:color="auto" w:fill="FFFFFF"/>
        </w:rPr>
        <w:t xml:space="preserve"> </w:t>
      </w:r>
      <w:hyperlink r:id="rId9" w:anchor="dst2104" w:history="1">
        <w:r w:rsidR="00647D88" w:rsidRPr="00B912F2">
          <w:rPr>
            <w:rFonts w:ascii="Times New Roman" w:hAnsi="Times New Roman"/>
            <w:snapToGrid/>
            <w:sz w:val="24"/>
            <w:szCs w:val="24"/>
            <w:shd w:val="clear" w:color="auto" w:fill="FFFFFF"/>
          </w:rPr>
          <w:t>законодательством</w:t>
        </w:r>
      </w:hyperlink>
      <w:r w:rsidR="00B912F2" w:rsidRPr="00B912F2">
        <w:rPr>
          <w:rFonts w:ascii="Times New Roman" w:hAnsi="Times New Roman"/>
          <w:snapToGrid/>
          <w:sz w:val="24"/>
          <w:szCs w:val="24"/>
          <w:shd w:val="clear" w:color="auto" w:fill="FFFFFF"/>
        </w:rPr>
        <w:t xml:space="preserve"> </w:t>
      </w:r>
      <w:r w:rsidR="00647D88" w:rsidRPr="00B912F2">
        <w:rPr>
          <w:rFonts w:ascii="Times New Roman" w:hAnsi="Times New Roman"/>
          <w:snapToGrid/>
          <w:sz w:val="24"/>
          <w:szCs w:val="24"/>
          <w:shd w:val="clear" w:color="auto" w:fill="FFFFFF"/>
        </w:rPr>
        <w:t>о градостроительной</w:t>
      </w:r>
      <w:r w:rsidR="00647D88" w:rsidRPr="00B912F2">
        <w:rPr>
          <w:rFonts w:ascii="Times New Roman" w:hAnsi="Times New Roman"/>
          <w:snapToGrid/>
          <w:color w:val="000000"/>
          <w:sz w:val="24"/>
          <w:szCs w:val="24"/>
          <w:shd w:val="clear" w:color="auto" w:fill="FFFFFF"/>
        </w:rPr>
        <w:t xml:space="preserve"> деятельности</w:t>
      </w:r>
      <w:proofErr w:type="gramStart"/>
      <w:r w:rsidR="00647D88" w:rsidRPr="00B912F2">
        <w:rPr>
          <w:rFonts w:ascii="Times New Roman" w:hAnsi="Times New Roman"/>
          <w:snapToGrid/>
          <w:color w:val="000000"/>
          <w:sz w:val="24"/>
          <w:szCs w:val="24"/>
          <w:shd w:val="clear" w:color="auto" w:fill="FFFFFF"/>
        </w:rPr>
        <w:t>.</w:t>
      </w:r>
      <w:r w:rsidR="00B912F2">
        <w:rPr>
          <w:rFonts w:ascii="Times New Roman" w:hAnsi="Times New Roman"/>
          <w:snapToGrid/>
          <w:color w:val="000000"/>
          <w:sz w:val="24"/>
          <w:szCs w:val="24"/>
          <w:shd w:val="clear" w:color="auto" w:fill="FFFFFF"/>
        </w:rPr>
        <w:t>».</w:t>
      </w:r>
      <w:proofErr w:type="gramEnd"/>
    </w:p>
    <w:p w:rsidR="00DC4B67" w:rsidRDefault="00DC4B67" w:rsidP="00823576">
      <w:pPr>
        <w:pStyle w:val="ConsNormal"/>
        <w:ind w:firstLine="709"/>
        <w:jc w:val="both"/>
        <w:rPr>
          <w:rFonts w:ascii="Times New Roman" w:hAnsi="Times New Roman"/>
          <w:color w:val="000000"/>
          <w:sz w:val="24"/>
          <w:szCs w:val="24"/>
          <w:shd w:val="clear" w:color="auto" w:fill="FFFFFF"/>
        </w:rPr>
      </w:pPr>
    </w:p>
    <w:p w:rsidR="00823576" w:rsidRPr="00B912F2" w:rsidRDefault="00823576" w:rsidP="00823576">
      <w:pPr>
        <w:pStyle w:val="ConsNormal"/>
        <w:ind w:firstLine="709"/>
        <w:jc w:val="both"/>
        <w:rPr>
          <w:rFonts w:ascii="Times New Roman" w:hAnsi="Times New Roman"/>
          <w:sz w:val="24"/>
          <w:szCs w:val="24"/>
        </w:rPr>
      </w:pPr>
      <w:r w:rsidRPr="00B912F2">
        <w:rPr>
          <w:rFonts w:ascii="Times New Roman" w:hAnsi="Times New Roman"/>
          <w:color w:val="000000"/>
          <w:sz w:val="24"/>
          <w:szCs w:val="24"/>
          <w:shd w:val="clear" w:color="auto" w:fill="FFFFFF"/>
        </w:rPr>
        <w:t>1.</w:t>
      </w:r>
      <w:r w:rsidR="00DC4B67">
        <w:rPr>
          <w:rFonts w:ascii="Times New Roman" w:hAnsi="Times New Roman"/>
          <w:color w:val="000000"/>
          <w:sz w:val="24"/>
          <w:szCs w:val="24"/>
          <w:shd w:val="clear" w:color="auto" w:fill="FFFFFF"/>
        </w:rPr>
        <w:t>5</w:t>
      </w:r>
      <w:r w:rsidRPr="00B912F2">
        <w:rPr>
          <w:rFonts w:ascii="Times New Roman" w:hAnsi="Times New Roman"/>
          <w:color w:val="000000"/>
          <w:sz w:val="24"/>
          <w:szCs w:val="24"/>
          <w:shd w:val="clear" w:color="auto" w:fill="FFFFFF"/>
        </w:rPr>
        <w:t xml:space="preserve">. </w:t>
      </w:r>
      <w:r w:rsidRPr="00B912F2">
        <w:rPr>
          <w:rFonts w:ascii="Times New Roman" w:hAnsi="Times New Roman"/>
          <w:sz w:val="24"/>
          <w:szCs w:val="24"/>
        </w:rPr>
        <w:t>Статья 38. Досрочное прекращение полномочий депутата</w:t>
      </w:r>
    </w:p>
    <w:p w:rsidR="00823576" w:rsidRPr="00261A8E" w:rsidRDefault="00823576" w:rsidP="00823576">
      <w:pPr>
        <w:pStyle w:val="ConsNormal"/>
        <w:ind w:firstLine="709"/>
        <w:jc w:val="both"/>
        <w:rPr>
          <w:rFonts w:ascii="Times New Roman" w:hAnsi="Times New Roman"/>
          <w:sz w:val="24"/>
          <w:szCs w:val="24"/>
        </w:rPr>
      </w:pPr>
      <w:r w:rsidRPr="00261A8E">
        <w:rPr>
          <w:rFonts w:ascii="Times New Roman" w:hAnsi="Times New Roman"/>
          <w:color w:val="000000"/>
          <w:sz w:val="24"/>
          <w:szCs w:val="24"/>
          <w:shd w:val="clear" w:color="auto" w:fill="FFFFFF"/>
        </w:rPr>
        <w:t>1.</w:t>
      </w:r>
      <w:r w:rsidR="00DC4B67">
        <w:rPr>
          <w:rFonts w:ascii="Times New Roman" w:hAnsi="Times New Roman"/>
          <w:color w:val="000000"/>
          <w:sz w:val="24"/>
          <w:szCs w:val="24"/>
          <w:shd w:val="clear" w:color="auto" w:fill="FFFFFF"/>
        </w:rPr>
        <w:t>5</w:t>
      </w:r>
      <w:r w:rsidRPr="00261A8E">
        <w:rPr>
          <w:rFonts w:ascii="Times New Roman" w:hAnsi="Times New Roman"/>
          <w:color w:val="000000"/>
          <w:sz w:val="24"/>
          <w:szCs w:val="24"/>
          <w:shd w:val="clear" w:color="auto" w:fill="FFFFFF"/>
        </w:rPr>
        <w:t xml:space="preserve">.1. пункт 7) первого абзаца </w:t>
      </w:r>
      <w:r w:rsidRPr="00261A8E">
        <w:rPr>
          <w:rFonts w:ascii="Times New Roman" w:hAnsi="Times New Roman"/>
          <w:sz w:val="24"/>
          <w:szCs w:val="24"/>
        </w:rPr>
        <w:t>изложить в следующей редакции:</w:t>
      </w:r>
    </w:p>
    <w:p w:rsidR="00064C28" w:rsidRPr="00261A8E" w:rsidRDefault="00823576" w:rsidP="00064C28">
      <w:pPr>
        <w:pStyle w:val="ConsNormal"/>
        <w:ind w:firstLine="709"/>
        <w:jc w:val="both"/>
        <w:rPr>
          <w:rFonts w:ascii="Times New Roman" w:hAnsi="Times New Roman"/>
          <w:color w:val="000000"/>
          <w:sz w:val="24"/>
          <w:szCs w:val="24"/>
          <w:shd w:val="clear" w:color="auto" w:fill="FFFFFF"/>
        </w:rPr>
      </w:pPr>
      <w:proofErr w:type="gramStart"/>
      <w:r w:rsidRPr="00261A8E">
        <w:rPr>
          <w:rFonts w:ascii="Times New Roman" w:hAnsi="Times New Roman"/>
          <w:sz w:val="24"/>
          <w:szCs w:val="24"/>
        </w:rPr>
        <w:t xml:space="preserve">«7) </w:t>
      </w:r>
      <w:r w:rsidRPr="00261A8E">
        <w:rPr>
          <w:rFonts w:ascii="Times New Roman" w:hAnsi="Times New Roman"/>
          <w:color w:val="000000"/>
          <w:sz w:val="24"/>
          <w:szCs w:val="24"/>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261A8E">
        <w:rPr>
          <w:rFonts w:ascii="Times New Roman" w:hAnsi="Times New Roman"/>
          <w:color w:val="000000"/>
          <w:sz w:val="24"/>
          <w:szCs w:val="24"/>
          <w:shd w:val="clear" w:color="auto" w:fill="FFFFFF"/>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1A8E">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61A8E">
        <w:rPr>
          <w:rFonts w:ascii="Times New Roman" w:hAnsi="Times New Roman"/>
          <w:color w:val="000000"/>
          <w:sz w:val="24"/>
          <w:szCs w:val="24"/>
          <w:shd w:val="clear" w:color="auto" w:fill="FFFFFF"/>
        </w:rPr>
        <w:t>;</w:t>
      </w:r>
      <w:r w:rsidR="00064C28" w:rsidRPr="00261A8E">
        <w:rPr>
          <w:rFonts w:ascii="Times New Roman" w:hAnsi="Times New Roman"/>
          <w:color w:val="000000"/>
          <w:sz w:val="24"/>
          <w:szCs w:val="24"/>
          <w:shd w:val="clear" w:color="auto" w:fill="FFFFFF"/>
        </w:rPr>
        <w:t>»</w:t>
      </w:r>
      <w:proofErr w:type="gramEnd"/>
      <w:r w:rsidR="00064C28" w:rsidRPr="00261A8E">
        <w:rPr>
          <w:rFonts w:ascii="Times New Roman" w:hAnsi="Times New Roman"/>
          <w:color w:val="000000"/>
          <w:sz w:val="24"/>
          <w:szCs w:val="24"/>
          <w:shd w:val="clear" w:color="auto" w:fill="FFFFFF"/>
        </w:rPr>
        <w:t>.</w:t>
      </w:r>
    </w:p>
    <w:p w:rsidR="00064C28" w:rsidRPr="00261A8E" w:rsidRDefault="00064C28" w:rsidP="00064C28">
      <w:pPr>
        <w:pStyle w:val="ConsNormal"/>
        <w:ind w:firstLine="709"/>
        <w:jc w:val="both"/>
        <w:rPr>
          <w:rFonts w:ascii="Times New Roman" w:hAnsi="Times New Roman"/>
          <w:color w:val="000000"/>
          <w:sz w:val="24"/>
          <w:szCs w:val="24"/>
          <w:shd w:val="clear" w:color="auto" w:fill="FFFFFF"/>
        </w:rPr>
      </w:pPr>
    </w:p>
    <w:p w:rsidR="00064C28" w:rsidRPr="00261A8E" w:rsidRDefault="00064C28" w:rsidP="00064C28">
      <w:pPr>
        <w:pStyle w:val="ConsNormal"/>
        <w:ind w:firstLine="709"/>
        <w:jc w:val="both"/>
        <w:rPr>
          <w:rFonts w:ascii="Times New Roman" w:hAnsi="Times New Roman"/>
          <w:b/>
          <w:sz w:val="24"/>
          <w:szCs w:val="24"/>
        </w:rPr>
      </w:pPr>
      <w:r w:rsidRPr="00261A8E">
        <w:rPr>
          <w:rFonts w:ascii="Times New Roman" w:hAnsi="Times New Roman"/>
          <w:color w:val="000000"/>
          <w:sz w:val="24"/>
          <w:szCs w:val="24"/>
          <w:shd w:val="clear" w:color="auto" w:fill="FFFFFF"/>
        </w:rPr>
        <w:t>1.</w:t>
      </w:r>
      <w:r w:rsidR="00DC4B67">
        <w:rPr>
          <w:rFonts w:ascii="Times New Roman" w:hAnsi="Times New Roman"/>
          <w:color w:val="000000"/>
          <w:sz w:val="24"/>
          <w:szCs w:val="24"/>
          <w:shd w:val="clear" w:color="auto" w:fill="FFFFFF"/>
        </w:rPr>
        <w:t>6</w:t>
      </w:r>
      <w:r w:rsidRPr="00261A8E">
        <w:rPr>
          <w:rFonts w:ascii="Times New Roman" w:hAnsi="Times New Roman"/>
          <w:color w:val="000000"/>
          <w:sz w:val="24"/>
          <w:szCs w:val="24"/>
          <w:shd w:val="clear" w:color="auto" w:fill="FFFFFF"/>
        </w:rPr>
        <w:t xml:space="preserve">. </w:t>
      </w:r>
      <w:r w:rsidRPr="00261A8E">
        <w:rPr>
          <w:rFonts w:ascii="Times New Roman" w:hAnsi="Times New Roman"/>
          <w:sz w:val="24"/>
          <w:szCs w:val="24"/>
        </w:rPr>
        <w:t>Статья 44. Прекращение полномочий главы поселения</w:t>
      </w:r>
    </w:p>
    <w:p w:rsidR="00064C28" w:rsidRPr="00261A8E" w:rsidRDefault="00064C28" w:rsidP="00064C28">
      <w:pPr>
        <w:pStyle w:val="ConsNormal"/>
        <w:ind w:firstLine="709"/>
        <w:jc w:val="both"/>
        <w:rPr>
          <w:rFonts w:ascii="Times New Roman" w:hAnsi="Times New Roman"/>
          <w:sz w:val="24"/>
          <w:szCs w:val="24"/>
        </w:rPr>
      </w:pPr>
      <w:r w:rsidRPr="00261A8E">
        <w:rPr>
          <w:rFonts w:ascii="Times New Roman" w:hAnsi="Times New Roman"/>
          <w:sz w:val="24"/>
          <w:szCs w:val="24"/>
        </w:rPr>
        <w:t>1.</w:t>
      </w:r>
      <w:r w:rsidR="00DC4B67">
        <w:rPr>
          <w:rFonts w:ascii="Times New Roman" w:hAnsi="Times New Roman"/>
          <w:sz w:val="24"/>
          <w:szCs w:val="24"/>
        </w:rPr>
        <w:t>6</w:t>
      </w:r>
      <w:r w:rsidRPr="00261A8E">
        <w:rPr>
          <w:rFonts w:ascii="Times New Roman" w:hAnsi="Times New Roman"/>
          <w:sz w:val="24"/>
          <w:szCs w:val="24"/>
        </w:rPr>
        <w:t>.1. Пункт 8 части 2 изложить в новой редакции:</w:t>
      </w:r>
    </w:p>
    <w:p w:rsidR="00064C28" w:rsidRPr="00261A8E" w:rsidRDefault="00064C28" w:rsidP="00064C28">
      <w:pPr>
        <w:pStyle w:val="ConsNormal"/>
        <w:ind w:firstLine="709"/>
        <w:jc w:val="both"/>
        <w:rPr>
          <w:rFonts w:ascii="Times New Roman" w:hAnsi="Times New Roman"/>
          <w:color w:val="000000"/>
          <w:sz w:val="24"/>
          <w:szCs w:val="24"/>
          <w:shd w:val="clear" w:color="auto" w:fill="FFFFFF"/>
        </w:rPr>
      </w:pPr>
      <w:proofErr w:type="gramStart"/>
      <w:r w:rsidRPr="00261A8E">
        <w:rPr>
          <w:rFonts w:ascii="Times New Roman" w:hAnsi="Times New Roman"/>
          <w:color w:val="000000"/>
          <w:sz w:val="24"/>
          <w:szCs w:val="24"/>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61A8E">
        <w:rPr>
          <w:rFonts w:ascii="Times New Roman" w:hAnsi="Times New Roman"/>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61A8E">
        <w:rPr>
          <w:rFonts w:ascii="Times New Roman" w:hAnsi="Times New Roman"/>
          <w:color w:val="000000"/>
          <w:sz w:val="24"/>
          <w:szCs w:val="24"/>
          <w:shd w:val="clear" w:color="auto" w:fill="FFFFFF"/>
        </w:rPr>
        <w:t>;»</w:t>
      </w:r>
      <w:proofErr w:type="gramEnd"/>
      <w:r w:rsidRPr="00261A8E">
        <w:rPr>
          <w:rFonts w:ascii="Times New Roman" w:hAnsi="Times New Roman"/>
          <w:color w:val="000000"/>
          <w:sz w:val="24"/>
          <w:szCs w:val="24"/>
          <w:shd w:val="clear" w:color="auto" w:fill="FFFFFF"/>
        </w:rPr>
        <w:t>.</w:t>
      </w:r>
    </w:p>
    <w:p w:rsidR="00064C28" w:rsidRPr="00261A8E" w:rsidRDefault="00064C28" w:rsidP="00064C28">
      <w:pPr>
        <w:pStyle w:val="ConsNormal"/>
        <w:ind w:firstLine="709"/>
        <w:jc w:val="both"/>
        <w:rPr>
          <w:rFonts w:ascii="Times New Roman" w:hAnsi="Times New Roman"/>
          <w:color w:val="000000"/>
          <w:sz w:val="24"/>
          <w:szCs w:val="24"/>
          <w:shd w:val="clear" w:color="auto" w:fill="FFFFFF"/>
        </w:rPr>
      </w:pPr>
    </w:p>
    <w:p w:rsidR="00064C28" w:rsidRPr="00261A8E" w:rsidRDefault="00064C28" w:rsidP="00064C28">
      <w:pPr>
        <w:pStyle w:val="ConsNormal"/>
        <w:ind w:firstLine="709"/>
        <w:jc w:val="both"/>
        <w:rPr>
          <w:rFonts w:ascii="Times New Roman" w:hAnsi="Times New Roman"/>
          <w:sz w:val="24"/>
          <w:szCs w:val="24"/>
        </w:rPr>
      </w:pPr>
      <w:r w:rsidRPr="00261A8E">
        <w:rPr>
          <w:rFonts w:ascii="Times New Roman" w:hAnsi="Times New Roman"/>
          <w:sz w:val="24"/>
          <w:szCs w:val="24"/>
        </w:rPr>
        <w:t>1</w:t>
      </w:r>
      <w:r w:rsidR="00B912F2">
        <w:rPr>
          <w:rFonts w:ascii="Times New Roman" w:hAnsi="Times New Roman"/>
          <w:sz w:val="24"/>
          <w:szCs w:val="24"/>
        </w:rPr>
        <w:t>.</w:t>
      </w:r>
      <w:r w:rsidR="00DC4B67">
        <w:rPr>
          <w:rFonts w:ascii="Times New Roman" w:hAnsi="Times New Roman"/>
          <w:sz w:val="24"/>
          <w:szCs w:val="24"/>
        </w:rPr>
        <w:t>7</w:t>
      </w:r>
      <w:r w:rsidRPr="00261A8E">
        <w:rPr>
          <w:rFonts w:ascii="Times New Roman" w:hAnsi="Times New Roman"/>
          <w:sz w:val="24"/>
          <w:szCs w:val="24"/>
        </w:rPr>
        <w:t xml:space="preserve">. </w:t>
      </w:r>
      <w:r w:rsidRPr="00064C28">
        <w:rPr>
          <w:rFonts w:ascii="Times New Roman" w:hAnsi="Times New Roman"/>
          <w:sz w:val="24"/>
          <w:szCs w:val="24"/>
        </w:rPr>
        <w:t>Статья 48.1. Осуществление муниципального контроля</w:t>
      </w:r>
    </w:p>
    <w:p w:rsidR="00261A8E" w:rsidRPr="00261A8E" w:rsidRDefault="00064C28" w:rsidP="00064C28">
      <w:pPr>
        <w:pStyle w:val="ConsNormal"/>
        <w:ind w:firstLine="709"/>
        <w:jc w:val="both"/>
        <w:rPr>
          <w:rFonts w:ascii="Times New Roman" w:hAnsi="Times New Roman"/>
          <w:sz w:val="24"/>
          <w:szCs w:val="24"/>
          <w:shd w:val="clear" w:color="auto" w:fill="FFFFFF"/>
        </w:rPr>
      </w:pPr>
      <w:r w:rsidRPr="00261A8E">
        <w:rPr>
          <w:rFonts w:ascii="Times New Roman" w:hAnsi="Times New Roman"/>
          <w:sz w:val="24"/>
          <w:szCs w:val="24"/>
        </w:rPr>
        <w:t>1.</w:t>
      </w:r>
      <w:r w:rsidR="00DC4B67">
        <w:rPr>
          <w:rFonts w:ascii="Times New Roman" w:hAnsi="Times New Roman"/>
          <w:sz w:val="24"/>
          <w:szCs w:val="24"/>
        </w:rPr>
        <w:t>7</w:t>
      </w:r>
      <w:r w:rsidR="00B912F2">
        <w:rPr>
          <w:rFonts w:ascii="Times New Roman" w:hAnsi="Times New Roman"/>
          <w:sz w:val="24"/>
          <w:szCs w:val="24"/>
        </w:rPr>
        <w:t>.1.</w:t>
      </w:r>
      <w:r w:rsidRPr="00261A8E">
        <w:rPr>
          <w:rFonts w:ascii="Times New Roman" w:hAnsi="Times New Roman"/>
          <w:sz w:val="24"/>
          <w:szCs w:val="24"/>
        </w:rPr>
        <w:t xml:space="preserve"> </w:t>
      </w:r>
      <w:r w:rsidRPr="00261A8E">
        <w:rPr>
          <w:rFonts w:ascii="Times New Roman" w:hAnsi="Times New Roman"/>
          <w:sz w:val="24"/>
          <w:szCs w:val="24"/>
          <w:shd w:val="clear" w:color="auto" w:fill="FFFFFF"/>
        </w:rPr>
        <w:t>Второй абзац пункта 2 изложить в следующей редакции:</w:t>
      </w:r>
    </w:p>
    <w:p w:rsidR="00064C28" w:rsidRDefault="00064C28" w:rsidP="00064C28">
      <w:pPr>
        <w:pStyle w:val="ConsNormal"/>
        <w:ind w:firstLine="709"/>
        <w:jc w:val="both"/>
        <w:rPr>
          <w:rFonts w:ascii="Times New Roman" w:hAnsi="Times New Roman"/>
          <w:color w:val="000000"/>
          <w:sz w:val="24"/>
          <w:szCs w:val="24"/>
          <w:shd w:val="clear" w:color="auto" w:fill="FFFFFF"/>
        </w:rPr>
      </w:pPr>
      <w:r w:rsidRPr="00261A8E">
        <w:rPr>
          <w:rFonts w:ascii="Times New Roman" w:hAnsi="Times New Roman"/>
          <w:sz w:val="24"/>
          <w:szCs w:val="24"/>
          <w:shd w:val="clear" w:color="auto" w:fill="FFFFFF"/>
        </w:rPr>
        <w:t>«</w:t>
      </w:r>
      <w:r w:rsidRPr="00261A8E">
        <w:rPr>
          <w:rFonts w:ascii="Times New Roman" w:hAnsi="Times New Roman"/>
          <w:color w:val="000000"/>
          <w:sz w:val="24"/>
          <w:szCs w:val="24"/>
          <w:shd w:val="clear" w:color="auto" w:fill="FFFFFF"/>
        </w:rPr>
        <w:t xml:space="preserve">Организация и осуществление видов муниципального контроля регулируются </w:t>
      </w:r>
      <w:r w:rsidRPr="00261A8E">
        <w:rPr>
          <w:rFonts w:ascii="Times New Roman" w:hAnsi="Times New Roman"/>
          <w:sz w:val="24"/>
          <w:szCs w:val="24"/>
          <w:shd w:val="clear" w:color="auto" w:fill="FFFFFF"/>
        </w:rPr>
        <w:t>Федеральным</w:t>
      </w:r>
      <w:r w:rsidR="00DC4B67">
        <w:rPr>
          <w:rFonts w:ascii="Times New Roman" w:hAnsi="Times New Roman"/>
          <w:sz w:val="24"/>
          <w:szCs w:val="24"/>
          <w:shd w:val="clear" w:color="auto" w:fill="FFFFFF"/>
        </w:rPr>
        <w:t xml:space="preserve"> </w:t>
      </w:r>
      <w:hyperlink r:id="rId10" w:anchor="dst0" w:history="1">
        <w:r w:rsidRPr="00261A8E">
          <w:rPr>
            <w:rFonts w:ascii="Times New Roman" w:hAnsi="Times New Roman"/>
            <w:sz w:val="24"/>
            <w:szCs w:val="24"/>
            <w:shd w:val="clear" w:color="auto" w:fill="FFFFFF"/>
          </w:rPr>
          <w:t>законом</w:t>
        </w:r>
      </w:hyperlink>
      <w:r w:rsidR="00DC4B67">
        <w:rPr>
          <w:rFonts w:ascii="Times New Roman" w:hAnsi="Times New Roman"/>
          <w:sz w:val="24"/>
          <w:szCs w:val="24"/>
          <w:shd w:val="clear" w:color="auto" w:fill="FFFFFF"/>
        </w:rPr>
        <w:t xml:space="preserve"> </w:t>
      </w:r>
      <w:bookmarkStart w:id="0" w:name="_GoBack"/>
      <w:bookmarkEnd w:id="0"/>
      <w:r w:rsidRPr="00261A8E">
        <w:rPr>
          <w:rFonts w:ascii="Times New Roman" w:hAnsi="Times New Roman"/>
          <w:sz w:val="24"/>
          <w:szCs w:val="24"/>
          <w:shd w:val="clear" w:color="auto" w:fill="FFFFFF"/>
        </w:rPr>
        <w:t>от</w:t>
      </w:r>
      <w:r w:rsidRPr="00261A8E">
        <w:rPr>
          <w:rFonts w:ascii="Times New Roman" w:hAnsi="Times New Roman"/>
          <w:color w:val="000000"/>
          <w:sz w:val="24"/>
          <w:szCs w:val="24"/>
          <w:shd w:val="clear" w:color="auto" w:fill="FFFFFF"/>
        </w:rPr>
        <w:t xml:space="preserve"> 31 июля 2020 года N 248-ФЗ "О государственном контроле (надзоре) и муниципальном контроле в Российской Федерации"</w:t>
      </w:r>
      <w:proofErr w:type="gramStart"/>
      <w:r w:rsidRPr="00261A8E">
        <w:rPr>
          <w:rFonts w:ascii="Times New Roman" w:hAnsi="Times New Roman"/>
          <w:color w:val="000000"/>
          <w:sz w:val="24"/>
          <w:szCs w:val="24"/>
          <w:shd w:val="clear" w:color="auto" w:fill="FFFFFF"/>
        </w:rPr>
        <w:t>.»</w:t>
      </w:r>
      <w:proofErr w:type="gramEnd"/>
      <w:r w:rsidR="00261A8E" w:rsidRPr="00261A8E">
        <w:rPr>
          <w:rFonts w:ascii="Times New Roman" w:hAnsi="Times New Roman"/>
          <w:color w:val="000000"/>
          <w:sz w:val="24"/>
          <w:szCs w:val="24"/>
          <w:shd w:val="clear" w:color="auto" w:fill="FFFFFF"/>
        </w:rPr>
        <w:t>.</w:t>
      </w:r>
    </w:p>
    <w:p w:rsidR="001F67E5" w:rsidRDefault="001F67E5" w:rsidP="00064C28">
      <w:pPr>
        <w:pStyle w:val="ConsNormal"/>
        <w:ind w:firstLine="709"/>
        <w:jc w:val="both"/>
        <w:rPr>
          <w:rFonts w:ascii="Times New Roman" w:hAnsi="Times New Roman"/>
          <w:color w:val="000000"/>
          <w:sz w:val="24"/>
          <w:szCs w:val="24"/>
          <w:shd w:val="clear" w:color="auto" w:fill="FFFFFF"/>
        </w:rPr>
      </w:pPr>
    </w:p>
    <w:p w:rsidR="00487EB0" w:rsidRPr="00261A8E" w:rsidRDefault="00487EB0" w:rsidP="00BF2809">
      <w:pPr>
        <w:ind w:firstLine="709"/>
        <w:jc w:val="both"/>
      </w:pPr>
      <w:r w:rsidRPr="00261A8E">
        <w:t xml:space="preserve">2. В порядке, установленном Федеральным законом от 21 июля 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261A8E">
        <w:t>Быстринского</w:t>
      </w:r>
      <w:proofErr w:type="spellEnd"/>
      <w:r w:rsidRPr="00261A8E">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87EB0" w:rsidRPr="00261A8E" w:rsidRDefault="00487EB0" w:rsidP="00BF2809">
      <w:pPr>
        <w:ind w:firstLine="709"/>
        <w:jc w:val="both"/>
      </w:pPr>
      <w:r w:rsidRPr="00261A8E">
        <w:t xml:space="preserve">3. </w:t>
      </w:r>
      <w:proofErr w:type="gramStart"/>
      <w:r w:rsidRPr="00261A8E">
        <w:t xml:space="preserve">Главе </w:t>
      </w:r>
      <w:proofErr w:type="spellStart"/>
      <w:r w:rsidRPr="00261A8E">
        <w:t>Быстринского</w:t>
      </w:r>
      <w:proofErr w:type="spellEnd"/>
      <w:r w:rsidRPr="00261A8E">
        <w:t xml:space="preserve"> муниципального образования опубликовать муниципальный правовой акт </w:t>
      </w:r>
      <w:proofErr w:type="spellStart"/>
      <w:r w:rsidRPr="00261A8E">
        <w:t>Быстринского</w:t>
      </w:r>
      <w:proofErr w:type="spellEnd"/>
      <w:r w:rsidRPr="00261A8E">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proofErr w:type="spellStart"/>
      <w:r w:rsidRPr="00261A8E">
        <w:t>Быстринского</w:t>
      </w:r>
      <w:proofErr w:type="spellEnd"/>
      <w:r w:rsidRPr="00261A8E">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 дневной срок. </w:t>
      </w:r>
      <w:proofErr w:type="gramEnd"/>
    </w:p>
    <w:p w:rsidR="003530E6" w:rsidRPr="00261A8E" w:rsidRDefault="00487EB0" w:rsidP="009B4CE8">
      <w:pPr>
        <w:ind w:firstLine="709"/>
        <w:jc w:val="both"/>
      </w:pPr>
      <w:r w:rsidRPr="00261A8E">
        <w:t xml:space="preserve">4. Настоящее решение вступает в силу после государственной регистрации и опубликования в «Вестнике </w:t>
      </w:r>
      <w:proofErr w:type="spellStart"/>
      <w:r w:rsidRPr="00261A8E">
        <w:t>Быстринского</w:t>
      </w:r>
      <w:proofErr w:type="spellEnd"/>
      <w:r w:rsidRPr="00261A8E">
        <w:t xml:space="preserve"> муниципального образования»</w:t>
      </w:r>
      <w:r w:rsidR="009B4CE8" w:rsidRPr="00261A8E">
        <w:t xml:space="preserve">. </w:t>
      </w:r>
    </w:p>
    <w:p w:rsidR="003530E6" w:rsidRPr="00261A8E" w:rsidRDefault="003530E6" w:rsidP="003530E6">
      <w:pPr>
        <w:widowControl w:val="0"/>
        <w:autoSpaceDE w:val="0"/>
        <w:autoSpaceDN w:val="0"/>
        <w:adjustRightInd w:val="0"/>
      </w:pPr>
    </w:p>
    <w:p w:rsidR="009B4CE8" w:rsidRPr="00261A8E" w:rsidRDefault="009B4CE8" w:rsidP="003530E6">
      <w:pPr>
        <w:widowControl w:val="0"/>
        <w:autoSpaceDE w:val="0"/>
        <w:autoSpaceDN w:val="0"/>
        <w:adjustRightInd w:val="0"/>
      </w:pPr>
    </w:p>
    <w:p w:rsidR="00487EB0" w:rsidRPr="00261A8E" w:rsidRDefault="00487EB0" w:rsidP="003530E6">
      <w:pPr>
        <w:widowControl w:val="0"/>
        <w:autoSpaceDE w:val="0"/>
        <w:autoSpaceDN w:val="0"/>
        <w:adjustRightInd w:val="0"/>
      </w:pPr>
      <w:r w:rsidRPr="00261A8E">
        <w:t xml:space="preserve">Председатель Думы, </w:t>
      </w:r>
    </w:p>
    <w:p w:rsidR="00712A2B" w:rsidRDefault="00487EB0" w:rsidP="003530E6">
      <w:pPr>
        <w:widowControl w:val="0"/>
        <w:autoSpaceDE w:val="0"/>
        <w:autoSpaceDN w:val="0"/>
        <w:adjustRightInd w:val="0"/>
      </w:pPr>
      <w:r w:rsidRPr="00261A8E">
        <w:t xml:space="preserve">Глава муниципального образования                    </w:t>
      </w:r>
      <w:r w:rsidR="003530E6" w:rsidRPr="00261A8E">
        <w:t xml:space="preserve">      </w:t>
      </w:r>
      <w:r w:rsidRPr="00261A8E">
        <w:t xml:space="preserve">       </w:t>
      </w:r>
      <w:r w:rsidR="003530E6" w:rsidRPr="00261A8E">
        <w:t xml:space="preserve">   </w:t>
      </w:r>
      <w:r w:rsidR="008C359B" w:rsidRPr="00261A8E">
        <w:t xml:space="preserve">    </w:t>
      </w:r>
      <w:r w:rsidRPr="00261A8E">
        <w:t xml:space="preserve">      Н.Г. </w:t>
      </w:r>
      <w:proofErr w:type="spellStart"/>
      <w:r w:rsidRPr="00261A8E">
        <w:t>Чебоксарова</w:t>
      </w:r>
      <w:proofErr w:type="spellEnd"/>
    </w:p>
    <w:sectPr w:rsidR="00712A2B" w:rsidSect="00BF2809">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04462"/>
    <w:multiLevelType w:val="hybridMultilevel"/>
    <w:tmpl w:val="C2E66ED6"/>
    <w:lvl w:ilvl="0" w:tplc="B2F4F190">
      <w:start w:val="1"/>
      <w:numFmt w:val="decimal"/>
      <w:lvlText w:val="%1."/>
      <w:lvlJc w:val="left"/>
      <w:pPr>
        <w:ind w:left="555" w:hanging="360"/>
      </w:pPr>
      <w:rPr>
        <w:rFonts w:hint="default"/>
        <w:color w:val="auto"/>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487EB0"/>
    <w:rsid w:val="00045309"/>
    <w:rsid w:val="00064C28"/>
    <w:rsid w:val="000A37F9"/>
    <w:rsid w:val="000B369A"/>
    <w:rsid w:val="000C20CE"/>
    <w:rsid w:val="000C4A33"/>
    <w:rsid w:val="000F6A57"/>
    <w:rsid w:val="00107095"/>
    <w:rsid w:val="00114C12"/>
    <w:rsid w:val="001766E0"/>
    <w:rsid w:val="001F44B4"/>
    <w:rsid w:val="001F67E5"/>
    <w:rsid w:val="00203DDA"/>
    <w:rsid w:val="00205BEB"/>
    <w:rsid w:val="002223FF"/>
    <w:rsid w:val="00223244"/>
    <w:rsid w:val="00235EFD"/>
    <w:rsid w:val="00236F9D"/>
    <w:rsid w:val="00261A8E"/>
    <w:rsid w:val="002645C9"/>
    <w:rsid w:val="002B6BE6"/>
    <w:rsid w:val="0030667A"/>
    <w:rsid w:val="00321965"/>
    <w:rsid w:val="00330163"/>
    <w:rsid w:val="003530E6"/>
    <w:rsid w:val="00385902"/>
    <w:rsid w:val="00417A19"/>
    <w:rsid w:val="00452706"/>
    <w:rsid w:val="0046346A"/>
    <w:rsid w:val="00464323"/>
    <w:rsid w:val="00471F5C"/>
    <w:rsid w:val="00487EB0"/>
    <w:rsid w:val="00487EDF"/>
    <w:rsid w:val="004B77C4"/>
    <w:rsid w:val="004C7C83"/>
    <w:rsid w:val="004E63BC"/>
    <w:rsid w:val="004E6A62"/>
    <w:rsid w:val="00544C58"/>
    <w:rsid w:val="005A5363"/>
    <w:rsid w:val="005D57C0"/>
    <w:rsid w:val="0062716E"/>
    <w:rsid w:val="00647D88"/>
    <w:rsid w:val="00695702"/>
    <w:rsid w:val="006A1E89"/>
    <w:rsid w:val="006A2677"/>
    <w:rsid w:val="00712A2B"/>
    <w:rsid w:val="00712E2C"/>
    <w:rsid w:val="00725DF2"/>
    <w:rsid w:val="0079474C"/>
    <w:rsid w:val="00794A5E"/>
    <w:rsid w:val="007B6B5A"/>
    <w:rsid w:val="007C72E6"/>
    <w:rsid w:val="007F02F8"/>
    <w:rsid w:val="007F5348"/>
    <w:rsid w:val="008108F6"/>
    <w:rsid w:val="008204F9"/>
    <w:rsid w:val="008227B2"/>
    <w:rsid w:val="00823576"/>
    <w:rsid w:val="00836A42"/>
    <w:rsid w:val="008C359B"/>
    <w:rsid w:val="008C68A9"/>
    <w:rsid w:val="008D76AC"/>
    <w:rsid w:val="00904D38"/>
    <w:rsid w:val="00921948"/>
    <w:rsid w:val="0092542B"/>
    <w:rsid w:val="00960544"/>
    <w:rsid w:val="009B3743"/>
    <w:rsid w:val="009B4CE8"/>
    <w:rsid w:val="009C4DA9"/>
    <w:rsid w:val="009D28DA"/>
    <w:rsid w:val="009F5BB2"/>
    <w:rsid w:val="00A13897"/>
    <w:rsid w:val="00A2293B"/>
    <w:rsid w:val="00A80496"/>
    <w:rsid w:val="00AA0CE6"/>
    <w:rsid w:val="00AB1CCF"/>
    <w:rsid w:val="00AC4810"/>
    <w:rsid w:val="00AD7C82"/>
    <w:rsid w:val="00B656E8"/>
    <w:rsid w:val="00B912F2"/>
    <w:rsid w:val="00BD5D69"/>
    <w:rsid w:val="00BF2809"/>
    <w:rsid w:val="00BF2881"/>
    <w:rsid w:val="00C13625"/>
    <w:rsid w:val="00C47EAB"/>
    <w:rsid w:val="00C676C0"/>
    <w:rsid w:val="00C77A32"/>
    <w:rsid w:val="00C95A3F"/>
    <w:rsid w:val="00C97D57"/>
    <w:rsid w:val="00CA0249"/>
    <w:rsid w:val="00CD1785"/>
    <w:rsid w:val="00CD39EC"/>
    <w:rsid w:val="00CE6A6B"/>
    <w:rsid w:val="00D916F1"/>
    <w:rsid w:val="00DB1F52"/>
    <w:rsid w:val="00DC4B67"/>
    <w:rsid w:val="00DD68DD"/>
    <w:rsid w:val="00DE01D7"/>
    <w:rsid w:val="00E80BCE"/>
    <w:rsid w:val="00E81E77"/>
    <w:rsid w:val="00E91244"/>
    <w:rsid w:val="00EA5BFB"/>
    <w:rsid w:val="00EB0907"/>
    <w:rsid w:val="00EC2A6D"/>
    <w:rsid w:val="00ED44ED"/>
    <w:rsid w:val="00EE575F"/>
    <w:rsid w:val="00EF1BC5"/>
    <w:rsid w:val="00EF4EB7"/>
    <w:rsid w:val="00F25A6B"/>
    <w:rsid w:val="00F2695F"/>
    <w:rsid w:val="00F86ACC"/>
    <w:rsid w:val="00F86EB5"/>
    <w:rsid w:val="00F9531A"/>
    <w:rsid w:val="00F9730F"/>
    <w:rsid w:val="00FA3F0F"/>
    <w:rsid w:val="00FE1BC2"/>
    <w:rsid w:val="00FE20F3"/>
    <w:rsid w:val="00FE5BCB"/>
    <w:rsid w:val="00FF2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EB0"/>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87EB0"/>
  </w:style>
  <w:style w:type="paragraph" w:customStyle="1" w:styleId="ConsNormal">
    <w:name w:val="ConsNormal"/>
    <w:rsid w:val="00487EB0"/>
    <w:pPr>
      <w:ind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8C359B"/>
    <w:rPr>
      <w:rFonts w:ascii="Tahoma" w:hAnsi="Tahoma" w:cs="Tahoma"/>
      <w:sz w:val="16"/>
      <w:szCs w:val="16"/>
    </w:rPr>
  </w:style>
  <w:style w:type="character" w:customStyle="1" w:styleId="a4">
    <w:name w:val="Текст выноски Знак"/>
    <w:basedOn w:val="a0"/>
    <w:link w:val="a3"/>
    <w:uiPriority w:val="99"/>
    <w:semiHidden/>
    <w:rsid w:val="008C359B"/>
    <w:rPr>
      <w:rFonts w:ascii="Tahoma" w:eastAsia="Times New Roman" w:hAnsi="Tahoma" w:cs="Tahoma"/>
      <w:sz w:val="16"/>
      <w:szCs w:val="16"/>
      <w:lang w:eastAsia="ru-RU"/>
    </w:rPr>
  </w:style>
  <w:style w:type="character" w:styleId="a5">
    <w:name w:val="Hyperlink"/>
    <w:basedOn w:val="a0"/>
    <w:uiPriority w:val="99"/>
    <w:semiHidden/>
    <w:unhideWhenUsed/>
    <w:rsid w:val="00AA0CE6"/>
    <w:rPr>
      <w:color w:val="0000FF"/>
      <w:u w:val="single"/>
    </w:rPr>
  </w:style>
  <w:style w:type="paragraph" w:customStyle="1" w:styleId="s1">
    <w:name w:val="s_1"/>
    <w:basedOn w:val="a"/>
    <w:rsid w:val="002645C9"/>
    <w:pPr>
      <w:spacing w:before="100" w:beforeAutospacing="1" w:after="100" w:afterAutospacing="1"/>
    </w:pPr>
  </w:style>
  <w:style w:type="paragraph" w:customStyle="1" w:styleId="s22">
    <w:name w:val="s_22"/>
    <w:basedOn w:val="a"/>
    <w:rsid w:val="002645C9"/>
    <w:pPr>
      <w:spacing w:before="100" w:beforeAutospacing="1" w:after="100" w:afterAutospacing="1"/>
    </w:pPr>
  </w:style>
  <w:style w:type="character" w:customStyle="1" w:styleId="nobr">
    <w:name w:val="nobr"/>
    <w:basedOn w:val="a0"/>
    <w:rsid w:val="00464323"/>
  </w:style>
  <w:style w:type="paragraph" w:styleId="a6">
    <w:name w:val="List Paragraph"/>
    <w:basedOn w:val="a"/>
    <w:uiPriority w:val="34"/>
    <w:qFormat/>
    <w:rsid w:val="00EC2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0772">
      <w:bodyDiv w:val="1"/>
      <w:marLeft w:val="0"/>
      <w:marRight w:val="0"/>
      <w:marTop w:val="0"/>
      <w:marBottom w:val="0"/>
      <w:divBdr>
        <w:top w:val="none" w:sz="0" w:space="0" w:color="auto"/>
        <w:left w:val="none" w:sz="0" w:space="0" w:color="auto"/>
        <w:bottom w:val="none" w:sz="0" w:space="0" w:color="auto"/>
        <w:right w:val="none" w:sz="0" w:space="0" w:color="auto"/>
      </w:divBdr>
      <w:divsChild>
        <w:div w:id="204754705">
          <w:marLeft w:val="0"/>
          <w:marRight w:val="0"/>
          <w:marTop w:val="192"/>
          <w:marBottom w:val="0"/>
          <w:divBdr>
            <w:top w:val="none" w:sz="0" w:space="0" w:color="auto"/>
            <w:left w:val="none" w:sz="0" w:space="0" w:color="auto"/>
            <w:bottom w:val="none" w:sz="0" w:space="0" w:color="auto"/>
            <w:right w:val="none" w:sz="0" w:space="0" w:color="auto"/>
          </w:divBdr>
        </w:div>
        <w:div w:id="532574640">
          <w:marLeft w:val="0"/>
          <w:marRight w:val="0"/>
          <w:marTop w:val="192"/>
          <w:marBottom w:val="0"/>
          <w:divBdr>
            <w:top w:val="none" w:sz="0" w:space="0" w:color="auto"/>
            <w:left w:val="none" w:sz="0" w:space="0" w:color="auto"/>
            <w:bottom w:val="none" w:sz="0" w:space="0" w:color="auto"/>
            <w:right w:val="none" w:sz="0" w:space="0" w:color="auto"/>
          </w:divBdr>
        </w:div>
        <w:div w:id="736823106">
          <w:marLeft w:val="0"/>
          <w:marRight w:val="0"/>
          <w:marTop w:val="192"/>
          <w:marBottom w:val="0"/>
          <w:divBdr>
            <w:top w:val="none" w:sz="0" w:space="0" w:color="auto"/>
            <w:left w:val="none" w:sz="0" w:space="0" w:color="auto"/>
            <w:bottom w:val="none" w:sz="0" w:space="0" w:color="auto"/>
            <w:right w:val="none" w:sz="0" w:space="0" w:color="auto"/>
          </w:divBdr>
        </w:div>
        <w:div w:id="795753894">
          <w:marLeft w:val="0"/>
          <w:marRight w:val="0"/>
          <w:marTop w:val="192"/>
          <w:marBottom w:val="0"/>
          <w:divBdr>
            <w:top w:val="none" w:sz="0" w:space="0" w:color="auto"/>
            <w:left w:val="none" w:sz="0" w:space="0" w:color="auto"/>
            <w:bottom w:val="none" w:sz="0" w:space="0" w:color="auto"/>
            <w:right w:val="none" w:sz="0" w:space="0" w:color="auto"/>
          </w:divBdr>
        </w:div>
        <w:div w:id="1464616393">
          <w:marLeft w:val="0"/>
          <w:marRight w:val="0"/>
          <w:marTop w:val="192"/>
          <w:marBottom w:val="0"/>
          <w:divBdr>
            <w:top w:val="none" w:sz="0" w:space="0" w:color="auto"/>
            <w:left w:val="none" w:sz="0" w:space="0" w:color="auto"/>
            <w:bottom w:val="none" w:sz="0" w:space="0" w:color="auto"/>
            <w:right w:val="none" w:sz="0" w:space="0" w:color="auto"/>
          </w:divBdr>
        </w:div>
        <w:div w:id="1580601011">
          <w:marLeft w:val="0"/>
          <w:marRight w:val="0"/>
          <w:marTop w:val="192"/>
          <w:marBottom w:val="0"/>
          <w:divBdr>
            <w:top w:val="none" w:sz="0" w:space="0" w:color="auto"/>
            <w:left w:val="none" w:sz="0" w:space="0" w:color="auto"/>
            <w:bottom w:val="none" w:sz="0" w:space="0" w:color="auto"/>
            <w:right w:val="none" w:sz="0" w:space="0" w:color="auto"/>
          </w:divBdr>
        </w:div>
        <w:div w:id="1738746804">
          <w:marLeft w:val="0"/>
          <w:marRight w:val="0"/>
          <w:marTop w:val="192"/>
          <w:marBottom w:val="0"/>
          <w:divBdr>
            <w:top w:val="none" w:sz="0" w:space="0" w:color="auto"/>
            <w:left w:val="none" w:sz="0" w:space="0" w:color="auto"/>
            <w:bottom w:val="none" w:sz="0" w:space="0" w:color="auto"/>
            <w:right w:val="none" w:sz="0" w:space="0" w:color="auto"/>
          </w:divBdr>
        </w:div>
      </w:divsChild>
    </w:div>
    <w:div w:id="306202217">
      <w:bodyDiv w:val="1"/>
      <w:marLeft w:val="0"/>
      <w:marRight w:val="0"/>
      <w:marTop w:val="0"/>
      <w:marBottom w:val="0"/>
      <w:divBdr>
        <w:top w:val="none" w:sz="0" w:space="0" w:color="auto"/>
        <w:left w:val="none" w:sz="0" w:space="0" w:color="auto"/>
        <w:bottom w:val="none" w:sz="0" w:space="0" w:color="auto"/>
        <w:right w:val="none" w:sz="0" w:space="0" w:color="auto"/>
      </w:divBdr>
      <w:divsChild>
        <w:div w:id="507867937">
          <w:marLeft w:val="0"/>
          <w:marRight w:val="0"/>
          <w:marTop w:val="120"/>
          <w:marBottom w:val="96"/>
          <w:divBdr>
            <w:top w:val="none" w:sz="0" w:space="0" w:color="auto"/>
            <w:left w:val="single" w:sz="24" w:space="0" w:color="CED3F1"/>
            <w:bottom w:val="none" w:sz="0" w:space="0" w:color="auto"/>
            <w:right w:val="none" w:sz="0" w:space="0" w:color="auto"/>
          </w:divBdr>
        </w:div>
        <w:div w:id="1035278395">
          <w:marLeft w:val="0"/>
          <w:marRight w:val="0"/>
          <w:marTop w:val="192"/>
          <w:marBottom w:val="0"/>
          <w:divBdr>
            <w:top w:val="none" w:sz="0" w:space="0" w:color="auto"/>
            <w:left w:val="none" w:sz="0" w:space="0" w:color="auto"/>
            <w:bottom w:val="none" w:sz="0" w:space="0" w:color="auto"/>
            <w:right w:val="none" w:sz="0" w:space="0" w:color="auto"/>
          </w:divBdr>
        </w:div>
        <w:div w:id="1947157286">
          <w:marLeft w:val="0"/>
          <w:marRight w:val="0"/>
          <w:marTop w:val="192"/>
          <w:marBottom w:val="0"/>
          <w:divBdr>
            <w:top w:val="none" w:sz="0" w:space="0" w:color="auto"/>
            <w:left w:val="none" w:sz="0" w:space="0" w:color="auto"/>
            <w:bottom w:val="none" w:sz="0" w:space="0" w:color="auto"/>
            <w:right w:val="none" w:sz="0" w:space="0" w:color="auto"/>
          </w:divBdr>
        </w:div>
      </w:divsChild>
    </w:div>
    <w:div w:id="320351452">
      <w:bodyDiv w:val="1"/>
      <w:marLeft w:val="0"/>
      <w:marRight w:val="0"/>
      <w:marTop w:val="0"/>
      <w:marBottom w:val="0"/>
      <w:divBdr>
        <w:top w:val="none" w:sz="0" w:space="0" w:color="auto"/>
        <w:left w:val="none" w:sz="0" w:space="0" w:color="auto"/>
        <w:bottom w:val="none" w:sz="0" w:space="0" w:color="auto"/>
        <w:right w:val="none" w:sz="0" w:space="0" w:color="auto"/>
      </w:divBdr>
      <w:divsChild>
        <w:div w:id="1310591484">
          <w:marLeft w:val="0"/>
          <w:marRight w:val="0"/>
          <w:marTop w:val="192"/>
          <w:marBottom w:val="0"/>
          <w:divBdr>
            <w:top w:val="none" w:sz="0" w:space="0" w:color="auto"/>
            <w:left w:val="none" w:sz="0" w:space="0" w:color="auto"/>
            <w:bottom w:val="none" w:sz="0" w:space="0" w:color="auto"/>
            <w:right w:val="none" w:sz="0" w:space="0" w:color="auto"/>
          </w:divBdr>
        </w:div>
        <w:div w:id="1666011858">
          <w:marLeft w:val="0"/>
          <w:marRight w:val="0"/>
          <w:marTop w:val="120"/>
          <w:marBottom w:val="96"/>
          <w:divBdr>
            <w:top w:val="none" w:sz="0" w:space="0" w:color="auto"/>
            <w:left w:val="single" w:sz="24" w:space="0" w:color="CED3F1"/>
            <w:bottom w:val="none" w:sz="0" w:space="0" w:color="auto"/>
            <w:right w:val="none" w:sz="0" w:space="0" w:color="auto"/>
          </w:divBdr>
        </w:div>
        <w:div w:id="1943607860">
          <w:marLeft w:val="0"/>
          <w:marRight w:val="0"/>
          <w:marTop w:val="192"/>
          <w:marBottom w:val="0"/>
          <w:divBdr>
            <w:top w:val="none" w:sz="0" w:space="0" w:color="auto"/>
            <w:left w:val="none" w:sz="0" w:space="0" w:color="auto"/>
            <w:bottom w:val="none" w:sz="0" w:space="0" w:color="auto"/>
            <w:right w:val="none" w:sz="0" w:space="0" w:color="auto"/>
          </w:divBdr>
        </w:div>
      </w:divsChild>
    </w:div>
    <w:div w:id="339356114">
      <w:bodyDiv w:val="1"/>
      <w:marLeft w:val="0"/>
      <w:marRight w:val="0"/>
      <w:marTop w:val="0"/>
      <w:marBottom w:val="0"/>
      <w:divBdr>
        <w:top w:val="none" w:sz="0" w:space="0" w:color="auto"/>
        <w:left w:val="none" w:sz="0" w:space="0" w:color="auto"/>
        <w:bottom w:val="none" w:sz="0" w:space="0" w:color="auto"/>
        <w:right w:val="none" w:sz="0" w:space="0" w:color="auto"/>
      </w:divBdr>
      <w:divsChild>
        <w:div w:id="188758955">
          <w:marLeft w:val="0"/>
          <w:marRight w:val="0"/>
          <w:marTop w:val="192"/>
          <w:marBottom w:val="0"/>
          <w:divBdr>
            <w:top w:val="none" w:sz="0" w:space="0" w:color="auto"/>
            <w:left w:val="none" w:sz="0" w:space="0" w:color="auto"/>
            <w:bottom w:val="none" w:sz="0" w:space="0" w:color="auto"/>
            <w:right w:val="none" w:sz="0" w:space="0" w:color="auto"/>
          </w:divBdr>
        </w:div>
        <w:div w:id="969431976">
          <w:marLeft w:val="0"/>
          <w:marRight w:val="0"/>
          <w:marTop w:val="192"/>
          <w:marBottom w:val="0"/>
          <w:divBdr>
            <w:top w:val="none" w:sz="0" w:space="0" w:color="auto"/>
            <w:left w:val="none" w:sz="0" w:space="0" w:color="auto"/>
            <w:bottom w:val="none" w:sz="0" w:space="0" w:color="auto"/>
            <w:right w:val="none" w:sz="0" w:space="0" w:color="auto"/>
          </w:divBdr>
        </w:div>
        <w:div w:id="1009260269">
          <w:marLeft w:val="0"/>
          <w:marRight w:val="0"/>
          <w:marTop w:val="192"/>
          <w:marBottom w:val="0"/>
          <w:divBdr>
            <w:top w:val="none" w:sz="0" w:space="0" w:color="auto"/>
            <w:left w:val="none" w:sz="0" w:space="0" w:color="auto"/>
            <w:bottom w:val="none" w:sz="0" w:space="0" w:color="auto"/>
            <w:right w:val="none" w:sz="0" w:space="0" w:color="auto"/>
          </w:divBdr>
        </w:div>
        <w:div w:id="1578712635">
          <w:marLeft w:val="0"/>
          <w:marRight w:val="0"/>
          <w:marTop w:val="192"/>
          <w:marBottom w:val="0"/>
          <w:divBdr>
            <w:top w:val="none" w:sz="0" w:space="0" w:color="auto"/>
            <w:left w:val="none" w:sz="0" w:space="0" w:color="auto"/>
            <w:bottom w:val="none" w:sz="0" w:space="0" w:color="auto"/>
            <w:right w:val="none" w:sz="0" w:space="0" w:color="auto"/>
          </w:divBdr>
        </w:div>
        <w:div w:id="2138133634">
          <w:marLeft w:val="0"/>
          <w:marRight w:val="0"/>
          <w:marTop w:val="120"/>
          <w:marBottom w:val="96"/>
          <w:divBdr>
            <w:top w:val="none" w:sz="0" w:space="0" w:color="auto"/>
            <w:left w:val="single" w:sz="24" w:space="0" w:color="CED3F1"/>
            <w:bottom w:val="none" w:sz="0" w:space="0" w:color="auto"/>
            <w:right w:val="none" w:sz="0" w:space="0" w:color="auto"/>
          </w:divBdr>
        </w:div>
      </w:divsChild>
    </w:div>
    <w:div w:id="429551555">
      <w:bodyDiv w:val="1"/>
      <w:marLeft w:val="0"/>
      <w:marRight w:val="0"/>
      <w:marTop w:val="0"/>
      <w:marBottom w:val="0"/>
      <w:divBdr>
        <w:top w:val="none" w:sz="0" w:space="0" w:color="auto"/>
        <w:left w:val="none" w:sz="0" w:space="0" w:color="auto"/>
        <w:bottom w:val="none" w:sz="0" w:space="0" w:color="auto"/>
        <w:right w:val="none" w:sz="0" w:space="0" w:color="auto"/>
      </w:divBdr>
      <w:divsChild>
        <w:div w:id="1990212857">
          <w:marLeft w:val="0"/>
          <w:marRight w:val="0"/>
          <w:marTop w:val="192"/>
          <w:marBottom w:val="0"/>
          <w:divBdr>
            <w:top w:val="none" w:sz="0" w:space="0" w:color="auto"/>
            <w:left w:val="none" w:sz="0" w:space="0" w:color="auto"/>
            <w:bottom w:val="none" w:sz="0" w:space="0" w:color="auto"/>
            <w:right w:val="none" w:sz="0" w:space="0" w:color="auto"/>
          </w:divBdr>
        </w:div>
        <w:div w:id="718676186">
          <w:marLeft w:val="0"/>
          <w:marRight w:val="0"/>
          <w:marTop w:val="192"/>
          <w:marBottom w:val="0"/>
          <w:divBdr>
            <w:top w:val="none" w:sz="0" w:space="0" w:color="auto"/>
            <w:left w:val="none" w:sz="0" w:space="0" w:color="auto"/>
            <w:bottom w:val="none" w:sz="0" w:space="0" w:color="auto"/>
            <w:right w:val="none" w:sz="0" w:space="0" w:color="auto"/>
          </w:divBdr>
        </w:div>
        <w:div w:id="1708601179">
          <w:marLeft w:val="0"/>
          <w:marRight w:val="0"/>
          <w:marTop w:val="192"/>
          <w:marBottom w:val="0"/>
          <w:divBdr>
            <w:top w:val="none" w:sz="0" w:space="0" w:color="auto"/>
            <w:left w:val="none" w:sz="0" w:space="0" w:color="auto"/>
            <w:bottom w:val="none" w:sz="0" w:space="0" w:color="auto"/>
            <w:right w:val="none" w:sz="0" w:space="0" w:color="auto"/>
          </w:divBdr>
        </w:div>
        <w:div w:id="989360656">
          <w:marLeft w:val="0"/>
          <w:marRight w:val="0"/>
          <w:marTop w:val="192"/>
          <w:marBottom w:val="0"/>
          <w:divBdr>
            <w:top w:val="none" w:sz="0" w:space="0" w:color="auto"/>
            <w:left w:val="none" w:sz="0" w:space="0" w:color="auto"/>
            <w:bottom w:val="none" w:sz="0" w:space="0" w:color="auto"/>
            <w:right w:val="none" w:sz="0" w:space="0" w:color="auto"/>
          </w:divBdr>
        </w:div>
        <w:div w:id="2013683388">
          <w:marLeft w:val="0"/>
          <w:marRight w:val="0"/>
          <w:marTop w:val="192"/>
          <w:marBottom w:val="0"/>
          <w:divBdr>
            <w:top w:val="none" w:sz="0" w:space="0" w:color="auto"/>
            <w:left w:val="none" w:sz="0" w:space="0" w:color="auto"/>
            <w:bottom w:val="none" w:sz="0" w:space="0" w:color="auto"/>
            <w:right w:val="none" w:sz="0" w:space="0" w:color="auto"/>
          </w:divBdr>
        </w:div>
        <w:div w:id="2064792163">
          <w:marLeft w:val="0"/>
          <w:marRight w:val="0"/>
          <w:marTop w:val="192"/>
          <w:marBottom w:val="0"/>
          <w:divBdr>
            <w:top w:val="none" w:sz="0" w:space="0" w:color="auto"/>
            <w:left w:val="none" w:sz="0" w:space="0" w:color="auto"/>
            <w:bottom w:val="none" w:sz="0" w:space="0" w:color="auto"/>
            <w:right w:val="none" w:sz="0" w:space="0" w:color="auto"/>
          </w:divBdr>
        </w:div>
        <w:div w:id="154225063">
          <w:marLeft w:val="0"/>
          <w:marRight w:val="0"/>
          <w:marTop w:val="192"/>
          <w:marBottom w:val="0"/>
          <w:divBdr>
            <w:top w:val="none" w:sz="0" w:space="0" w:color="auto"/>
            <w:left w:val="none" w:sz="0" w:space="0" w:color="auto"/>
            <w:bottom w:val="none" w:sz="0" w:space="0" w:color="auto"/>
            <w:right w:val="none" w:sz="0" w:space="0" w:color="auto"/>
          </w:divBdr>
        </w:div>
        <w:div w:id="979991562">
          <w:marLeft w:val="0"/>
          <w:marRight w:val="0"/>
          <w:marTop w:val="192"/>
          <w:marBottom w:val="0"/>
          <w:divBdr>
            <w:top w:val="none" w:sz="0" w:space="0" w:color="auto"/>
            <w:left w:val="none" w:sz="0" w:space="0" w:color="auto"/>
            <w:bottom w:val="none" w:sz="0" w:space="0" w:color="auto"/>
            <w:right w:val="none" w:sz="0" w:space="0" w:color="auto"/>
          </w:divBdr>
        </w:div>
        <w:div w:id="824470637">
          <w:marLeft w:val="0"/>
          <w:marRight w:val="0"/>
          <w:marTop w:val="192"/>
          <w:marBottom w:val="0"/>
          <w:divBdr>
            <w:top w:val="none" w:sz="0" w:space="0" w:color="auto"/>
            <w:left w:val="none" w:sz="0" w:space="0" w:color="auto"/>
            <w:bottom w:val="none" w:sz="0" w:space="0" w:color="auto"/>
            <w:right w:val="none" w:sz="0" w:space="0" w:color="auto"/>
          </w:divBdr>
        </w:div>
        <w:div w:id="1209534960">
          <w:marLeft w:val="0"/>
          <w:marRight w:val="0"/>
          <w:marTop w:val="192"/>
          <w:marBottom w:val="0"/>
          <w:divBdr>
            <w:top w:val="none" w:sz="0" w:space="0" w:color="auto"/>
            <w:left w:val="none" w:sz="0" w:space="0" w:color="auto"/>
            <w:bottom w:val="none" w:sz="0" w:space="0" w:color="auto"/>
            <w:right w:val="none" w:sz="0" w:space="0" w:color="auto"/>
          </w:divBdr>
        </w:div>
        <w:div w:id="1346595490">
          <w:marLeft w:val="0"/>
          <w:marRight w:val="0"/>
          <w:marTop w:val="192"/>
          <w:marBottom w:val="0"/>
          <w:divBdr>
            <w:top w:val="none" w:sz="0" w:space="0" w:color="auto"/>
            <w:left w:val="none" w:sz="0" w:space="0" w:color="auto"/>
            <w:bottom w:val="none" w:sz="0" w:space="0" w:color="auto"/>
            <w:right w:val="none" w:sz="0" w:space="0" w:color="auto"/>
          </w:divBdr>
        </w:div>
        <w:div w:id="1978562024">
          <w:marLeft w:val="0"/>
          <w:marRight w:val="0"/>
          <w:marTop w:val="192"/>
          <w:marBottom w:val="0"/>
          <w:divBdr>
            <w:top w:val="none" w:sz="0" w:space="0" w:color="auto"/>
            <w:left w:val="none" w:sz="0" w:space="0" w:color="auto"/>
            <w:bottom w:val="none" w:sz="0" w:space="0" w:color="auto"/>
            <w:right w:val="none" w:sz="0" w:space="0" w:color="auto"/>
          </w:divBdr>
        </w:div>
        <w:div w:id="1865316088">
          <w:marLeft w:val="0"/>
          <w:marRight w:val="0"/>
          <w:marTop w:val="192"/>
          <w:marBottom w:val="0"/>
          <w:divBdr>
            <w:top w:val="none" w:sz="0" w:space="0" w:color="auto"/>
            <w:left w:val="none" w:sz="0" w:space="0" w:color="auto"/>
            <w:bottom w:val="none" w:sz="0" w:space="0" w:color="auto"/>
            <w:right w:val="none" w:sz="0" w:space="0" w:color="auto"/>
          </w:divBdr>
        </w:div>
        <w:div w:id="895896844">
          <w:marLeft w:val="0"/>
          <w:marRight w:val="0"/>
          <w:marTop w:val="192"/>
          <w:marBottom w:val="0"/>
          <w:divBdr>
            <w:top w:val="none" w:sz="0" w:space="0" w:color="auto"/>
            <w:left w:val="none" w:sz="0" w:space="0" w:color="auto"/>
            <w:bottom w:val="none" w:sz="0" w:space="0" w:color="auto"/>
            <w:right w:val="none" w:sz="0" w:space="0" w:color="auto"/>
          </w:divBdr>
        </w:div>
        <w:div w:id="1771928744">
          <w:marLeft w:val="0"/>
          <w:marRight w:val="0"/>
          <w:marTop w:val="192"/>
          <w:marBottom w:val="0"/>
          <w:divBdr>
            <w:top w:val="none" w:sz="0" w:space="0" w:color="auto"/>
            <w:left w:val="none" w:sz="0" w:space="0" w:color="auto"/>
            <w:bottom w:val="none" w:sz="0" w:space="0" w:color="auto"/>
            <w:right w:val="none" w:sz="0" w:space="0" w:color="auto"/>
          </w:divBdr>
        </w:div>
        <w:div w:id="1978678049">
          <w:marLeft w:val="0"/>
          <w:marRight w:val="0"/>
          <w:marTop w:val="192"/>
          <w:marBottom w:val="0"/>
          <w:divBdr>
            <w:top w:val="none" w:sz="0" w:space="0" w:color="auto"/>
            <w:left w:val="none" w:sz="0" w:space="0" w:color="auto"/>
            <w:bottom w:val="none" w:sz="0" w:space="0" w:color="auto"/>
            <w:right w:val="none" w:sz="0" w:space="0" w:color="auto"/>
          </w:divBdr>
        </w:div>
        <w:div w:id="1753894800">
          <w:marLeft w:val="0"/>
          <w:marRight w:val="0"/>
          <w:marTop w:val="192"/>
          <w:marBottom w:val="0"/>
          <w:divBdr>
            <w:top w:val="none" w:sz="0" w:space="0" w:color="auto"/>
            <w:left w:val="none" w:sz="0" w:space="0" w:color="auto"/>
            <w:bottom w:val="none" w:sz="0" w:space="0" w:color="auto"/>
            <w:right w:val="none" w:sz="0" w:space="0" w:color="auto"/>
          </w:divBdr>
        </w:div>
        <w:div w:id="1955866194">
          <w:marLeft w:val="0"/>
          <w:marRight w:val="0"/>
          <w:marTop w:val="192"/>
          <w:marBottom w:val="0"/>
          <w:divBdr>
            <w:top w:val="none" w:sz="0" w:space="0" w:color="auto"/>
            <w:left w:val="none" w:sz="0" w:space="0" w:color="auto"/>
            <w:bottom w:val="none" w:sz="0" w:space="0" w:color="auto"/>
            <w:right w:val="none" w:sz="0" w:space="0" w:color="auto"/>
          </w:divBdr>
        </w:div>
        <w:div w:id="826869213">
          <w:marLeft w:val="0"/>
          <w:marRight w:val="0"/>
          <w:marTop w:val="192"/>
          <w:marBottom w:val="0"/>
          <w:divBdr>
            <w:top w:val="none" w:sz="0" w:space="0" w:color="auto"/>
            <w:left w:val="none" w:sz="0" w:space="0" w:color="auto"/>
            <w:bottom w:val="none" w:sz="0" w:space="0" w:color="auto"/>
            <w:right w:val="none" w:sz="0" w:space="0" w:color="auto"/>
          </w:divBdr>
        </w:div>
        <w:div w:id="2012752947">
          <w:marLeft w:val="0"/>
          <w:marRight w:val="0"/>
          <w:marTop w:val="192"/>
          <w:marBottom w:val="0"/>
          <w:divBdr>
            <w:top w:val="none" w:sz="0" w:space="0" w:color="auto"/>
            <w:left w:val="none" w:sz="0" w:space="0" w:color="auto"/>
            <w:bottom w:val="none" w:sz="0" w:space="0" w:color="auto"/>
            <w:right w:val="none" w:sz="0" w:space="0" w:color="auto"/>
          </w:divBdr>
        </w:div>
        <w:div w:id="1006444997">
          <w:marLeft w:val="0"/>
          <w:marRight w:val="0"/>
          <w:marTop w:val="192"/>
          <w:marBottom w:val="0"/>
          <w:divBdr>
            <w:top w:val="none" w:sz="0" w:space="0" w:color="auto"/>
            <w:left w:val="none" w:sz="0" w:space="0" w:color="auto"/>
            <w:bottom w:val="none" w:sz="0" w:space="0" w:color="auto"/>
            <w:right w:val="none" w:sz="0" w:space="0" w:color="auto"/>
          </w:divBdr>
        </w:div>
        <w:div w:id="382600011">
          <w:marLeft w:val="0"/>
          <w:marRight w:val="0"/>
          <w:marTop w:val="192"/>
          <w:marBottom w:val="0"/>
          <w:divBdr>
            <w:top w:val="none" w:sz="0" w:space="0" w:color="auto"/>
            <w:left w:val="none" w:sz="0" w:space="0" w:color="auto"/>
            <w:bottom w:val="none" w:sz="0" w:space="0" w:color="auto"/>
            <w:right w:val="none" w:sz="0" w:space="0" w:color="auto"/>
          </w:divBdr>
        </w:div>
        <w:div w:id="1536118878">
          <w:marLeft w:val="0"/>
          <w:marRight w:val="0"/>
          <w:marTop w:val="192"/>
          <w:marBottom w:val="0"/>
          <w:divBdr>
            <w:top w:val="none" w:sz="0" w:space="0" w:color="auto"/>
            <w:left w:val="none" w:sz="0" w:space="0" w:color="auto"/>
            <w:bottom w:val="none" w:sz="0" w:space="0" w:color="auto"/>
            <w:right w:val="none" w:sz="0" w:space="0" w:color="auto"/>
          </w:divBdr>
        </w:div>
        <w:div w:id="1435635433">
          <w:marLeft w:val="0"/>
          <w:marRight w:val="0"/>
          <w:marTop w:val="192"/>
          <w:marBottom w:val="0"/>
          <w:divBdr>
            <w:top w:val="none" w:sz="0" w:space="0" w:color="auto"/>
            <w:left w:val="none" w:sz="0" w:space="0" w:color="auto"/>
            <w:bottom w:val="none" w:sz="0" w:space="0" w:color="auto"/>
            <w:right w:val="none" w:sz="0" w:space="0" w:color="auto"/>
          </w:divBdr>
        </w:div>
        <w:div w:id="259292273">
          <w:marLeft w:val="0"/>
          <w:marRight w:val="0"/>
          <w:marTop w:val="192"/>
          <w:marBottom w:val="0"/>
          <w:divBdr>
            <w:top w:val="none" w:sz="0" w:space="0" w:color="auto"/>
            <w:left w:val="none" w:sz="0" w:space="0" w:color="auto"/>
            <w:bottom w:val="none" w:sz="0" w:space="0" w:color="auto"/>
            <w:right w:val="none" w:sz="0" w:space="0" w:color="auto"/>
          </w:divBdr>
        </w:div>
        <w:div w:id="664279775">
          <w:marLeft w:val="0"/>
          <w:marRight w:val="0"/>
          <w:marTop w:val="192"/>
          <w:marBottom w:val="0"/>
          <w:divBdr>
            <w:top w:val="none" w:sz="0" w:space="0" w:color="auto"/>
            <w:left w:val="none" w:sz="0" w:space="0" w:color="auto"/>
            <w:bottom w:val="none" w:sz="0" w:space="0" w:color="auto"/>
            <w:right w:val="none" w:sz="0" w:space="0" w:color="auto"/>
          </w:divBdr>
        </w:div>
        <w:div w:id="1929918562">
          <w:marLeft w:val="0"/>
          <w:marRight w:val="0"/>
          <w:marTop w:val="192"/>
          <w:marBottom w:val="0"/>
          <w:divBdr>
            <w:top w:val="none" w:sz="0" w:space="0" w:color="auto"/>
            <w:left w:val="none" w:sz="0" w:space="0" w:color="auto"/>
            <w:bottom w:val="none" w:sz="0" w:space="0" w:color="auto"/>
            <w:right w:val="none" w:sz="0" w:space="0" w:color="auto"/>
          </w:divBdr>
        </w:div>
        <w:div w:id="405034553">
          <w:marLeft w:val="0"/>
          <w:marRight w:val="0"/>
          <w:marTop w:val="192"/>
          <w:marBottom w:val="0"/>
          <w:divBdr>
            <w:top w:val="none" w:sz="0" w:space="0" w:color="auto"/>
            <w:left w:val="none" w:sz="0" w:space="0" w:color="auto"/>
            <w:bottom w:val="none" w:sz="0" w:space="0" w:color="auto"/>
            <w:right w:val="none" w:sz="0" w:space="0" w:color="auto"/>
          </w:divBdr>
        </w:div>
        <w:div w:id="1778059511">
          <w:marLeft w:val="0"/>
          <w:marRight w:val="0"/>
          <w:marTop w:val="192"/>
          <w:marBottom w:val="0"/>
          <w:divBdr>
            <w:top w:val="none" w:sz="0" w:space="0" w:color="auto"/>
            <w:left w:val="none" w:sz="0" w:space="0" w:color="auto"/>
            <w:bottom w:val="none" w:sz="0" w:space="0" w:color="auto"/>
            <w:right w:val="none" w:sz="0" w:space="0" w:color="auto"/>
          </w:divBdr>
        </w:div>
        <w:div w:id="1704477136">
          <w:marLeft w:val="0"/>
          <w:marRight w:val="0"/>
          <w:marTop w:val="192"/>
          <w:marBottom w:val="0"/>
          <w:divBdr>
            <w:top w:val="none" w:sz="0" w:space="0" w:color="auto"/>
            <w:left w:val="none" w:sz="0" w:space="0" w:color="auto"/>
            <w:bottom w:val="none" w:sz="0" w:space="0" w:color="auto"/>
            <w:right w:val="none" w:sz="0" w:space="0" w:color="auto"/>
          </w:divBdr>
        </w:div>
        <w:div w:id="1880389650">
          <w:marLeft w:val="0"/>
          <w:marRight w:val="0"/>
          <w:marTop w:val="192"/>
          <w:marBottom w:val="0"/>
          <w:divBdr>
            <w:top w:val="none" w:sz="0" w:space="0" w:color="auto"/>
            <w:left w:val="none" w:sz="0" w:space="0" w:color="auto"/>
            <w:bottom w:val="none" w:sz="0" w:space="0" w:color="auto"/>
            <w:right w:val="none" w:sz="0" w:space="0" w:color="auto"/>
          </w:divBdr>
        </w:div>
        <w:div w:id="1963879711">
          <w:marLeft w:val="0"/>
          <w:marRight w:val="0"/>
          <w:marTop w:val="192"/>
          <w:marBottom w:val="0"/>
          <w:divBdr>
            <w:top w:val="none" w:sz="0" w:space="0" w:color="auto"/>
            <w:left w:val="none" w:sz="0" w:space="0" w:color="auto"/>
            <w:bottom w:val="none" w:sz="0" w:space="0" w:color="auto"/>
            <w:right w:val="none" w:sz="0" w:space="0" w:color="auto"/>
          </w:divBdr>
        </w:div>
        <w:div w:id="1420446944">
          <w:marLeft w:val="0"/>
          <w:marRight w:val="0"/>
          <w:marTop w:val="192"/>
          <w:marBottom w:val="0"/>
          <w:divBdr>
            <w:top w:val="none" w:sz="0" w:space="0" w:color="auto"/>
            <w:left w:val="none" w:sz="0" w:space="0" w:color="auto"/>
            <w:bottom w:val="none" w:sz="0" w:space="0" w:color="auto"/>
            <w:right w:val="none" w:sz="0" w:space="0" w:color="auto"/>
          </w:divBdr>
        </w:div>
        <w:div w:id="1347053323">
          <w:marLeft w:val="0"/>
          <w:marRight w:val="0"/>
          <w:marTop w:val="192"/>
          <w:marBottom w:val="0"/>
          <w:divBdr>
            <w:top w:val="none" w:sz="0" w:space="0" w:color="auto"/>
            <w:left w:val="none" w:sz="0" w:space="0" w:color="auto"/>
            <w:bottom w:val="none" w:sz="0" w:space="0" w:color="auto"/>
            <w:right w:val="none" w:sz="0" w:space="0" w:color="auto"/>
          </w:divBdr>
        </w:div>
        <w:div w:id="1150632448">
          <w:marLeft w:val="0"/>
          <w:marRight w:val="0"/>
          <w:marTop w:val="192"/>
          <w:marBottom w:val="0"/>
          <w:divBdr>
            <w:top w:val="none" w:sz="0" w:space="0" w:color="auto"/>
            <w:left w:val="none" w:sz="0" w:space="0" w:color="auto"/>
            <w:bottom w:val="none" w:sz="0" w:space="0" w:color="auto"/>
            <w:right w:val="none" w:sz="0" w:space="0" w:color="auto"/>
          </w:divBdr>
        </w:div>
        <w:div w:id="433399484">
          <w:marLeft w:val="0"/>
          <w:marRight w:val="0"/>
          <w:marTop w:val="192"/>
          <w:marBottom w:val="0"/>
          <w:divBdr>
            <w:top w:val="none" w:sz="0" w:space="0" w:color="auto"/>
            <w:left w:val="none" w:sz="0" w:space="0" w:color="auto"/>
            <w:bottom w:val="none" w:sz="0" w:space="0" w:color="auto"/>
            <w:right w:val="none" w:sz="0" w:space="0" w:color="auto"/>
          </w:divBdr>
        </w:div>
      </w:divsChild>
    </w:div>
    <w:div w:id="591549493">
      <w:bodyDiv w:val="1"/>
      <w:marLeft w:val="0"/>
      <w:marRight w:val="0"/>
      <w:marTop w:val="0"/>
      <w:marBottom w:val="0"/>
      <w:divBdr>
        <w:top w:val="none" w:sz="0" w:space="0" w:color="auto"/>
        <w:left w:val="none" w:sz="0" w:space="0" w:color="auto"/>
        <w:bottom w:val="none" w:sz="0" w:space="0" w:color="auto"/>
        <w:right w:val="none" w:sz="0" w:space="0" w:color="auto"/>
      </w:divBdr>
      <w:divsChild>
        <w:div w:id="1328552465">
          <w:marLeft w:val="0"/>
          <w:marRight w:val="0"/>
          <w:marTop w:val="192"/>
          <w:marBottom w:val="0"/>
          <w:divBdr>
            <w:top w:val="none" w:sz="0" w:space="0" w:color="auto"/>
            <w:left w:val="none" w:sz="0" w:space="0" w:color="auto"/>
            <w:bottom w:val="none" w:sz="0" w:space="0" w:color="auto"/>
            <w:right w:val="none" w:sz="0" w:space="0" w:color="auto"/>
          </w:divBdr>
        </w:div>
        <w:div w:id="2067489313">
          <w:marLeft w:val="0"/>
          <w:marRight w:val="0"/>
          <w:marTop w:val="0"/>
          <w:marBottom w:val="0"/>
          <w:divBdr>
            <w:top w:val="none" w:sz="0" w:space="0" w:color="auto"/>
            <w:left w:val="none" w:sz="0" w:space="0" w:color="auto"/>
            <w:bottom w:val="none" w:sz="0" w:space="0" w:color="auto"/>
            <w:right w:val="none" w:sz="0" w:space="0" w:color="auto"/>
          </w:divBdr>
          <w:divsChild>
            <w:div w:id="690416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78455140">
      <w:bodyDiv w:val="1"/>
      <w:marLeft w:val="0"/>
      <w:marRight w:val="0"/>
      <w:marTop w:val="0"/>
      <w:marBottom w:val="0"/>
      <w:divBdr>
        <w:top w:val="none" w:sz="0" w:space="0" w:color="auto"/>
        <w:left w:val="none" w:sz="0" w:space="0" w:color="auto"/>
        <w:bottom w:val="none" w:sz="0" w:space="0" w:color="auto"/>
        <w:right w:val="none" w:sz="0" w:space="0" w:color="auto"/>
      </w:divBdr>
      <w:divsChild>
        <w:div w:id="105125764">
          <w:marLeft w:val="0"/>
          <w:marRight w:val="0"/>
          <w:marTop w:val="0"/>
          <w:marBottom w:val="0"/>
          <w:divBdr>
            <w:top w:val="none" w:sz="0" w:space="0" w:color="auto"/>
            <w:left w:val="none" w:sz="0" w:space="0" w:color="auto"/>
            <w:bottom w:val="none" w:sz="0" w:space="0" w:color="auto"/>
            <w:right w:val="none" w:sz="0" w:space="0" w:color="auto"/>
          </w:divBdr>
          <w:divsChild>
            <w:div w:id="28839790">
              <w:marLeft w:val="0"/>
              <w:marRight w:val="0"/>
              <w:marTop w:val="192"/>
              <w:marBottom w:val="0"/>
              <w:divBdr>
                <w:top w:val="none" w:sz="0" w:space="0" w:color="auto"/>
                <w:left w:val="none" w:sz="0" w:space="0" w:color="auto"/>
                <w:bottom w:val="none" w:sz="0" w:space="0" w:color="auto"/>
                <w:right w:val="none" w:sz="0" w:space="0" w:color="auto"/>
              </w:divBdr>
            </w:div>
          </w:divsChild>
        </w:div>
        <w:div w:id="866262485">
          <w:marLeft w:val="0"/>
          <w:marRight w:val="0"/>
          <w:marTop w:val="192"/>
          <w:marBottom w:val="0"/>
          <w:divBdr>
            <w:top w:val="none" w:sz="0" w:space="0" w:color="auto"/>
            <w:left w:val="none" w:sz="0" w:space="0" w:color="auto"/>
            <w:bottom w:val="none" w:sz="0" w:space="0" w:color="auto"/>
            <w:right w:val="none" w:sz="0" w:space="0" w:color="auto"/>
          </w:divBdr>
        </w:div>
      </w:divsChild>
    </w:div>
    <w:div w:id="997345117">
      <w:bodyDiv w:val="1"/>
      <w:marLeft w:val="0"/>
      <w:marRight w:val="0"/>
      <w:marTop w:val="0"/>
      <w:marBottom w:val="0"/>
      <w:divBdr>
        <w:top w:val="none" w:sz="0" w:space="0" w:color="auto"/>
        <w:left w:val="none" w:sz="0" w:space="0" w:color="auto"/>
        <w:bottom w:val="none" w:sz="0" w:space="0" w:color="auto"/>
        <w:right w:val="none" w:sz="0" w:space="0" w:color="auto"/>
      </w:divBdr>
      <w:divsChild>
        <w:div w:id="1594360026">
          <w:marLeft w:val="0"/>
          <w:marRight w:val="0"/>
          <w:marTop w:val="192"/>
          <w:marBottom w:val="0"/>
          <w:divBdr>
            <w:top w:val="none" w:sz="0" w:space="0" w:color="auto"/>
            <w:left w:val="none" w:sz="0" w:space="0" w:color="auto"/>
            <w:bottom w:val="none" w:sz="0" w:space="0" w:color="auto"/>
            <w:right w:val="none" w:sz="0" w:space="0" w:color="auto"/>
          </w:divBdr>
        </w:div>
        <w:div w:id="1843616282">
          <w:marLeft w:val="0"/>
          <w:marRight w:val="0"/>
          <w:marTop w:val="0"/>
          <w:marBottom w:val="0"/>
          <w:divBdr>
            <w:top w:val="none" w:sz="0" w:space="0" w:color="auto"/>
            <w:left w:val="none" w:sz="0" w:space="0" w:color="auto"/>
            <w:bottom w:val="none" w:sz="0" w:space="0" w:color="auto"/>
            <w:right w:val="none" w:sz="0" w:space="0" w:color="auto"/>
          </w:divBdr>
          <w:divsChild>
            <w:div w:id="6854467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57700363">
      <w:bodyDiv w:val="1"/>
      <w:marLeft w:val="0"/>
      <w:marRight w:val="0"/>
      <w:marTop w:val="0"/>
      <w:marBottom w:val="0"/>
      <w:divBdr>
        <w:top w:val="none" w:sz="0" w:space="0" w:color="auto"/>
        <w:left w:val="none" w:sz="0" w:space="0" w:color="auto"/>
        <w:bottom w:val="none" w:sz="0" w:space="0" w:color="auto"/>
        <w:right w:val="none" w:sz="0" w:space="0" w:color="auto"/>
      </w:divBdr>
      <w:divsChild>
        <w:div w:id="1924334494">
          <w:marLeft w:val="0"/>
          <w:marRight w:val="0"/>
          <w:marTop w:val="192"/>
          <w:marBottom w:val="0"/>
          <w:divBdr>
            <w:top w:val="none" w:sz="0" w:space="0" w:color="auto"/>
            <w:left w:val="none" w:sz="0" w:space="0" w:color="auto"/>
            <w:bottom w:val="none" w:sz="0" w:space="0" w:color="auto"/>
            <w:right w:val="none" w:sz="0" w:space="0" w:color="auto"/>
          </w:divBdr>
        </w:div>
        <w:div w:id="1239753865">
          <w:marLeft w:val="0"/>
          <w:marRight w:val="0"/>
          <w:marTop w:val="0"/>
          <w:marBottom w:val="0"/>
          <w:divBdr>
            <w:top w:val="none" w:sz="0" w:space="0" w:color="auto"/>
            <w:left w:val="none" w:sz="0" w:space="0" w:color="auto"/>
            <w:bottom w:val="none" w:sz="0" w:space="0" w:color="auto"/>
            <w:right w:val="none" w:sz="0" w:space="0" w:color="auto"/>
          </w:divBdr>
          <w:divsChild>
            <w:div w:id="113267158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22504909">
      <w:bodyDiv w:val="1"/>
      <w:marLeft w:val="0"/>
      <w:marRight w:val="0"/>
      <w:marTop w:val="0"/>
      <w:marBottom w:val="0"/>
      <w:divBdr>
        <w:top w:val="none" w:sz="0" w:space="0" w:color="auto"/>
        <w:left w:val="none" w:sz="0" w:space="0" w:color="auto"/>
        <w:bottom w:val="none" w:sz="0" w:space="0" w:color="auto"/>
        <w:right w:val="none" w:sz="0" w:space="0" w:color="auto"/>
      </w:divBdr>
    </w:div>
    <w:div w:id="1246112014">
      <w:bodyDiv w:val="1"/>
      <w:marLeft w:val="0"/>
      <w:marRight w:val="0"/>
      <w:marTop w:val="0"/>
      <w:marBottom w:val="0"/>
      <w:divBdr>
        <w:top w:val="none" w:sz="0" w:space="0" w:color="auto"/>
        <w:left w:val="none" w:sz="0" w:space="0" w:color="auto"/>
        <w:bottom w:val="none" w:sz="0" w:space="0" w:color="auto"/>
        <w:right w:val="none" w:sz="0" w:space="0" w:color="auto"/>
      </w:divBdr>
      <w:divsChild>
        <w:div w:id="72700250">
          <w:marLeft w:val="0"/>
          <w:marRight w:val="0"/>
          <w:marTop w:val="0"/>
          <w:marBottom w:val="0"/>
          <w:divBdr>
            <w:top w:val="none" w:sz="0" w:space="0" w:color="auto"/>
            <w:left w:val="none" w:sz="0" w:space="0" w:color="auto"/>
            <w:bottom w:val="none" w:sz="0" w:space="0" w:color="auto"/>
            <w:right w:val="none" w:sz="0" w:space="0" w:color="auto"/>
          </w:divBdr>
        </w:div>
        <w:div w:id="90207836">
          <w:marLeft w:val="0"/>
          <w:marRight w:val="0"/>
          <w:marTop w:val="0"/>
          <w:marBottom w:val="0"/>
          <w:divBdr>
            <w:top w:val="none" w:sz="0" w:space="0" w:color="auto"/>
            <w:left w:val="none" w:sz="0" w:space="0" w:color="auto"/>
            <w:bottom w:val="none" w:sz="0" w:space="0" w:color="auto"/>
            <w:right w:val="none" w:sz="0" w:space="0" w:color="auto"/>
          </w:divBdr>
        </w:div>
        <w:div w:id="1288855602">
          <w:marLeft w:val="0"/>
          <w:marRight w:val="0"/>
          <w:marTop w:val="0"/>
          <w:marBottom w:val="0"/>
          <w:divBdr>
            <w:top w:val="none" w:sz="0" w:space="0" w:color="auto"/>
            <w:left w:val="none" w:sz="0" w:space="0" w:color="auto"/>
            <w:bottom w:val="none" w:sz="0" w:space="0" w:color="auto"/>
            <w:right w:val="none" w:sz="0" w:space="0" w:color="auto"/>
          </w:divBdr>
        </w:div>
        <w:div w:id="1538856433">
          <w:marLeft w:val="0"/>
          <w:marRight w:val="0"/>
          <w:marTop w:val="0"/>
          <w:marBottom w:val="0"/>
          <w:divBdr>
            <w:top w:val="none" w:sz="0" w:space="0" w:color="auto"/>
            <w:left w:val="none" w:sz="0" w:space="0" w:color="auto"/>
            <w:bottom w:val="none" w:sz="0" w:space="0" w:color="auto"/>
            <w:right w:val="none" w:sz="0" w:space="0" w:color="auto"/>
          </w:divBdr>
        </w:div>
        <w:div w:id="1950892110">
          <w:marLeft w:val="0"/>
          <w:marRight w:val="0"/>
          <w:marTop w:val="0"/>
          <w:marBottom w:val="0"/>
          <w:divBdr>
            <w:top w:val="none" w:sz="0" w:space="0" w:color="auto"/>
            <w:left w:val="none" w:sz="0" w:space="0" w:color="auto"/>
            <w:bottom w:val="none" w:sz="0" w:space="0" w:color="auto"/>
            <w:right w:val="none" w:sz="0" w:space="0" w:color="auto"/>
          </w:divBdr>
        </w:div>
      </w:divsChild>
    </w:div>
    <w:div w:id="1413114835">
      <w:bodyDiv w:val="1"/>
      <w:marLeft w:val="0"/>
      <w:marRight w:val="0"/>
      <w:marTop w:val="0"/>
      <w:marBottom w:val="0"/>
      <w:divBdr>
        <w:top w:val="none" w:sz="0" w:space="0" w:color="auto"/>
        <w:left w:val="none" w:sz="0" w:space="0" w:color="auto"/>
        <w:bottom w:val="none" w:sz="0" w:space="0" w:color="auto"/>
        <w:right w:val="none" w:sz="0" w:space="0" w:color="auto"/>
      </w:divBdr>
      <w:divsChild>
        <w:div w:id="1494106152">
          <w:marLeft w:val="0"/>
          <w:marRight w:val="0"/>
          <w:marTop w:val="192"/>
          <w:marBottom w:val="0"/>
          <w:divBdr>
            <w:top w:val="none" w:sz="0" w:space="0" w:color="auto"/>
            <w:left w:val="none" w:sz="0" w:space="0" w:color="auto"/>
            <w:bottom w:val="none" w:sz="0" w:space="0" w:color="auto"/>
            <w:right w:val="none" w:sz="0" w:space="0" w:color="auto"/>
          </w:divBdr>
        </w:div>
        <w:div w:id="1504512893">
          <w:marLeft w:val="0"/>
          <w:marRight w:val="0"/>
          <w:marTop w:val="192"/>
          <w:marBottom w:val="0"/>
          <w:divBdr>
            <w:top w:val="none" w:sz="0" w:space="0" w:color="auto"/>
            <w:left w:val="none" w:sz="0" w:space="0" w:color="auto"/>
            <w:bottom w:val="none" w:sz="0" w:space="0" w:color="auto"/>
            <w:right w:val="none" w:sz="0" w:space="0" w:color="auto"/>
          </w:divBdr>
        </w:div>
      </w:divsChild>
    </w:div>
    <w:div w:id="1656564216">
      <w:bodyDiv w:val="1"/>
      <w:marLeft w:val="0"/>
      <w:marRight w:val="0"/>
      <w:marTop w:val="0"/>
      <w:marBottom w:val="0"/>
      <w:divBdr>
        <w:top w:val="none" w:sz="0" w:space="0" w:color="auto"/>
        <w:left w:val="none" w:sz="0" w:space="0" w:color="auto"/>
        <w:bottom w:val="none" w:sz="0" w:space="0" w:color="auto"/>
        <w:right w:val="none" w:sz="0" w:space="0" w:color="auto"/>
      </w:divBdr>
      <w:divsChild>
        <w:div w:id="169758369">
          <w:marLeft w:val="0"/>
          <w:marRight w:val="0"/>
          <w:marTop w:val="192"/>
          <w:marBottom w:val="0"/>
          <w:divBdr>
            <w:top w:val="none" w:sz="0" w:space="0" w:color="auto"/>
            <w:left w:val="none" w:sz="0" w:space="0" w:color="auto"/>
            <w:bottom w:val="none" w:sz="0" w:space="0" w:color="auto"/>
            <w:right w:val="none" w:sz="0" w:space="0" w:color="auto"/>
          </w:divBdr>
        </w:div>
      </w:divsChild>
    </w:div>
    <w:div w:id="1758936363">
      <w:bodyDiv w:val="1"/>
      <w:marLeft w:val="0"/>
      <w:marRight w:val="0"/>
      <w:marTop w:val="0"/>
      <w:marBottom w:val="0"/>
      <w:divBdr>
        <w:top w:val="none" w:sz="0" w:space="0" w:color="auto"/>
        <w:left w:val="none" w:sz="0" w:space="0" w:color="auto"/>
        <w:bottom w:val="none" w:sz="0" w:space="0" w:color="auto"/>
        <w:right w:val="none" w:sz="0" w:space="0" w:color="auto"/>
      </w:divBdr>
      <w:divsChild>
        <w:div w:id="1895580738">
          <w:marLeft w:val="0"/>
          <w:marRight w:val="0"/>
          <w:marTop w:val="192"/>
          <w:marBottom w:val="0"/>
          <w:divBdr>
            <w:top w:val="none" w:sz="0" w:space="0" w:color="auto"/>
            <w:left w:val="none" w:sz="0" w:space="0" w:color="auto"/>
            <w:bottom w:val="none" w:sz="0" w:space="0" w:color="auto"/>
            <w:right w:val="none" w:sz="0" w:space="0" w:color="auto"/>
          </w:divBdr>
        </w:div>
        <w:div w:id="919868397">
          <w:marLeft w:val="0"/>
          <w:marRight w:val="0"/>
          <w:marTop w:val="192"/>
          <w:marBottom w:val="0"/>
          <w:divBdr>
            <w:top w:val="none" w:sz="0" w:space="0" w:color="auto"/>
            <w:left w:val="none" w:sz="0" w:space="0" w:color="auto"/>
            <w:bottom w:val="none" w:sz="0" w:space="0" w:color="auto"/>
            <w:right w:val="none" w:sz="0" w:space="0" w:color="auto"/>
          </w:divBdr>
        </w:div>
      </w:divsChild>
    </w:div>
    <w:div w:id="1814370819">
      <w:bodyDiv w:val="1"/>
      <w:marLeft w:val="0"/>
      <w:marRight w:val="0"/>
      <w:marTop w:val="0"/>
      <w:marBottom w:val="0"/>
      <w:divBdr>
        <w:top w:val="none" w:sz="0" w:space="0" w:color="auto"/>
        <w:left w:val="none" w:sz="0" w:space="0" w:color="auto"/>
        <w:bottom w:val="none" w:sz="0" w:space="0" w:color="auto"/>
        <w:right w:val="none" w:sz="0" w:space="0" w:color="auto"/>
      </w:divBdr>
      <w:divsChild>
        <w:div w:id="207186773">
          <w:marLeft w:val="0"/>
          <w:marRight w:val="0"/>
          <w:marTop w:val="120"/>
          <w:marBottom w:val="96"/>
          <w:divBdr>
            <w:top w:val="none" w:sz="0" w:space="0" w:color="auto"/>
            <w:left w:val="single" w:sz="24" w:space="0" w:color="CED3F1"/>
            <w:bottom w:val="none" w:sz="0" w:space="0" w:color="auto"/>
            <w:right w:val="none" w:sz="0" w:space="0" w:color="auto"/>
          </w:divBdr>
        </w:div>
        <w:div w:id="1171483585">
          <w:marLeft w:val="0"/>
          <w:marRight w:val="0"/>
          <w:marTop w:val="192"/>
          <w:marBottom w:val="0"/>
          <w:divBdr>
            <w:top w:val="none" w:sz="0" w:space="0" w:color="auto"/>
            <w:left w:val="none" w:sz="0" w:space="0" w:color="auto"/>
            <w:bottom w:val="none" w:sz="0" w:space="0" w:color="auto"/>
            <w:right w:val="none" w:sz="0" w:space="0" w:color="auto"/>
          </w:divBdr>
        </w:div>
      </w:divsChild>
    </w:div>
    <w:div w:id="2117752069">
      <w:bodyDiv w:val="1"/>
      <w:marLeft w:val="0"/>
      <w:marRight w:val="0"/>
      <w:marTop w:val="0"/>
      <w:marBottom w:val="0"/>
      <w:divBdr>
        <w:top w:val="none" w:sz="0" w:space="0" w:color="auto"/>
        <w:left w:val="none" w:sz="0" w:space="0" w:color="auto"/>
        <w:bottom w:val="none" w:sz="0" w:space="0" w:color="auto"/>
        <w:right w:val="none" w:sz="0" w:space="0" w:color="auto"/>
      </w:divBdr>
      <w:divsChild>
        <w:div w:id="495734304">
          <w:marLeft w:val="0"/>
          <w:marRight w:val="0"/>
          <w:marTop w:val="0"/>
          <w:marBottom w:val="0"/>
          <w:divBdr>
            <w:top w:val="none" w:sz="0" w:space="0" w:color="auto"/>
            <w:left w:val="none" w:sz="0" w:space="0" w:color="auto"/>
            <w:bottom w:val="none" w:sz="0" w:space="0" w:color="auto"/>
            <w:right w:val="none" w:sz="0" w:space="0" w:color="auto"/>
          </w:divBdr>
        </w:div>
        <w:div w:id="829055763">
          <w:marLeft w:val="0"/>
          <w:marRight w:val="0"/>
          <w:marTop w:val="0"/>
          <w:marBottom w:val="0"/>
          <w:divBdr>
            <w:top w:val="none" w:sz="0" w:space="0" w:color="auto"/>
            <w:left w:val="none" w:sz="0" w:space="0" w:color="auto"/>
            <w:bottom w:val="none" w:sz="0" w:space="0" w:color="auto"/>
            <w:right w:val="none" w:sz="0" w:space="0" w:color="auto"/>
          </w:divBdr>
        </w:div>
        <w:div w:id="860699521">
          <w:marLeft w:val="0"/>
          <w:marRight w:val="0"/>
          <w:marTop w:val="0"/>
          <w:marBottom w:val="0"/>
          <w:divBdr>
            <w:top w:val="none" w:sz="0" w:space="0" w:color="auto"/>
            <w:left w:val="none" w:sz="0" w:space="0" w:color="auto"/>
            <w:bottom w:val="none" w:sz="0" w:space="0" w:color="auto"/>
            <w:right w:val="none" w:sz="0" w:space="0" w:color="auto"/>
          </w:divBdr>
        </w:div>
        <w:div w:id="1318070555">
          <w:marLeft w:val="0"/>
          <w:marRight w:val="0"/>
          <w:marTop w:val="0"/>
          <w:marBottom w:val="0"/>
          <w:divBdr>
            <w:top w:val="none" w:sz="0" w:space="0" w:color="auto"/>
            <w:left w:val="none" w:sz="0" w:space="0" w:color="auto"/>
            <w:bottom w:val="none" w:sz="0" w:space="0" w:color="auto"/>
            <w:right w:val="none" w:sz="0" w:space="0" w:color="auto"/>
          </w:divBdr>
          <w:divsChild>
            <w:div w:id="178013014">
              <w:marLeft w:val="0"/>
              <w:marRight w:val="0"/>
              <w:marTop w:val="0"/>
              <w:marBottom w:val="313"/>
              <w:divBdr>
                <w:top w:val="none" w:sz="0" w:space="0" w:color="auto"/>
                <w:left w:val="none" w:sz="0" w:space="0" w:color="auto"/>
                <w:bottom w:val="none" w:sz="0" w:space="0" w:color="auto"/>
                <w:right w:val="none" w:sz="0" w:space="0" w:color="auto"/>
              </w:divBdr>
            </w:div>
          </w:divsChild>
        </w:div>
        <w:div w:id="1414202969">
          <w:marLeft w:val="0"/>
          <w:marRight w:val="0"/>
          <w:marTop w:val="0"/>
          <w:marBottom w:val="0"/>
          <w:divBdr>
            <w:top w:val="none" w:sz="0" w:space="0" w:color="auto"/>
            <w:left w:val="none" w:sz="0" w:space="0" w:color="auto"/>
            <w:bottom w:val="none" w:sz="0" w:space="0" w:color="auto"/>
            <w:right w:val="none" w:sz="0" w:space="0" w:color="auto"/>
          </w:divBdr>
        </w:div>
        <w:div w:id="199020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5f6f7721cc98fe40947a5feaeddc79eae8b40591/" TargetMode="External"/><Relationship Id="rId3" Type="http://schemas.openxmlformats.org/officeDocument/2006/relationships/styles" Target="styles.xml"/><Relationship Id="rId7" Type="http://schemas.openxmlformats.org/officeDocument/2006/relationships/hyperlink" Target="http://www.consultant.ru/document/cons_doc_LAW_3869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386954/" TargetMode="External"/><Relationship Id="rId4" Type="http://schemas.microsoft.com/office/2007/relationships/stylesWithEffects" Target="stylesWithEffects.xml"/><Relationship Id="rId9" Type="http://schemas.openxmlformats.org/officeDocument/2006/relationships/hyperlink" Target="http://www.consultant.ru/document/cons_doc_LAW_51040/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A5BE3-A651-4846-9252-7AD85B3C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Админ</cp:lastModifiedBy>
  <cp:revision>24</cp:revision>
  <cp:lastPrinted>2021-04-29T00:29:00Z</cp:lastPrinted>
  <dcterms:created xsi:type="dcterms:W3CDTF">2020-03-31T05:17:00Z</dcterms:created>
  <dcterms:modified xsi:type="dcterms:W3CDTF">2021-09-29T07:20:00Z</dcterms:modified>
</cp:coreProperties>
</file>