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>Российская Федерация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 xml:space="preserve">Иркутская область, </w:t>
      </w:r>
      <w:proofErr w:type="spellStart"/>
      <w:r w:rsidRPr="008D50A1">
        <w:rPr>
          <w:rFonts w:eastAsia="Times New Roman"/>
          <w:lang w:eastAsia="ru-RU"/>
        </w:rPr>
        <w:t>Слюдянский</w:t>
      </w:r>
      <w:proofErr w:type="spellEnd"/>
      <w:r w:rsidRPr="008D50A1">
        <w:rPr>
          <w:rFonts w:eastAsia="Times New Roman"/>
          <w:lang w:eastAsia="ru-RU"/>
        </w:rPr>
        <w:t xml:space="preserve"> район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8D50A1">
        <w:rPr>
          <w:rFonts w:eastAsia="Times New Roman"/>
          <w:b/>
          <w:lang w:eastAsia="ru-RU"/>
        </w:rPr>
        <w:t xml:space="preserve">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>д. Быстрая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15.02.2017 г. № 3-3 </w:t>
      </w:r>
      <w:proofErr w:type="spellStart"/>
      <w:r>
        <w:rPr>
          <w:rFonts w:eastAsia="Times New Roman"/>
          <w:lang w:eastAsia="ru-RU"/>
        </w:rPr>
        <w:t>сд</w:t>
      </w:r>
      <w:proofErr w:type="spellEnd"/>
      <w:r>
        <w:rPr>
          <w:rFonts w:eastAsia="Times New Roman"/>
          <w:lang w:eastAsia="ru-RU"/>
        </w:rPr>
        <w:t xml:space="preserve"> 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утверждении комплексной Программы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социально – экономического развития 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Быстринского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2017 – 2022 годы    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proofErr w:type="gramStart"/>
      <w:r w:rsidRPr="00A35289">
        <w:rPr>
          <w:lang w:eastAsia="ru-RU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перспективе на территории </w:t>
      </w:r>
      <w:proofErr w:type="spellStart"/>
      <w:r w:rsidRPr="00A35289">
        <w:rPr>
          <w:lang w:eastAsia="ru-RU"/>
        </w:rPr>
        <w:t>Быстринского</w:t>
      </w:r>
      <w:proofErr w:type="spellEnd"/>
      <w:r w:rsidRPr="00A35289">
        <w:rPr>
          <w:lang w:eastAsia="ru-RU"/>
        </w:rPr>
        <w:t xml:space="preserve"> муниципального образования,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A35289">
        <w:t xml:space="preserve"> </w:t>
      </w:r>
      <w:r w:rsidRPr="00A35289">
        <w:rPr>
          <w:lang w:eastAsia="ru-RU"/>
        </w:rPr>
        <w:t xml:space="preserve">Федеральным законом от 28 июня 2014 г. № 172-ФЗ "О стратегическом планировании в Российской Федерации", </w:t>
      </w:r>
      <w:r w:rsidRPr="00A35289">
        <w:t xml:space="preserve"> статьями 10,32,36</w:t>
      </w:r>
      <w:proofErr w:type="gramEnd"/>
      <w:r w:rsidRPr="00A35289">
        <w:t xml:space="preserve"> Устава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образования, Дума </w:t>
      </w:r>
      <w:proofErr w:type="spellStart"/>
      <w:r w:rsidRPr="00A35289">
        <w:t>Быстринского</w:t>
      </w:r>
      <w:proofErr w:type="spellEnd"/>
      <w:r w:rsidRPr="00A35289">
        <w:t xml:space="preserve"> сельского поселения  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A35289" w:rsidRDefault="00A35289" w:rsidP="00670315">
      <w:pPr>
        <w:spacing w:before="0" w:beforeAutospacing="0" w:after="16" w:line="240" w:lineRule="auto"/>
        <w:jc w:val="center"/>
        <w:rPr>
          <w:b/>
          <w:sz w:val="28"/>
          <w:szCs w:val="28"/>
        </w:rPr>
      </w:pPr>
      <w:r w:rsidRPr="00A35289">
        <w:rPr>
          <w:b/>
          <w:sz w:val="28"/>
          <w:szCs w:val="28"/>
        </w:rPr>
        <w:t>РЕШИЛА: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1. Утвердить комплексную Программу социально – экономического развития   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  на 2017-2022 годы.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2. Опубликовать настоящее решение в «Вестнике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35289">
        <w:t>Слюдянский</w:t>
      </w:r>
      <w:proofErr w:type="spellEnd"/>
      <w:r w:rsidRPr="00A35289">
        <w:t xml:space="preserve"> район в информационн</w:t>
      </w:r>
      <w:proofErr w:type="gramStart"/>
      <w:r w:rsidRPr="00A35289">
        <w:t>о-</w:t>
      </w:r>
      <w:proofErr w:type="gramEnd"/>
      <w:r w:rsidRPr="00A35289">
        <w:t xml:space="preserve"> телекоммуникационной сети «Интернет».</w:t>
      </w:r>
    </w:p>
    <w:p w:rsidR="00A35289" w:rsidRPr="00A35289" w:rsidRDefault="00A35289" w:rsidP="00670315">
      <w:pPr>
        <w:autoSpaceDN w:val="0"/>
        <w:adjustRightInd w:val="0"/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jc w:val="both"/>
      </w:pPr>
      <w:r w:rsidRPr="00A35289">
        <w:t xml:space="preserve"> </w:t>
      </w:r>
    </w:p>
    <w:p w:rsidR="00A35289" w:rsidRPr="00A35289" w:rsidRDefault="00A35289" w:rsidP="00670315">
      <w:pPr>
        <w:spacing w:before="0" w:beforeAutospacing="0" w:after="16" w:line="240" w:lineRule="auto"/>
        <w:jc w:val="both"/>
      </w:pPr>
      <w:r w:rsidRPr="00A35289">
        <w:t>Председатель Думы:</w:t>
      </w:r>
      <w:r>
        <w:t xml:space="preserve">                                                                                           </w:t>
      </w:r>
      <w:r w:rsidRPr="00A35289">
        <w:t>Казанцева М.И.</w:t>
      </w:r>
    </w:p>
    <w:p w:rsidR="00A35289" w:rsidRPr="00A35289" w:rsidRDefault="00A35289" w:rsidP="00670315">
      <w:pPr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</w:pPr>
      <w:r w:rsidRPr="00A35289">
        <w:t xml:space="preserve">Глава муниципального образования:                                                                Казанцева М.И. 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  <w:r w:rsidRPr="00606B85">
        <w:rPr>
          <w:rFonts w:ascii="Arial" w:hAnsi="Arial" w:cs="Arial"/>
        </w:rPr>
        <w:t xml:space="preserve"> 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</w:pPr>
      <w:r w:rsidRPr="00A35289">
        <w:lastRenderedPageBreak/>
        <w:t>УТВЕРЖДЕН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решением Думы </w:t>
      </w:r>
      <w:proofErr w:type="spellStart"/>
      <w:r w:rsidRPr="00A35289">
        <w:t>Быстринского</w:t>
      </w:r>
      <w:proofErr w:type="spellEnd"/>
      <w:r w:rsidRPr="00A35289">
        <w:t xml:space="preserve"> 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                                      сельского поселения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                                             от 15.02.2017 г.  № 3-3 </w:t>
      </w:r>
      <w:proofErr w:type="spellStart"/>
      <w:r w:rsidRPr="00A35289">
        <w:t>сд</w:t>
      </w:r>
      <w:proofErr w:type="spellEnd"/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both"/>
      </w:pP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Arial" w:hAnsi="Arial" w:cs="Arial"/>
          <w:i w:val="0"/>
          <w:sz w:val="24"/>
          <w:szCs w:val="24"/>
        </w:rPr>
      </w:pP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КОМПЛЕКСНАЯ ПРОГРАММА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СОЦИАЛЬНО - ЭКОНОМИЧЕСКОГО РАЗВИТИЯ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БЫСТРИНСКОГО МУНИЦИПАЛЬНОГО ОБРАЗОВАНИЯ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НА 2017-2022 ГОДЫ</w:t>
      </w:r>
    </w:p>
    <w:p w:rsidR="00A35289" w:rsidRPr="00606B85" w:rsidRDefault="00A35289" w:rsidP="00670315">
      <w:pPr>
        <w:pStyle w:val="2"/>
        <w:keepNext w:val="0"/>
        <w:widowControl w:val="0"/>
        <w:spacing w:before="0" w:after="16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Arial" w:hAnsi="Arial" w:cs="Arial"/>
          <w:i w:val="0"/>
          <w:sz w:val="24"/>
          <w:szCs w:val="24"/>
        </w:rPr>
      </w:pPr>
    </w:p>
    <w:p w:rsidR="00A35289" w:rsidRDefault="00A35289" w:rsidP="00670315">
      <w:pPr>
        <w:spacing w:before="0" w:beforeAutospacing="0" w:after="16"/>
        <w:rPr>
          <w:lang w:eastAsia="ru-RU"/>
        </w:rPr>
      </w:pPr>
    </w:p>
    <w:p w:rsidR="00AF5CB3" w:rsidRDefault="00AF5CB3" w:rsidP="00670315">
      <w:pPr>
        <w:spacing w:before="0" w:beforeAutospacing="0" w:after="16"/>
        <w:rPr>
          <w:lang w:eastAsia="ru-RU"/>
        </w:rPr>
      </w:pPr>
    </w:p>
    <w:p w:rsidR="00AF5CB3" w:rsidRDefault="00AF5CB3" w:rsidP="00670315">
      <w:pPr>
        <w:spacing w:before="0" w:beforeAutospacing="0" w:after="16"/>
        <w:rPr>
          <w:lang w:eastAsia="ru-RU"/>
        </w:rPr>
      </w:pPr>
    </w:p>
    <w:p w:rsidR="00AF5CB3" w:rsidRDefault="00AF5CB3" w:rsidP="00670315">
      <w:pPr>
        <w:spacing w:before="0" w:beforeAutospacing="0" w:after="16"/>
        <w:rPr>
          <w:lang w:eastAsia="ru-RU"/>
        </w:rPr>
      </w:pPr>
    </w:p>
    <w:p w:rsidR="00AF5CB3" w:rsidRDefault="00AF5CB3" w:rsidP="00670315">
      <w:pPr>
        <w:spacing w:before="0" w:beforeAutospacing="0" w:after="16"/>
        <w:rPr>
          <w:lang w:eastAsia="ru-RU"/>
        </w:rPr>
      </w:pPr>
    </w:p>
    <w:p w:rsidR="00AF5CB3" w:rsidRDefault="00AF5CB3" w:rsidP="00670315">
      <w:pPr>
        <w:spacing w:before="0" w:beforeAutospacing="0" w:after="16"/>
        <w:rPr>
          <w:lang w:eastAsia="ru-RU"/>
        </w:rPr>
      </w:pPr>
    </w:p>
    <w:p w:rsidR="00AF5CB3" w:rsidRPr="00A35289" w:rsidRDefault="00AF5CB3" w:rsidP="00670315">
      <w:pPr>
        <w:spacing w:before="0" w:beforeAutospacing="0" w:after="16"/>
        <w:rPr>
          <w:lang w:eastAsia="ru-RU"/>
        </w:rPr>
      </w:pPr>
    </w:p>
    <w:p w:rsidR="00A35289" w:rsidRPr="00A35289" w:rsidRDefault="00A35289" w:rsidP="00670315">
      <w:pPr>
        <w:pStyle w:val="2"/>
        <w:keepNext w:val="0"/>
        <w:widowControl w:val="0"/>
        <w:numPr>
          <w:ilvl w:val="0"/>
          <w:numId w:val="4"/>
        </w:numPr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A35289">
        <w:rPr>
          <w:rFonts w:ascii="Times New Roman" w:hAnsi="Times New Roman"/>
          <w:b w:val="0"/>
          <w:i w:val="0"/>
          <w:sz w:val="24"/>
          <w:szCs w:val="24"/>
        </w:rPr>
        <w:lastRenderedPageBreak/>
        <w:t>Паспорт программы</w:t>
      </w:r>
    </w:p>
    <w:tbl>
      <w:tblPr>
        <w:tblpPr w:leftFromText="180" w:rightFromText="180" w:vertAnchor="text" w:horzAnchor="margin" w:tblpY="182"/>
        <w:tblW w:w="9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6521"/>
      </w:tblGrid>
      <w:tr w:rsidR="00A35289" w:rsidRPr="00A35289" w:rsidTr="00A35289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социально-экономического развития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2017- 2022 годы</w:t>
            </w:r>
          </w:p>
        </w:tc>
      </w:tr>
      <w:tr w:rsidR="00A35289" w:rsidRPr="00A35289" w:rsidTr="00A35289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>Федеральный закон № 131- ФЗ от 06.10.2003 г. «Об общих принципах организации местного самоуправления в Российской Федерации»;</w:t>
            </w:r>
          </w:p>
          <w:p w:rsidR="00A35289" w:rsidRPr="00A35289" w:rsidRDefault="00A35289" w:rsidP="00670315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Федеральным законом от 28 июня 2014 г. № 172-ФЗ «О стратегическом планировании в Российской Федерации»; 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A35289" w:rsidRPr="00A35289" w:rsidTr="00A35289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89" w:rsidRPr="00A35289" w:rsidRDefault="00A35289" w:rsidP="00670315">
            <w:pPr>
              <w:pStyle w:val="a9"/>
              <w:spacing w:before="0" w:beforeAutospacing="0" w:after="16" w:afterAutospacing="0"/>
              <w:jc w:val="both"/>
              <w:rPr>
                <w:bCs/>
              </w:rPr>
            </w:pPr>
            <w:r w:rsidRPr="00A35289">
              <w:rPr>
                <w:bCs/>
              </w:rPr>
              <w:t>Заказчик программы</w:t>
            </w:r>
          </w:p>
          <w:p w:rsidR="00A35289" w:rsidRPr="00A35289" w:rsidRDefault="00A35289" w:rsidP="00670315">
            <w:pPr>
              <w:pStyle w:val="a9"/>
              <w:spacing w:before="0" w:beforeAutospacing="0" w:after="16" w:afterAutospacing="0"/>
              <w:jc w:val="both"/>
              <w:rPr>
                <w:b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665916, Иркутская область,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район, д. Быстрая, ул. Советская, дом 36.  </w:t>
            </w:r>
          </w:p>
        </w:tc>
      </w:tr>
      <w:tr w:rsidR="00A35289" w:rsidRPr="00A35289" w:rsidTr="00A35289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89" w:rsidRPr="00A35289" w:rsidRDefault="00A35289" w:rsidP="00670315">
            <w:pPr>
              <w:pStyle w:val="a9"/>
              <w:spacing w:before="0" w:beforeAutospacing="0" w:after="16" w:afterAutospacing="0"/>
              <w:jc w:val="both"/>
              <w:rPr>
                <w:bCs/>
              </w:rPr>
            </w:pPr>
            <w:r w:rsidRPr="00A35289">
              <w:rPr>
                <w:bCs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665916, Иркутская область,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район, д. Быстрая, ул. Советская, дом 36.  </w:t>
            </w:r>
          </w:p>
        </w:tc>
      </w:tr>
      <w:tr w:rsidR="00A35289" w:rsidRPr="00A35289" w:rsidTr="00A35289">
        <w:trPr>
          <w:trHeight w:val="89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autoSpaceDE w:val="0"/>
              <w:autoSpaceDN w:val="0"/>
              <w:adjustRightInd w:val="0"/>
              <w:spacing w:before="0" w:beforeAutospacing="0" w:after="16" w:line="240" w:lineRule="auto"/>
            </w:pPr>
            <w:r w:rsidRPr="00A35289">
              <w:t>Создание условий для повышения  уровня жизни населения, создание на территории поселения благоприятных условий для жизни, работы и отдыха</w:t>
            </w:r>
          </w:p>
          <w:p w:rsidR="00A35289" w:rsidRPr="00A35289" w:rsidRDefault="00A35289" w:rsidP="00670315">
            <w:pPr>
              <w:tabs>
                <w:tab w:val="left" w:pos="0"/>
                <w:tab w:val="left" w:pos="900"/>
              </w:tabs>
              <w:spacing w:before="0" w:beforeAutospacing="0" w:after="16" w:line="240" w:lineRule="auto"/>
              <w:jc w:val="both"/>
            </w:pPr>
          </w:p>
        </w:tc>
      </w:tr>
      <w:tr w:rsidR="00A35289" w:rsidRPr="00A35289" w:rsidTr="00A35289">
        <w:trPr>
          <w:trHeight w:val="282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spacing w:before="0" w:beforeAutospacing="0" w:after="16" w:line="240" w:lineRule="auto"/>
              <w:jc w:val="both"/>
            </w:pPr>
            <w:r w:rsidRPr="00A35289">
              <w:t xml:space="preserve">- совершенствование и модернизация инженерно-транспортной инфраструктуры; </w:t>
            </w:r>
          </w:p>
          <w:p w:rsidR="00A35289" w:rsidRPr="00A35289" w:rsidRDefault="00A35289" w:rsidP="00670315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t xml:space="preserve">- </w:t>
            </w:r>
            <w:r w:rsidRPr="00A35289">
              <w:rPr>
                <w:lang w:eastAsia="ru-RU"/>
              </w:rPr>
              <w:t xml:space="preserve">создание условий для качественного развития </w:t>
            </w:r>
          </w:p>
          <w:p w:rsidR="00A35289" w:rsidRPr="00A35289" w:rsidRDefault="00A35289" w:rsidP="00670315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общедоступной социальной инфраструктуры поселения, обеспечение роста образовательного, духовного, культурного потенциала населения;</w:t>
            </w:r>
          </w:p>
          <w:p w:rsidR="00A35289" w:rsidRPr="00A35289" w:rsidRDefault="00A35289" w:rsidP="00670315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- создание благоприятных условий для комфортного и эффективного развития бизнеса на территории сельского поселения;</w:t>
            </w:r>
          </w:p>
          <w:p w:rsidR="00A35289" w:rsidRPr="00A35289" w:rsidRDefault="00A35289" w:rsidP="00670315">
            <w:pPr>
              <w:pStyle w:val="a9"/>
              <w:keepNext/>
              <w:spacing w:before="0" w:beforeAutospacing="0" w:after="16" w:afterAutospacing="0"/>
              <w:jc w:val="both"/>
            </w:pPr>
            <w:r w:rsidRPr="00A35289">
              <w:t>-  улучшение внешнего облика населенных пунктов;</w:t>
            </w:r>
          </w:p>
          <w:p w:rsidR="00A35289" w:rsidRPr="00A35289" w:rsidRDefault="00A35289" w:rsidP="00670315">
            <w:pPr>
              <w:pStyle w:val="a9"/>
              <w:keepNext/>
              <w:spacing w:before="0" w:beforeAutospacing="0" w:after="16" w:afterAutospacing="0"/>
              <w:jc w:val="both"/>
            </w:pPr>
            <w:r w:rsidRPr="00A35289">
              <w:t>- благоустройство мест отдыха населения</w:t>
            </w:r>
          </w:p>
        </w:tc>
      </w:tr>
      <w:tr w:rsidR="00A35289" w:rsidRPr="00A35289" w:rsidTr="00A35289">
        <w:trPr>
          <w:trHeight w:val="24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A35289" w:rsidRPr="00A35289" w:rsidTr="00A35289">
        <w:trPr>
          <w:trHeight w:val="20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Основные показатели </w:t>
            </w:r>
          </w:p>
          <w:p w:rsidR="00A35289" w:rsidRPr="00A35289" w:rsidRDefault="00A35289" w:rsidP="00670315">
            <w:pPr>
              <w:spacing w:before="0" w:beforeAutospacing="0" w:after="16" w:line="240" w:lineRule="auto"/>
              <w:jc w:val="both"/>
            </w:pPr>
            <w:r w:rsidRPr="00A35289">
              <w:rPr>
                <w:lang w:eastAsia="ru-RU"/>
              </w:rPr>
              <w:t>(индикаторы)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spacing w:before="0" w:beforeAutospacing="0" w:after="16" w:line="240" w:lineRule="auto"/>
              <w:jc w:val="both"/>
            </w:pPr>
            <w:r w:rsidRPr="00A35289">
              <w:t>Приложение № 2 к Программе</w:t>
            </w:r>
          </w:p>
        </w:tc>
      </w:tr>
      <w:tr w:rsidR="00A35289" w:rsidRPr="00A35289" w:rsidTr="00A35289">
        <w:trPr>
          <w:trHeight w:val="83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Дума </w:t>
            </w:r>
            <w:proofErr w:type="spellStart"/>
            <w:r w:rsidRPr="00A35289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организации, индивидуальные предприниматели</w:t>
            </w:r>
          </w:p>
        </w:tc>
      </w:tr>
      <w:tr w:rsidR="00A35289" w:rsidRPr="00A35289" w:rsidTr="00A35289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Объем и источники 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2017 - 2022 годы, будут уточнены при формировании проектов бюджета поселения с учетом изменения ассигнований из окружного бюджета.</w:t>
            </w:r>
          </w:p>
        </w:tc>
      </w:tr>
      <w:tr w:rsidR="00A35289" w:rsidRPr="00A35289" w:rsidTr="00A35289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89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autoSpaceDE w:val="0"/>
              <w:autoSpaceDN w:val="0"/>
              <w:adjustRightInd w:val="0"/>
              <w:spacing w:before="0" w:beforeAutospacing="0" w:after="16" w:line="240" w:lineRule="auto"/>
            </w:pPr>
            <w:r w:rsidRPr="00A35289">
              <w:t>- снижение темпов уменьшения численности населения;</w:t>
            </w:r>
          </w:p>
          <w:p w:rsidR="00A35289" w:rsidRPr="00A35289" w:rsidRDefault="00A35289" w:rsidP="00670315">
            <w:pPr>
              <w:autoSpaceDE w:val="0"/>
              <w:autoSpaceDN w:val="0"/>
              <w:adjustRightInd w:val="0"/>
              <w:spacing w:before="0" w:beforeAutospacing="0" w:after="16" w:line="240" w:lineRule="auto"/>
            </w:pPr>
            <w:r w:rsidRPr="00A35289">
              <w:t>-  увеличение налоговых и неналоговых доходов бюджета;</w:t>
            </w:r>
          </w:p>
          <w:p w:rsidR="00A35289" w:rsidRPr="00A35289" w:rsidRDefault="00A35289" w:rsidP="00670315">
            <w:pPr>
              <w:autoSpaceDE w:val="0"/>
              <w:autoSpaceDN w:val="0"/>
              <w:adjustRightInd w:val="0"/>
              <w:spacing w:before="0" w:beforeAutospacing="0" w:after="16" w:line="240" w:lineRule="auto"/>
            </w:pPr>
            <w:r w:rsidRPr="00A35289">
              <w:t>-  устойчиво функционирующая экономика;</w:t>
            </w:r>
          </w:p>
          <w:p w:rsidR="00A35289" w:rsidRPr="00A35289" w:rsidRDefault="00A35289" w:rsidP="00670315">
            <w:pPr>
              <w:autoSpaceDE w:val="0"/>
              <w:autoSpaceDN w:val="0"/>
              <w:adjustRightInd w:val="0"/>
              <w:spacing w:before="0" w:beforeAutospacing="0" w:after="16" w:line="240" w:lineRule="auto"/>
            </w:pPr>
            <w:r w:rsidRPr="00A35289">
              <w:t>-  возросшее благосостояние жителей поселения;</w:t>
            </w:r>
          </w:p>
          <w:p w:rsidR="00A35289" w:rsidRPr="00A35289" w:rsidRDefault="00A35289" w:rsidP="00670315">
            <w:pPr>
              <w:pStyle w:val="a7"/>
              <w:spacing w:after="16"/>
              <w:jc w:val="both"/>
              <w:rPr>
                <w:rFonts w:ascii="Times New Roman" w:hAnsi="Times New Roman"/>
              </w:rPr>
            </w:pPr>
            <w:r w:rsidRPr="00A35289">
              <w:rPr>
                <w:rFonts w:ascii="Times New Roman" w:hAnsi="Times New Roman"/>
              </w:rPr>
              <w:t>- эффективное местное самоуправление</w:t>
            </w:r>
          </w:p>
        </w:tc>
      </w:tr>
      <w:tr w:rsidR="00A35289" w:rsidRPr="00A35289" w:rsidTr="00A35289">
        <w:trPr>
          <w:trHeight w:val="34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pStyle w:val="ConsCell"/>
              <w:keepNext/>
              <w:widowControl/>
              <w:autoSpaceDE/>
              <w:autoSpaceDN/>
              <w:spacing w:after="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2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35289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89" w:rsidRPr="00A35289" w:rsidRDefault="00A35289" w:rsidP="00670315">
            <w:pPr>
              <w:spacing w:before="0" w:beforeAutospacing="0" w:after="16" w:line="240" w:lineRule="auto"/>
              <w:jc w:val="both"/>
            </w:pPr>
            <w:r w:rsidRPr="00A35289">
              <w:t xml:space="preserve">Администрация </w:t>
            </w:r>
            <w:proofErr w:type="spellStart"/>
            <w:r w:rsidRPr="00A35289">
              <w:t>Быстринского</w:t>
            </w:r>
            <w:proofErr w:type="spellEnd"/>
            <w:r w:rsidRPr="00A35289">
              <w:t xml:space="preserve"> сельского поселения   </w:t>
            </w:r>
          </w:p>
        </w:tc>
      </w:tr>
    </w:tbl>
    <w:p w:rsidR="00A35289" w:rsidRPr="00A35289" w:rsidRDefault="00A35289" w:rsidP="00670315">
      <w:pPr>
        <w:spacing w:before="0" w:beforeAutospacing="0" w:after="16" w:line="240" w:lineRule="auto"/>
        <w:jc w:val="center"/>
        <w:rPr>
          <w:b/>
          <w:lang w:eastAsia="ru-RU"/>
        </w:rPr>
      </w:pPr>
      <w:r w:rsidRPr="00A35289">
        <w:rPr>
          <w:b/>
          <w:lang w:eastAsia="ru-RU"/>
        </w:rPr>
        <w:lastRenderedPageBreak/>
        <w:t>Введение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Реформирование российской экономики и социальной сферы, местного </w:t>
      </w:r>
    </w:p>
    <w:p w:rsidR="00A35289" w:rsidRPr="00A35289" w:rsidRDefault="00A35289" w:rsidP="00670315">
      <w:pPr>
        <w:spacing w:before="0" w:beforeAutospacing="0" w:after="16" w:line="240" w:lineRule="auto"/>
        <w:jc w:val="both"/>
        <w:rPr>
          <w:lang w:eastAsia="ru-RU"/>
        </w:rPr>
      </w:pPr>
      <w:r w:rsidRPr="00A35289">
        <w:rPr>
          <w:lang w:eastAsia="ru-RU"/>
        </w:rPr>
        <w:t xml:space="preserve">самоуправления предполагает качественное совершенствование механизмов муниципального управления, активизацию органов местного самоуправления во всех сферах жизни </w:t>
      </w:r>
      <w:proofErr w:type="spellStart"/>
      <w:r w:rsidRPr="00A35289">
        <w:rPr>
          <w:lang w:eastAsia="ru-RU"/>
        </w:rPr>
        <w:t>Быстринского</w:t>
      </w:r>
      <w:proofErr w:type="spellEnd"/>
      <w:r w:rsidRPr="00A35289">
        <w:rPr>
          <w:lang w:eastAsia="ru-RU"/>
        </w:rPr>
        <w:t xml:space="preserve"> муниципального образования (далее - сельского поселения). Органы местного самоуправления, реализуя свои полномочия по решению вопросов местного значения, одной из важнейших задач по социально-экономическому развитию сельского поселения ставят совершенствование механизма управления и регулирования развития сельского поселения.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Комплексная Программа социально-экономического развития сельского поселения представляет собой систему целей, задач, показателей социально-экономического развития сельского поселения, планируемых мер по их достижению и реализации. В Программе отражаются итоги социально-экономического развития сельского поселения за предшествующий период, а также цели и приоритеты социально-экономической, аграрной и инвестиционной политики, реализуемой на территории сельского поселения органами местного самоуправления.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gramStart"/>
      <w:r w:rsidRPr="00A35289">
        <w:rPr>
          <w:lang w:eastAsia="ru-RU"/>
        </w:rPr>
        <w:t xml:space="preserve">Правовой основой Программы социально-экономического развития муниципального образования является Конституция Российской Федерации, Федеральный закон от 28.06.2014 г.  № 172-ФЗ «О стратегическом планировании в Российской Федерации», Федеральный закон от 06.10.2003 г. № 131-ФЗ «Об общих принципах организации местного самоуправления в Российской Федерации», Бюджетный кодекс Российской Федерации, Устав </w:t>
      </w:r>
      <w:proofErr w:type="spellStart"/>
      <w:r w:rsidRPr="00A35289">
        <w:rPr>
          <w:lang w:eastAsia="ru-RU"/>
        </w:rPr>
        <w:t>Быстринского</w:t>
      </w:r>
      <w:proofErr w:type="spellEnd"/>
      <w:r w:rsidRPr="00A35289">
        <w:rPr>
          <w:lang w:eastAsia="ru-RU"/>
        </w:rPr>
        <w:t xml:space="preserve"> муниципального образования,  иные федеральные законы и принятые в соответствии с ними нормативно-правовые акты Российской Федерации.</w:t>
      </w:r>
      <w:proofErr w:type="gramEnd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gramStart"/>
      <w:r w:rsidRPr="00A35289">
        <w:rPr>
          <w:lang w:eastAsia="ru-RU"/>
        </w:rPr>
        <w:t>Разработка и реализация комплексной программы стратегии социально-экономического развития территории, комплексный анализ и прогнозирование состояния и тенденции развития экономики, ее ресурсный, производственный потенциал, обоснование целей и приоритетов развития территории, разработка инвестиционной, бюджетной, финансовой политики, предложения по развитию муниципальной экономики, социальной инфраструктуры являются основным инструментом территориального планирования и решения их программными методами, реализация которых позволит обеспечить устойчивый рост экономики сельского поселения, повышение</w:t>
      </w:r>
      <w:proofErr w:type="gramEnd"/>
      <w:r w:rsidRPr="00A35289">
        <w:rPr>
          <w:lang w:eastAsia="ru-RU"/>
        </w:rPr>
        <w:t xml:space="preserve"> социального благополучия всех его жителей. 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В качестве основного принципа формирования системы программных мероприятий и определения объемов их финансирования использован принцип приоритетной необходимости и обоснованной достаточности. В результате в комплексную Программу социально-экономического развития </w:t>
      </w:r>
      <w:proofErr w:type="spellStart"/>
      <w:r w:rsidRPr="00A35289">
        <w:t>Быстринского</w:t>
      </w:r>
      <w:proofErr w:type="spellEnd"/>
      <w:r w:rsidRPr="00A35289">
        <w:t xml:space="preserve">  муниципального образования на 2017-2022 годы (далее - Программа) включены только приоритетные мероприятия, необходимость реализации которых связана с развитием основных отраслей жизнеобеспечения сельского поселения. При этом объемы необходимого финансирования мероприятий Программы определены </w:t>
      </w:r>
      <w:proofErr w:type="gramStart"/>
      <w:r w:rsidRPr="00A35289">
        <w:t>исходя из объективной обоснованной потребности, которая на сегодняшний день в некоторой степени превышает</w:t>
      </w:r>
      <w:proofErr w:type="gramEnd"/>
      <w:r w:rsidRPr="00A35289">
        <w:t xml:space="preserve"> финансовые возможности местного бюджета  в части направления средств на осуществление капитальных вложений и бюджетных инвестиций в развитие экономики сельского поселения.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>Это позволило, с одной стороны, выделить и включить в Программу действительно необходимые и первоочередные для развития сельского поселения мероприятия, с другой – реально увидеть обоснованно необходимые для их реализации финансовые ресурсы. Несоответствие требуемых и имеющихся объемов средств местного бюджета позволяет определить перспективные задачи наращивания собственных доходов бюджета сельского поселения и привлечения федеральных, областных и корпоративных инвестиций.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lastRenderedPageBreak/>
        <w:t xml:space="preserve">2. Социально – экономическое положение сельского поселения 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2.1. Общая характеристика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rPr>
          <w:b/>
        </w:rPr>
        <w:t xml:space="preserve"> </w:t>
      </w:r>
      <w:proofErr w:type="spellStart"/>
      <w:r w:rsidRPr="00A35289">
        <w:t>Быстринское</w:t>
      </w:r>
      <w:proofErr w:type="spellEnd"/>
      <w:r w:rsidRPr="00A35289">
        <w:t xml:space="preserve"> муниципальное образование создано на основании Закона Иркутской области от 02.12.2004 г. № 72-оз «О статусе и границах муниципальных образований </w:t>
      </w:r>
      <w:proofErr w:type="spellStart"/>
      <w:r w:rsidRPr="00A35289">
        <w:t>Слюдянского</w:t>
      </w:r>
      <w:proofErr w:type="spellEnd"/>
      <w:r w:rsidRPr="00A35289">
        <w:t xml:space="preserve"> района Иркутской области».  Администрация сельского поселения приступила к исполнению полномочий с 01.01.2006 г. В состав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 входят два населенных пункта: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</w:t>
      </w:r>
      <w:r>
        <w:t xml:space="preserve"> </w:t>
      </w:r>
      <w:r w:rsidRPr="00A35289">
        <w:t>деревня Быстрая;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</w:t>
      </w:r>
      <w:r>
        <w:t xml:space="preserve"> </w:t>
      </w:r>
      <w:r w:rsidRPr="00A35289">
        <w:t xml:space="preserve">село Тибельти.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Деревня Быстрая является административным центром сельского поселения.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Площадь территории поселения – 107152,94 (га), </w:t>
      </w:r>
      <w:r w:rsidRPr="00A35289">
        <w:rPr>
          <w:lang w:eastAsia="ru-RU"/>
        </w:rPr>
        <w:t>общая протяженность границ – 197, 84 км</w:t>
      </w:r>
      <w:r w:rsidRPr="00A35289">
        <w:t xml:space="preserve">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proofErr w:type="spellStart"/>
      <w:r w:rsidRPr="00A35289">
        <w:rPr>
          <w:lang w:eastAsia="ru-RU"/>
        </w:rPr>
        <w:t>Быстринское</w:t>
      </w:r>
      <w:proofErr w:type="spellEnd"/>
      <w:r w:rsidRPr="00A35289">
        <w:rPr>
          <w:lang w:eastAsia="ru-RU"/>
        </w:rPr>
        <w:t xml:space="preserve"> сельского поселение расположено на западе </w:t>
      </w:r>
      <w:proofErr w:type="spellStart"/>
      <w:r w:rsidRPr="00A35289">
        <w:rPr>
          <w:lang w:eastAsia="ru-RU"/>
        </w:rPr>
        <w:t>Слюдянского</w:t>
      </w:r>
      <w:proofErr w:type="spellEnd"/>
      <w:r w:rsidRPr="00A35289">
        <w:rPr>
          <w:lang w:eastAsia="ru-RU"/>
        </w:rPr>
        <w:t xml:space="preserve"> района Иркутской области. На севере </w:t>
      </w:r>
      <w:proofErr w:type="spellStart"/>
      <w:r w:rsidRPr="00A35289">
        <w:rPr>
          <w:lang w:eastAsia="ru-RU"/>
        </w:rPr>
        <w:t>Быстринское</w:t>
      </w:r>
      <w:proofErr w:type="spellEnd"/>
      <w:r w:rsidRPr="00A35289">
        <w:rPr>
          <w:lang w:eastAsia="ru-RU"/>
        </w:rPr>
        <w:t xml:space="preserve"> сельское поселение граничит с </w:t>
      </w:r>
      <w:proofErr w:type="spellStart"/>
      <w:r w:rsidRPr="00A35289">
        <w:rPr>
          <w:lang w:eastAsia="ru-RU"/>
        </w:rPr>
        <w:t>Усольским</w:t>
      </w:r>
      <w:proofErr w:type="spellEnd"/>
      <w:r w:rsidRPr="00A35289">
        <w:rPr>
          <w:lang w:eastAsia="ru-RU"/>
        </w:rPr>
        <w:t xml:space="preserve"> и </w:t>
      </w:r>
      <w:proofErr w:type="spellStart"/>
      <w:r w:rsidRPr="00A35289">
        <w:rPr>
          <w:lang w:eastAsia="ru-RU"/>
        </w:rPr>
        <w:t>Шелеховским</w:t>
      </w:r>
      <w:proofErr w:type="spellEnd"/>
      <w:r w:rsidRPr="00A35289">
        <w:rPr>
          <w:lang w:eastAsia="ru-RU"/>
        </w:rPr>
        <w:t xml:space="preserve"> районами, на востоке с </w:t>
      </w:r>
      <w:proofErr w:type="spellStart"/>
      <w:r w:rsidRPr="00A35289">
        <w:rPr>
          <w:lang w:eastAsia="ru-RU"/>
        </w:rPr>
        <w:t>Култукским</w:t>
      </w:r>
      <w:proofErr w:type="spellEnd"/>
      <w:r w:rsidRPr="00A35289">
        <w:rPr>
          <w:lang w:eastAsia="ru-RU"/>
        </w:rPr>
        <w:t xml:space="preserve"> и </w:t>
      </w:r>
      <w:proofErr w:type="spellStart"/>
      <w:r w:rsidRPr="00A35289">
        <w:rPr>
          <w:lang w:eastAsia="ru-RU"/>
        </w:rPr>
        <w:t>Слюдянским</w:t>
      </w:r>
      <w:proofErr w:type="spellEnd"/>
      <w:r w:rsidRPr="00A35289">
        <w:rPr>
          <w:lang w:eastAsia="ru-RU"/>
        </w:rPr>
        <w:t xml:space="preserve"> городскими поселениями, на юге со </w:t>
      </w:r>
      <w:proofErr w:type="spellStart"/>
      <w:r w:rsidRPr="00A35289">
        <w:rPr>
          <w:lang w:eastAsia="ru-RU"/>
        </w:rPr>
        <w:t>Слюдянским</w:t>
      </w:r>
      <w:proofErr w:type="spellEnd"/>
      <w:r w:rsidRPr="00A35289">
        <w:rPr>
          <w:lang w:eastAsia="ru-RU"/>
        </w:rPr>
        <w:t xml:space="preserve"> городским поселением, на западе и северо-западе  с Республикой Бурятия (</w:t>
      </w:r>
      <w:proofErr w:type="spellStart"/>
      <w:r w:rsidRPr="00A35289">
        <w:rPr>
          <w:lang w:eastAsia="ru-RU"/>
        </w:rPr>
        <w:t>Тункинский</w:t>
      </w:r>
      <w:proofErr w:type="spellEnd"/>
      <w:r w:rsidRPr="00A35289">
        <w:rPr>
          <w:lang w:eastAsia="ru-RU"/>
        </w:rPr>
        <w:t xml:space="preserve"> национальный парк).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Style w:val="aff5"/>
          <w:b w:val="0"/>
        </w:rPr>
      </w:pPr>
      <w:r w:rsidRPr="00A35289">
        <w:t xml:space="preserve">По территории поселения проходит </w:t>
      </w:r>
      <w:r w:rsidRPr="00A35289">
        <w:rPr>
          <w:rStyle w:val="aff5"/>
          <w:b w:val="0"/>
        </w:rPr>
        <w:t>автодорога</w:t>
      </w:r>
      <w:proofErr w:type="gramStart"/>
      <w:r w:rsidRPr="00A35289">
        <w:rPr>
          <w:rStyle w:val="aff5"/>
          <w:b w:val="0"/>
        </w:rPr>
        <w:t xml:space="preserve"> А</w:t>
      </w:r>
      <w:proofErr w:type="gramEnd"/>
      <w:r w:rsidRPr="00A35289">
        <w:rPr>
          <w:rStyle w:val="aff5"/>
          <w:b w:val="0"/>
        </w:rPr>
        <w:t xml:space="preserve">- 333 «Култук – Монды – граница с Монголией», которая связывает населенные пункты со </w:t>
      </w:r>
      <w:proofErr w:type="spellStart"/>
      <w:r w:rsidRPr="00A35289">
        <w:rPr>
          <w:rStyle w:val="aff5"/>
          <w:b w:val="0"/>
        </w:rPr>
        <w:t>Слюдянским</w:t>
      </w:r>
      <w:proofErr w:type="spellEnd"/>
      <w:r w:rsidRPr="00A35289">
        <w:rPr>
          <w:rStyle w:val="aff5"/>
          <w:b w:val="0"/>
        </w:rPr>
        <w:t xml:space="preserve">  районом и Иркутской областью. Р</w:t>
      </w:r>
      <w:r w:rsidRPr="00A35289">
        <w:t>асстояние от центра поселения  д</w:t>
      </w:r>
      <w:r w:rsidRPr="00A35289">
        <w:rPr>
          <w:rStyle w:val="aff5"/>
          <w:b w:val="0"/>
        </w:rPr>
        <w:t xml:space="preserve">о ближайшей железнодорожной станции </w:t>
      </w:r>
      <w:r w:rsidRPr="00A35289">
        <w:t xml:space="preserve"> Чертова гора (</w:t>
      </w:r>
      <w:proofErr w:type="spellStart"/>
      <w:r w:rsidRPr="00A35289">
        <w:t>Култукское</w:t>
      </w:r>
      <w:proofErr w:type="spellEnd"/>
      <w:r w:rsidRPr="00A35289">
        <w:t xml:space="preserve"> городское поселение) составляет около </w:t>
      </w:r>
      <w:r w:rsidRPr="00A35289">
        <w:rPr>
          <w:rStyle w:val="aff5"/>
          <w:b w:val="0"/>
        </w:rPr>
        <w:t xml:space="preserve">18 км. От центра поселения  до районного центра 34 км, до областного центра 118 км. До курортов Аршан, Нилова – Пустынь республики Бурятия 100-130 км. 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Style w:val="aff5"/>
          <w:bCs/>
        </w:rPr>
      </w:pPr>
      <w:r w:rsidRPr="00A35289">
        <w:rPr>
          <w:rStyle w:val="aff5"/>
        </w:rPr>
        <w:t>2.2.</w:t>
      </w:r>
      <w:r w:rsidRPr="00A35289">
        <w:rPr>
          <w:rStyle w:val="aff5"/>
          <w:b w:val="0"/>
        </w:rPr>
        <w:t xml:space="preserve"> </w:t>
      </w:r>
      <w:r w:rsidRPr="00A35289">
        <w:rPr>
          <w:rStyle w:val="aff5"/>
          <w:bCs/>
        </w:rPr>
        <w:t>Природно-ресурсный потенциал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spellStart"/>
      <w:r w:rsidRPr="00A35289">
        <w:rPr>
          <w:lang w:eastAsia="ru-RU"/>
        </w:rPr>
        <w:t>Быстринское</w:t>
      </w:r>
      <w:proofErr w:type="spellEnd"/>
      <w:r w:rsidRPr="00A35289">
        <w:rPr>
          <w:lang w:eastAsia="ru-RU"/>
        </w:rPr>
        <w:t xml:space="preserve"> муниципальное образование расположено в </w:t>
      </w:r>
      <w:proofErr w:type="spellStart"/>
      <w:r w:rsidRPr="00A35289">
        <w:rPr>
          <w:lang w:eastAsia="ru-RU"/>
        </w:rPr>
        <w:t>горно</w:t>
      </w:r>
      <w:proofErr w:type="spellEnd"/>
      <w:r w:rsidRPr="00A35289">
        <w:rPr>
          <w:lang w:eastAsia="ru-RU"/>
        </w:rPr>
        <w:t xml:space="preserve"> - таежном районе, с врезанными мелкими долинами и более крупной долиной, так называемой </w:t>
      </w:r>
      <w:proofErr w:type="spellStart"/>
      <w:r w:rsidRPr="00A35289">
        <w:rPr>
          <w:lang w:eastAsia="ru-RU"/>
        </w:rPr>
        <w:t>Тункинской</w:t>
      </w:r>
      <w:proofErr w:type="spellEnd"/>
      <w:r w:rsidRPr="00A35289">
        <w:rPr>
          <w:lang w:eastAsia="ru-RU"/>
        </w:rPr>
        <w:t xml:space="preserve"> долиной, которая начинается </w:t>
      </w:r>
      <w:proofErr w:type="gramStart"/>
      <w:r w:rsidRPr="00A35289">
        <w:rPr>
          <w:lang w:eastAsia="ru-RU"/>
        </w:rPr>
        <w:t>в</w:t>
      </w:r>
      <w:proofErr w:type="gramEnd"/>
      <w:r w:rsidRPr="00A35289">
        <w:rPr>
          <w:lang w:eastAsia="ru-RU"/>
        </w:rPr>
        <w:t xml:space="preserve"> </w:t>
      </w:r>
      <w:proofErr w:type="gramStart"/>
      <w:r w:rsidRPr="00A35289">
        <w:rPr>
          <w:lang w:eastAsia="ru-RU"/>
        </w:rPr>
        <w:t>с</w:t>
      </w:r>
      <w:proofErr w:type="gramEnd"/>
      <w:r w:rsidRPr="00A35289">
        <w:rPr>
          <w:lang w:eastAsia="ru-RU"/>
        </w:rPr>
        <w:t xml:space="preserve">. Тибельти и тянется до границы республики Бурятия, </w:t>
      </w:r>
      <w:proofErr w:type="spellStart"/>
      <w:r w:rsidRPr="00A35289">
        <w:rPr>
          <w:lang w:eastAsia="ru-RU"/>
        </w:rPr>
        <w:t>Тункинского</w:t>
      </w:r>
      <w:proofErr w:type="spellEnd"/>
      <w:r w:rsidRPr="00A35289">
        <w:rPr>
          <w:lang w:eastAsia="ru-RU"/>
        </w:rPr>
        <w:t xml:space="preserve"> района. Климат резко – континентальный с продолжительной холодной зимой и коротким теплым летом.  Самый холодный месяц  январь  до -40</w:t>
      </w:r>
      <w:r w:rsidRPr="00A35289">
        <w:rPr>
          <w:vertAlign w:val="superscript"/>
          <w:lang w:eastAsia="ru-RU"/>
        </w:rPr>
        <w:t xml:space="preserve">о </w:t>
      </w:r>
      <w:r w:rsidRPr="00A35289">
        <w:rPr>
          <w:lang w:eastAsia="ru-RU"/>
        </w:rPr>
        <w:t>С, самый жаркий июль до + 32</w:t>
      </w:r>
      <w:r w:rsidRPr="00A35289">
        <w:rPr>
          <w:vertAlign w:val="superscript"/>
          <w:lang w:eastAsia="ru-RU"/>
        </w:rPr>
        <w:t xml:space="preserve">о </w:t>
      </w:r>
      <w:r w:rsidRPr="00A35289">
        <w:rPr>
          <w:lang w:eastAsia="ru-RU"/>
        </w:rPr>
        <w:t>С</w:t>
      </w:r>
      <w:proofErr w:type="gramStart"/>
      <w:r w:rsidRPr="00A35289">
        <w:rPr>
          <w:lang w:eastAsia="ru-RU"/>
        </w:rPr>
        <w:t xml:space="preserve"> .</w:t>
      </w:r>
      <w:proofErr w:type="gramEnd"/>
      <w:r w:rsidRPr="00A35289">
        <w:rPr>
          <w:lang w:eastAsia="ru-RU"/>
        </w:rPr>
        <w:t xml:space="preserve"> Территория в гидрогеологическом отношении представлена крупной рекой Иркут и малыми реками  Большая Быстрая, Малая Быстрая, Верхняя </w:t>
      </w:r>
      <w:proofErr w:type="spellStart"/>
      <w:r w:rsidRPr="00A35289">
        <w:rPr>
          <w:lang w:eastAsia="ru-RU"/>
        </w:rPr>
        <w:t>Тибельтинка</w:t>
      </w:r>
      <w:proofErr w:type="spellEnd"/>
      <w:r w:rsidRPr="00A35289">
        <w:rPr>
          <w:lang w:eastAsia="ru-RU"/>
        </w:rPr>
        <w:t xml:space="preserve">, Средняя </w:t>
      </w:r>
      <w:proofErr w:type="spellStart"/>
      <w:r w:rsidRPr="00A35289">
        <w:rPr>
          <w:lang w:eastAsia="ru-RU"/>
        </w:rPr>
        <w:t>Тибельтинка</w:t>
      </w:r>
      <w:proofErr w:type="spellEnd"/>
      <w:r w:rsidRPr="00A35289">
        <w:rPr>
          <w:lang w:eastAsia="ru-RU"/>
        </w:rPr>
        <w:t xml:space="preserve">. Реки берут начало с гор Восточные Саяны, </w:t>
      </w:r>
      <w:proofErr w:type="spellStart"/>
      <w:r w:rsidRPr="00A35289">
        <w:rPr>
          <w:lang w:eastAsia="ru-RU"/>
        </w:rPr>
        <w:t>Хамар</w:t>
      </w:r>
      <w:proofErr w:type="spellEnd"/>
      <w:r w:rsidRPr="00A35289">
        <w:rPr>
          <w:lang w:eastAsia="ru-RU"/>
        </w:rPr>
        <w:t xml:space="preserve"> – </w:t>
      </w:r>
      <w:proofErr w:type="spellStart"/>
      <w:r w:rsidRPr="00A35289">
        <w:rPr>
          <w:lang w:eastAsia="ru-RU"/>
        </w:rPr>
        <w:t>Дабан</w:t>
      </w:r>
      <w:proofErr w:type="spellEnd"/>
      <w:r w:rsidRPr="00A35289">
        <w:rPr>
          <w:lang w:eastAsia="ru-RU"/>
        </w:rPr>
        <w:t xml:space="preserve">. У рек повышенная удельная </w:t>
      </w:r>
      <w:proofErr w:type="spellStart"/>
      <w:r w:rsidRPr="00A35289">
        <w:rPr>
          <w:lang w:eastAsia="ru-RU"/>
        </w:rPr>
        <w:t>водоностность</w:t>
      </w:r>
      <w:proofErr w:type="spellEnd"/>
      <w:r w:rsidRPr="00A35289">
        <w:rPr>
          <w:lang w:eastAsia="ru-RU"/>
        </w:rPr>
        <w:t xml:space="preserve">,  минерализация  воды достаточно низкая, в верховьях малых рек нет поселений и предприятий. Значительная часть территории земли лесного фонда. 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В </w:t>
      </w:r>
      <w:proofErr w:type="spellStart"/>
      <w:r w:rsidRPr="00A35289">
        <w:rPr>
          <w:lang w:eastAsia="ru-RU"/>
        </w:rPr>
        <w:t>горн</w:t>
      </w:r>
      <w:proofErr w:type="gramStart"/>
      <w:r w:rsidRPr="00A35289">
        <w:rPr>
          <w:lang w:eastAsia="ru-RU"/>
        </w:rPr>
        <w:t>о</w:t>
      </w:r>
      <w:proofErr w:type="spellEnd"/>
      <w:r w:rsidRPr="00A35289">
        <w:rPr>
          <w:lang w:eastAsia="ru-RU"/>
        </w:rPr>
        <w:t>-</w:t>
      </w:r>
      <w:proofErr w:type="gramEnd"/>
      <w:r w:rsidRPr="00A35289">
        <w:rPr>
          <w:lang w:eastAsia="ru-RU"/>
        </w:rPr>
        <w:t xml:space="preserve"> таежном районе  характерно  произрастание </w:t>
      </w:r>
      <w:proofErr w:type="spellStart"/>
      <w:r w:rsidRPr="00A35289">
        <w:rPr>
          <w:lang w:eastAsia="ru-RU"/>
        </w:rPr>
        <w:t>кедрово</w:t>
      </w:r>
      <w:proofErr w:type="spellEnd"/>
      <w:r w:rsidRPr="00A35289">
        <w:rPr>
          <w:lang w:eastAsia="ru-RU"/>
        </w:rPr>
        <w:t xml:space="preserve"> - пихтовых, </w:t>
      </w:r>
      <w:proofErr w:type="spellStart"/>
      <w:r w:rsidRPr="00A35289">
        <w:rPr>
          <w:lang w:eastAsia="ru-RU"/>
        </w:rPr>
        <w:t>елово</w:t>
      </w:r>
      <w:proofErr w:type="spellEnd"/>
      <w:r w:rsidRPr="00A35289">
        <w:rPr>
          <w:lang w:eastAsia="ru-RU"/>
        </w:rPr>
        <w:t xml:space="preserve"> – пихтовых и </w:t>
      </w:r>
      <w:proofErr w:type="spellStart"/>
      <w:r w:rsidRPr="00A35289">
        <w:rPr>
          <w:lang w:eastAsia="ru-RU"/>
        </w:rPr>
        <w:t>пихто</w:t>
      </w:r>
      <w:proofErr w:type="spellEnd"/>
      <w:r w:rsidRPr="00A35289">
        <w:rPr>
          <w:lang w:eastAsia="ru-RU"/>
        </w:rPr>
        <w:t xml:space="preserve">- кедровых </w:t>
      </w:r>
      <w:proofErr w:type="spellStart"/>
      <w:r w:rsidRPr="00A35289">
        <w:rPr>
          <w:lang w:eastAsia="ru-RU"/>
        </w:rPr>
        <w:t>бадановых</w:t>
      </w:r>
      <w:proofErr w:type="spellEnd"/>
      <w:r w:rsidRPr="00A35289">
        <w:rPr>
          <w:lang w:eastAsia="ru-RU"/>
        </w:rPr>
        <w:t xml:space="preserve"> или </w:t>
      </w:r>
      <w:proofErr w:type="spellStart"/>
      <w:r w:rsidRPr="00A35289">
        <w:rPr>
          <w:lang w:eastAsia="ru-RU"/>
        </w:rPr>
        <w:t>папортниково</w:t>
      </w:r>
      <w:proofErr w:type="spellEnd"/>
      <w:r w:rsidRPr="00A35289">
        <w:rPr>
          <w:lang w:eastAsia="ru-RU"/>
        </w:rPr>
        <w:t xml:space="preserve"> – травяной тайги. </w:t>
      </w:r>
      <w:proofErr w:type="gramStart"/>
      <w:r w:rsidRPr="00A35289">
        <w:rPr>
          <w:lang w:eastAsia="ru-RU"/>
        </w:rPr>
        <w:t>Богата</w:t>
      </w:r>
      <w:proofErr w:type="gramEnd"/>
      <w:r w:rsidRPr="00A35289">
        <w:rPr>
          <w:lang w:eastAsia="ru-RU"/>
        </w:rPr>
        <w:t xml:space="preserve"> территории поселения </w:t>
      </w:r>
      <w:proofErr w:type="spellStart"/>
      <w:r w:rsidRPr="00A35289">
        <w:rPr>
          <w:lang w:eastAsia="ru-RU"/>
        </w:rPr>
        <w:t>чернично</w:t>
      </w:r>
      <w:proofErr w:type="spellEnd"/>
      <w:r w:rsidRPr="00A35289">
        <w:rPr>
          <w:lang w:eastAsia="ru-RU"/>
        </w:rPr>
        <w:t xml:space="preserve"> - голубичным, брусничным кустарником. Северные склоны в </w:t>
      </w:r>
      <w:proofErr w:type="spellStart"/>
      <w:r w:rsidRPr="00A35289">
        <w:rPr>
          <w:lang w:eastAsia="ru-RU"/>
        </w:rPr>
        <w:t>подгольцовом</w:t>
      </w:r>
      <w:proofErr w:type="spellEnd"/>
      <w:r w:rsidRPr="00A35289">
        <w:rPr>
          <w:lang w:eastAsia="ru-RU"/>
        </w:rPr>
        <w:t xml:space="preserve"> поясе покрыты кедровым стлаником и </w:t>
      </w:r>
      <w:proofErr w:type="spellStart"/>
      <w:r w:rsidRPr="00A35289">
        <w:rPr>
          <w:lang w:eastAsia="ru-RU"/>
        </w:rPr>
        <w:t>родедроном</w:t>
      </w:r>
      <w:proofErr w:type="spellEnd"/>
      <w:r w:rsidRPr="00A35289">
        <w:rPr>
          <w:lang w:eastAsia="ru-RU"/>
        </w:rPr>
        <w:t xml:space="preserve"> золотистым.     В 1980- 1990г.г. на территории поселения располагалось 6 заготовительных баз по сбору и обработке кедрового ореха, ягод брусники и черники.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На территории муниципального образования располагается </w:t>
      </w:r>
      <w:proofErr w:type="spellStart"/>
      <w:r w:rsidRPr="00A35289">
        <w:rPr>
          <w:lang w:eastAsia="ru-RU"/>
        </w:rPr>
        <w:t>Быстринский</w:t>
      </w:r>
      <w:proofErr w:type="spellEnd"/>
      <w:r w:rsidRPr="00A35289">
        <w:rPr>
          <w:lang w:eastAsia="ru-RU"/>
        </w:rPr>
        <w:t xml:space="preserve"> горный узел, который расположен за пределами водосборной зоны озера Байкал. </w:t>
      </w:r>
      <w:proofErr w:type="spellStart"/>
      <w:r w:rsidRPr="00A35289">
        <w:rPr>
          <w:lang w:eastAsia="ru-RU"/>
        </w:rPr>
        <w:t>Быстринский</w:t>
      </w:r>
      <w:proofErr w:type="spellEnd"/>
      <w:r w:rsidRPr="00A35289">
        <w:rPr>
          <w:lang w:eastAsia="ru-RU"/>
        </w:rPr>
        <w:t xml:space="preserve"> горный узел представлен лазуритом (Мал</w:t>
      </w:r>
      <w:proofErr w:type="gramStart"/>
      <w:r w:rsidRPr="00A35289">
        <w:rPr>
          <w:lang w:eastAsia="ru-RU"/>
        </w:rPr>
        <w:t>о-</w:t>
      </w:r>
      <w:proofErr w:type="gramEnd"/>
      <w:r w:rsidRPr="00A35289">
        <w:rPr>
          <w:lang w:eastAsia="ru-RU"/>
        </w:rPr>
        <w:t xml:space="preserve"> </w:t>
      </w:r>
      <w:proofErr w:type="spellStart"/>
      <w:r w:rsidRPr="00A35289">
        <w:rPr>
          <w:lang w:eastAsia="ru-RU"/>
        </w:rPr>
        <w:t>Быстринское</w:t>
      </w:r>
      <w:proofErr w:type="spellEnd"/>
      <w:r w:rsidRPr="00A35289">
        <w:rPr>
          <w:lang w:eastAsia="ru-RU"/>
        </w:rPr>
        <w:t xml:space="preserve"> месторождение) – одна из наиболее крупных в мире лазуритовая провинция, сиениты (</w:t>
      </w:r>
      <w:proofErr w:type="spellStart"/>
      <w:r w:rsidRPr="00A35289">
        <w:rPr>
          <w:lang w:eastAsia="ru-RU"/>
        </w:rPr>
        <w:t>Лазурское</w:t>
      </w:r>
      <w:proofErr w:type="spellEnd"/>
      <w:r w:rsidRPr="00A35289">
        <w:rPr>
          <w:lang w:eastAsia="ru-RU"/>
        </w:rPr>
        <w:t xml:space="preserve"> месторождение), </w:t>
      </w:r>
      <w:proofErr w:type="spellStart"/>
      <w:r w:rsidRPr="00A35289">
        <w:rPr>
          <w:lang w:eastAsia="ru-RU"/>
        </w:rPr>
        <w:t>низкомагнезиальным</w:t>
      </w:r>
      <w:proofErr w:type="spellEnd"/>
      <w:r w:rsidRPr="00A35289">
        <w:rPr>
          <w:lang w:eastAsia="ru-RU"/>
        </w:rPr>
        <w:t xml:space="preserve"> мрамором (</w:t>
      </w:r>
      <w:proofErr w:type="spellStart"/>
      <w:r w:rsidRPr="00A35289">
        <w:rPr>
          <w:lang w:eastAsia="ru-RU"/>
        </w:rPr>
        <w:t>Быстринское</w:t>
      </w:r>
      <w:proofErr w:type="spellEnd"/>
      <w:r w:rsidRPr="00A35289">
        <w:rPr>
          <w:lang w:eastAsia="ru-RU"/>
        </w:rPr>
        <w:t xml:space="preserve"> </w:t>
      </w:r>
      <w:proofErr w:type="spellStart"/>
      <w:r w:rsidRPr="00A35289">
        <w:rPr>
          <w:lang w:eastAsia="ru-RU"/>
        </w:rPr>
        <w:t>местрождение</w:t>
      </w:r>
      <w:proofErr w:type="spellEnd"/>
      <w:r w:rsidRPr="00A35289">
        <w:rPr>
          <w:lang w:eastAsia="ru-RU"/>
        </w:rPr>
        <w:t>), кварц- диопсид (</w:t>
      </w:r>
      <w:proofErr w:type="spellStart"/>
      <w:r w:rsidRPr="00A35289">
        <w:rPr>
          <w:lang w:eastAsia="ru-RU"/>
        </w:rPr>
        <w:t>Бурутуйское</w:t>
      </w:r>
      <w:proofErr w:type="spellEnd"/>
      <w:r w:rsidRPr="00A35289">
        <w:rPr>
          <w:lang w:eastAsia="ru-RU"/>
        </w:rPr>
        <w:t xml:space="preserve"> месторождение) данные месторождения учтены </w:t>
      </w:r>
      <w:proofErr w:type="spellStart"/>
      <w:r w:rsidRPr="00A35289">
        <w:rPr>
          <w:lang w:eastAsia="ru-RU"/>
        </w:rPr>
        <w:t>Госбалансом</w:t>
      </w:r>
      <w:proofErr w:type="spellEnd"/>
      <w:r w:rsidRPr="00A35289">
        <w:rPr>
          <w:lang w:eastAsia="ru-RU"/>
        </w:rPr>
        <w:t xml:space="preserve">. Одним из перспективных промышленно значимых месторождений на территории поселения это  </w:t>
      </w:r>
      <w:proofErr w:type="spellStart"/>
      <w:proofErr w:type="gramStart"/>
      <w:r w:rsidRPr="00A35289">
        <w:rPr>
          <w:lang w:eastAsia="ru-RU"/>
        </w:rPr>
        <w:t>титано</w:t>
      </w:r>
      <w:proofErr w:type="spellEnd"/>
      <w:r w:rsidRPr="00A35289">
        <w:rPr>
          <w:lang w:eastAsia="ru-RU"/>
        </w:rPr>
        <w:t xml:space="preserve"> – магнетитовые</w:t>
      </w:r>
      <w:proofErr w:type="gramEnd"/>
      <w:r w:rsidRPr="00A35289">
        <w:rPr>
          <w:lang w:eastAsia="ru-RU"/>
        </w:rPr>
        <w:t xml:space="preserve"> руды (</w:t>
      </w:r>
      <w:proofErr w:type="spellStart"/>
      <w:r w:rsidRPr="00A35289">
        <w:rPr>
          <w:lang w:eastAsia="ru-RU"/>
        </w:rPr>
        <w:t>Мало-Быстринское</w:t>
      </w:r>
      <w:proofErr w:type="spellEnd"/>
      <w:r w:rsidRPr="00A35289">
        <w:rPr>
          <w:lang w:eastAsia="ru-RU"/>
        </w:rPr>
        <w:t>).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lastRenderedPageBreak/>
        <w:t xml:space="preserve">По данным Службы охраны объектов культурного наследия Иркутской области на территории </w:t>
      </w:r>
      <w:proofErr w:type="spellStart"/>
      <w:r w:rsidRPr="00A35289">
        <w:rPr>
          <w:lang w:eastAsia="ru-RU"/>
        </w:rPr>
        <w:t>д</w:t>
      </w:r>
      <w:proofErr w:type="spellEnd"/>
      <w:r w:rsidRPr="00A35289">
        <w:rPr>
          <w:lang w:eastAsia="ru-RU"/>
        </w:rPr>
        <w:t xml:space="preserve">/о </w:t>
      </w:r>
      <w:proofErr w:type="spellStart"/>
      <w:r w:rsidRPr="00A35289">
        <w:rPr>
          <w:lang w:eastAsia="ru-RU"/>
        </w:rPr>
        <w:t>Анчук</w:t>
      </w:r>
      <w:proofErr w:type="spellEnd"/>
      <w:r w:rsidRPr="00A35289">
        <w:rPr>
          <w:lang w:eastAsia="ru-RU"/>
        </w:rPr>
        <w:t xml:space="preserve"> в д. </w:t>
      </w:r>
      <w:proofErr w:type="gramStart"/>
      <w:r w:rsidRPr="00A35289">
        <w:rPr>
          <w:lang w:eastAsia="ru-RU"/>
        </w:rPr>
        <w:t>Быстрая</w:t>
      </w:r>
      <w:proofErr w:type="gramEnd"/>
      <w:r w:rsidRPr="00A35289">
        <w:rPr>
          <w:lang w:eastAsia="ru-RU"/>
        </w:rPr>
        <w:t xml:space="preserve">  на правом берегу р. Иркут выявлены археологические  наследия,  стоянки </w:t>
      </w:r>
      <w:proofErr w:type="spellStart"/>
      <w:r w:rsidRPr="00A35289">
        <w:rPr>
          <w:lang w:eastAsia="ru-RU"/>
        </w:rPr>
        <w:t>Анчук</w:t>
      </w:r>
      <w:proofErr w:type="spellEnd"/>
      <w:r w:rsidRPr="00A35289">
        <w:rPr>
          <w:lang w:eastAsia="ru-RU"/>
        </w:rPr>
        <w:t xml:space="preserve"> 1 и </w:t>
      </w:r>
      <w:proofErr w:type="spellStart"/>
      <w:r w:rsidRPr="00A35289">
        <w:rPr>
          <w:lang w:eastAsia="ru-RU"/>
        </w:rPr>
        <w:t>Анчук</w:t>
      </w:r>
      <w:proofErr w:type="spellEnd"/>
      <w:r w:rsidRPr="00A35289">
        <w:rPr>
          <w:lang w:eastAsia="ru-RU"/>
        </w:rPr>
        <w:t xml:space="preserve"> 2.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rPr>
          <w:color w:val="000000"/>
        </w:rPr>
      </w:pPr>
      <w:r w:rsidRPr="00A35289">
        <w:rPr>
          <w:color w:val="000000"/>
        </w:rPr>
        <w:t>Климат резко - континентальный с продолжительной холодной зимой и коротким теплым летом. Температуры от – 45</w:t>
      </w:r>
      <w:r w:rsidRPr="00A35289">
        <w:rPr>
          <w:color w:val="000000"/>
          <w:vertAlign w:val="superscript"/>
        </w:rPr>
        <w:t>о</w:t>
      </w:r>
      <w:r w:rsidRPr="00A35289">
        <w:rPr>
          <w:color w:val="000000"/>
        </w:rPr>
        <w:t xml:space="preserve"> в январе до +36</w:t>
      </w:r>
      <w:r w:rsidRPr="00A35289">
        <w:rPr>
          <w:color w:val="000000"/>
          <w:vertAlign w:val="superscript"/>
        </w:rPr>
        <w:t xml:space="preserve">о </w:t>
      </w:r>
      <w:r w:rsidRPr="00A35289">
        <w:rPr>
          <w:color w:val="000000"/>
        </w:rPr>
        <w:t>в июле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2.3. Земельные ресурсы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На территории сельского поселения находятся земли: земли населенных пунктов; сельскохозяйственные земли; земли лесов.  С 01.03.2015 г. полномочия по предоставлению земельных участков находится в ведении органов местного самоуправления, в связи с этим земельные участки, находящиеся в черте населенного пункта перераспределены, выделены для индивидуального жилого дома с приусадебным земельным участком. На 01.10.2016 г. свободных земельных участков почти нет. Имеются свободные земли, возможные для использования с видом разрешенного использования деловая, общественная зона и сельскохозяйственного назначения.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На застроенную территорию приходится  94,7 га, из которой 74,2 га – территория зон инженерной и транспортной инфраструктуры, 18,1 га - производственные зоны и 2,4 га – жилая зона, сформированная индивидуальными жилыми домами с приусадебными земельными участками.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Основная часть межселенной территории поселения представлена территориями лесов, естественных ландшафтов (луга и пойменные территории) и водных объектов (р. Иркут и ее притоки), составляющих рекреационную зону общей площадью 106 331,9 га или 99,7% территории.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Зоны сельскохозяйственного использования занимают около 900,0 га</w:t>
      </w:r>
      <w:proofErr w:type="gramStart"/>
      <w:r w:rsidRPr="00A35289">
        <w:t xml:space="preserve">., </w:t>
      </w:r>
      <w:proofErr w:type="gramEnd"/>
      <w:r w:rsidRPr="00A35289">
        <w:t>уточненных данных нет, площадь изменяется в связи с оформлением земельных участков и заключением договоров аренды. В аренде и собственности находится 556,9 га</w:t>
      </w:r>
      <w:proofErr w:type="gramStart"/>
      <w:r w:rsidRPr="00A35289">
        <w:t xml:space="preserve"> .</w:t>
      </w:r>
      <w:proofErr w:type="gramEnd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Style w:val="aff5"/>
          <w:bCs/>
        </w:rPr>
      </w:pPr>
      <w:r w:rsidRPr="00A35289">
        <w:rPr>
          <w:b/>
        </w:rPr>
        <w:t xml:space="preserve">2.4. </w:t>
      </w:r>
      <w:r w:rsidRPr="00A35289">
        <w:rPr>
          <w:rStyle w:val="aff5"/>
          <w:bCs/>
        </w:rPr>
        <w:t>Экономический потенциал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Экономика сельского поселения традиционно строится на использовании имеющихся природных ресурсов, но с 1996 года  в сельском поселении отсутствуют  градообразующие предприятия.  По состоянию на 01.01.2016 года на территории сельского поселения  зарегистрировано 11 индивидуальных предпринимателей из них 6 крестьянских  фермерских хозяйств (далее – КФХ), которые только начинают свою деятельность на территории поселения.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Сельскохозяйственные угодья занимают 64,7 %. Земли сельскохозяйственного назначения являются экономической основой поселения, тем не </w:t>
      </w:r>
      <w:proofErr w:type="gramStart"/>
      <w:r w:rsidRPr="00A35289">
        <w:rPr>
          <w:lang w:eastAsia="ru-RU"/>
        </w:rPr>
        <w:t>менее</w:t>
      </w:r>
      <w:proofErr w:type="gramEnd"/>
      <w:r w:rsidRPr="00A35289">
        <w:rPr>
          <w:lang w:eastAsia="ru-RU"/>
        </w:rPr>
        <w:t xml:space="preserve"> умеренно-континентальный с продолжительной многоснежной зимой и сравнительно коротким, жарким летом климат поселения позволяет развивать основные отрасли сельскохозяйственного производства растениеводство, животноводство, хотя и развитие сельского хозяйства является зоной рискованного земледелия.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КФХ занимающихся животноводством, растениеводством  предоставлены по договорам аренды 169,9 гектаров сельскохозяйственных земель, для ЛПХ 38,6 га.</w:t>
      </w:r>
      <w:r w:rsidRPr="00A35289">
        <w:t xml:space="preserve"> Основной вид  разрешенного использования – животноводство (сенокошение), огородничество.</w:t>
      </w:r>
      <w:r w:rsidRPr="00A35289">
        <w:rPr>
          <w:lang w:eastAsia="ru-RU"/>
        </w:rPr>
        <w:t xml:space="preserve"> Однако из-за отсутствия у КФХ и ЛПХ  необходимого товарного и кредитного обеспечения, их доступ на рынки переработки и потребления ограничен.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Жители сельского поселения занимаются личным подсобным хозяйством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</w:t>
      </w:r>
      <w:r w:rsidRPr="00A35289">
        <w:rPr>
          <w:lang w:eastAsia="ru-RU"/>
        </w:rPr>
        <w:lastRenderedPageBreak/>
        <w:t xml:space="preserve">производства реализуются в незначительных количествах в близлежащих городских населенных пунктах.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rPr>
          <w:lang w:eastAsia="ru-RU"/>
        </w:rPr>
        <w:t xml:space="preserve">В настоящее время в сельском поселении, наблюдается некоторый рост числа КФХ.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КФХ, </w:t>
      </w:r>
      <w:proofErr w:type="gramStart"/>
      <w:r w:rsidRPr="00A35289">
        <w:rPr>
          <w:lang w:eastAsia="ru-RU"/>
        </w:rPr>
        <w:t>нацеленных</w:t>
      </w:r>
      <w:proofErr w:type="gramEnd"/>
      <w:r w:rsidRPr="00A35289">
        <w:rPr>
          <w:lang w:eastAsia="ru-RU"/>
        </w:rPr>
        <w:t xml:space="preserve"> не только </w:t>
      </w:r>
      <w:proofErr w:type="spellStart"/>
      <w:r w:rsidRPr="00A35289">
        <w:rPr>
          <w:lang w:eastAsia="ru-RU"/>
        </w:rPr>
        <w:t>насамообеспечение</w:t>
      </w:r>
      <w:proofErr w:type="spellEnd"/>
      <w:r w:rsidRPr="00A35289">
        <w:rPr>
          <w:lang w:eastAsia="ru-RU"/>
        </w:rPr>
        <w:t xml:space="preserve">, но и на производство товарной продукции, и в перспективе является неотъемлемой частью экономики сельского поселения.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В течение 20 лет состояние  сельскохозяйственных земель ухудшилось, пахотные земли превратились в сенокосные угодья, большая часть которых  заросла кустарником. КФХ потребуется усилия для  того чтоб улучшить почву и получить богатый урожай с данных земель.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rPr>
          <w:lang w:eastAsia="ru-RU"/>
        </w:rPr>
        <w:t>Сельскохозяйственные земли не используются в полном объеме, нет инвесторов и финансовых возможностей</w:t>
      </w:r>
      <w:r w:rsidRPr="00A35289">
        <w:t xml:space="preserve">. 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Добычей сиенитов занимается один индивидуальный предприниматель. Обработка сиенита производится камнедробильной машиной, которая  превращает сиенит в каменную крошку разной фракции и используется для ремонта дорог.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t xml:space="preserve"> В </w:t>
      </w:r>
      <w:r w:rsidRPr="00A35289">
        <w:rPr>
          <w:lang w:eastAsia="ru-RU"/>
        </w:rPr>
        <w:t xml:space="preserve">2009-2011 годах проводилась </w:t>
      </w:r>
      <w:proofErr w:type="spellStart"/>
      <w:r w:rsidRPr="00A35289">
        <w:rPr>
          <w:lang w:eastAsia="ru-RU"/>
        </w:rPr>
        <w:t>доразведка</w:t>
      </w:r>
      <w:proofErr w:type="spellEnd"/>
      <w:r w:rsidRPr="00A35289">
        <w:rPr>
          <w:lang w:eastAsia="ru-RU"/>
        </w:rPr>
        <w:t xml:space="preserve"> </w:t>
      </w:r>
      <w:proofErr w:type="spellStart"/>
      <w:r w:rsidRPr="00A35289">
        <w:rPr>
          <w:lang w:eastAsia="ru-RU"/>
        </w:rPr>
        <w:t>Быстринского</w:t>
      </w:r>
      <w:proofErr w:type="spellEnd"/>
      <w:r w:rsidRPr="00A35289">
        <w:rPr>
          <w:lang w:eastAsia="ru-RU"/>
        </w:rPr>
        <w:t xml:space="preserve"> месторождения </w:t>
      </w:r>
      <w:proofErr w:type="spellStart"/>
      <w:r w:rsidRPr="00A35289">
        <w:rPr>
          <w:lang w:eastAsia="ru-RU"/>
        </w:rPr>
        <w:t>низкомагнезиальных</w:t>
      </w:r>
      <w:proofErr w:type="spellEnd"/>
      <w:r w:rsidRPr="00A35289">
        <w:rPr>
          <w:lang w:eastAsia="ru-RU"/>
        </w:rPr>
        <w:t xml:space="preserve"> мраморов, в этот же период шла подготовка проектной документации по разработке данного месторождения. В 2010 году оформлен земельный участок  в постоянное бессрочное пользование, но освоение и добыча (производство цементного сырья высшей марки) не производится,  месторождение законсервировано.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rPr>
          <w:lang w:eastAsia="ru-RU"/>
        </w:rPr>
        <w:t xml:space="preserve">На территории поселения работает 1 автозаправочная станция. 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Торговые точки представлены 3 розничными смешанными магазинами. Для д. </w:t>
      </w:r>
      <w:proofErr w:type="gramStart"/>
      <w:r w:rsidRPr="00A35289">
        <w:t>Быстрая</w:t>
      </w:r>
      <w:proofErr w:type="gramEnd"/>
      <w:r w:rsidRPr="00A35289">
        <w:t xml:space="preserve"> действующих магазинов недостаточно.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Основная территория </w:t>
      </w:r>
      <w:proofErr w:type="spellStart"/>
      <w:r w:rsidRPr="00A35289">
        <w:rPr>
          <w:lang w:eastAsia="ru-RU"/>
        </w:rPr>
        <w:t>Быстринского</w:t>
      </w:r>
      <w:proofErr w:type="spellEnd"/>
      <w:r w:rsidRPr="00A35289">
        <w:rPr>
          <w:lang w:eastAsia="ru-RU"/>
        </w:rPr>
        <w:t xml:space="preserve"> муниципального образования это леса.  Лесное хозяйство желательно использовать в целях заготовки дикорастущих ягод (брусника, черника),  которые известны своими целебными свойствами. Муниципальное образование  богато сосной сибирской (кедр) и наладить  </w:t>
      </w:r>
      <w:proofErr w:type="spellStart"/>
      <w:r w:rsidRPr="00A35289">
        <w:rPr>
          <w:lang w:eastAsia="ru-RU"/>
        </w:rPr>
        <w:t>орехопромысловое</w:t>
      </w:r>
      <w:proofErr w:type="spellEnd"/>
      <w:r w:rsidRPr="00A35289">
        <w:rPr>
          <w:lang w:eastAsia="ru-RU"/>
        </w:rPr>
        <w:t xml:space="preserve"> хозяйство для заготовки и переработки кедрового ореха в кедровое масло. Муниципальное образование  богато сосной сибирской (кедр).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Не работающее население с июня по ноябрь занимается заготовкой кедрового ореха и   ягод для личных  нужд и на продажу. Кедровый орех и лесная ягода  продается  по месту жительства проезжающим по трассе Култу</w:t>
      </w:r>
      <w:proofErr w:type="gramStart"/>
      <w:r w:rsidRPr="00A35289">
        <w:rPr>
          <w:lang w:eastAsia="ru-RU"/>
        </w:rPr>
        <w:t>к-</w:t>
      </w:r>
      <w:proofErr w:type="gramEnd"/>
      <w:r w:rsidRPr="00A35289">
        <w:rPr>
          <w:lang w:eastAsia="ru-RU"/>
        </w:rPr>
        <w:t xml:space="preserve"> Монды или сдается перекупщикам.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  <w:lang w:eastAsia="ru-RU"/>
        </w:rPr>
      </w:pPr>
      <w:r w:rsidRPr="00A35289">
        <w:rPr>
          <w:b/>
        </w:rPr>
        <w:t xml:space="preserve">3. </w:t>
      </w:r>
      <w:r w:rsidRPr="00A35289">
        <w:rPr>
          <w:b/>
          <w:lang w:eastAsia="ru-RU"/>
        </w:rPr>
        <w:t>Анализ социально-экономического развития территории сельского поселения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  <w:lang w:eastAsia="ru-RU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3.1. Население, рынок труда и уровень жизни</w:t>
      </w:r>
      <w:bookmarkStart w:id="1" w:name="_Toc286918618"/>
      <w:r w:rsidRPr="00A35289">
        <w:rPr>
          <w:b/>
        </w:rPr>
        <w:t xml:space="preserve"> </w:t>
      </w:r>
      <w:bookmarkEnd w:id="1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lang w:eastAsia="ru-RU"/>
        </w:rPr>
        <w:t xml:space="preserve">В </w:t>
      </w:r>
      <w:proofErr w:type="spellStart"/>
      <w:r w:rsidRPr="00A35289">
        <w:rPr>
          <w:lang w:eastAsia="ru-RU"/>
        </w:rPr>
        <w:t>Быстринском</w:t>
      </w:r>
      <w:proofErr w:type="spellEnd"/>
      <w:r w:rsidRPr="00A35289">
        <w:rPr>
          <w:lang w:eastAsia="ru-RU"/>
        </w:rPr>
        <w:t xml:space="preserve"> муниципальном образовании зарегистрировано 785 человек, фактически проживают 658 человек, основной состав: русские -99,8 %, прочие национальности – 0,2 %. (Статистические данные)</w:t>
      </w:r>
    </w:p>
    <w:p w:rsidR="00A35289" w:rsidRPr="00A35289" w:rsidRDefault="00A35289" w:rsidP="00670315">
      <w:pPr>
        <w:spacing w:before="0" w:beforeAutospacing="0" w:after="16" w:line="240" w:lineRule="auto"/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1842"/>
        <w:gridCol w:w="1985"/>
      </w:tblGrid>
      <w:tr w:rsidR="00A35289" w:rsidRPr="00A35289" w:rsidTr="00A35289">
        <w:tc>
          <w:tcPr>
            <w:tcW w:w="3686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Возрастная структура населения, чел </w:t>
            </w:r>
          </w:p>
        </w:tc>
        <w:tc>
          <w:tcPr>
            <w:tcW w:w="1843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01.01.2014г.</w:t>
            </w:r>
          </w:p>
        </w:tc>
        <w:tc>
          <w:tcPr>
            <w:tcW w:w="1842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01.01.2015г.</w:t>
            </w:r>
          </w:p>
        </w:tc>
        <w:tc>
          <w:tcPr>
            <w:tcW w:w="1985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01.01.2016 г.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всего населения </w:t>
            </w:r>
          </w:p>
        </w:tc>
        <w:tc>
          <w:tcPr>
            <w:tcW w:w="1843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655</w:t>
            </w:r>
          </w:p>
        </w:tc>
        <w:tc>
          <w:tcPr>
            <w:tcW w:w="1842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658</w:t>
            </w:r>
          </w:p>
        </w:tc>
        <w:tc>
          <w:tcPr>
            <w:tcW w:w="1985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651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трудоспособный возраст  </w:t>
            </w:r>
          </w:p>
        </w:tc>
        <w:tc>
          <w:tcPr>
            <w:tcW w:w="1843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337</w:t>
            </w:r>
          </w:p>
        </w:tc>
        <w:tc>
          <w:tcPr>
            <w:tcW w:w="1842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342</w:t>
            </w:r>
          </w:p>
        </w:tc>
        <w:tc>
          <w:tcPr>
            <w:tcW w:w="1985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321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rPr>
                <w:lang w:eastAsia="ru-RU"/>
              </w:rPr>
            </w:pPr>
            <w:r w:rsidRPr="00A35289">
              <w:rPr>
                <w:lang w:eastAsia="ru-RU"/>
              </w:rPr>
              <w:t>моложе трудоспособного возраста</w:t>
            </w:r>
          </w:p>
        </w:tc>
        <w:tc>
          <w:tcPr>
            <w:tcW w:w="1843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</w:p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168</w:t>
            </w:r>
          </w:p>
        </w:tc>
        <w:tc>
          <w:tcPr>
            <w:tcW w:w="1842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</w:p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169</w:t>
            </w:r>
          </w:p>
        </w:tc>
        <w:tc>
          <w:tcPr>
            <w:tcW w:w="1985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</w:p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172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rPr>
                <w:lang w:eastAsia="ru-RU"/>
              </w:rPr>
            </w:pPr>
            <w:r w:rsidRPr="00A35289">
              <w:rPr>
                <w:lang w:eastAsia="ru-RU"/>
              </w:rPr>
              <w:t>старше трудоспособного возраста</w:t>
            </w:r>
          </w:p>
        </w:tc>
        <w:tc>
          <w:tcPr>
            <w:tcW w:w="1843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</w:p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lastRenderedPageBreak/>
              <w:t>150</w:t>
            </w:r>
          </w:p>
        </w:tc>
        <w:tc>
          <w:tcPr>
            <w:tcW w:w="1842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</w:p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lastRenderedPageBreak/>
              <w:t>147</w:t>
            </w:r>
          </w:p>
        </w:tc>
        <w:tc>
          <w:tcPr>
            <w:tcW w:w="1985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</w:p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lastRenderedPageBreak/>
              <w:t>158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rPr>
                <w:lang w:eastAsia="ru-RU"/>
              </w:rPr>
            </w:pPr>
            <w:r w:rsidRPr="00A35289">
              <w:rPr>
                <w:lang w:eastAsia="ru-RU"/>
              </w:rPr>
              <w:lastRenderedPageBreak/>
              <w:t xml:space="preserve">инвалиды </w:t>
            </w:r>
            <w:r w:rsidRPr="00A35289">
              <w:rPr>
                <w:lang w:val="en-US" w:eastAsia="ru-RU"/>
              </w:rPr>
              <w:t>I</w:t>
            </w:r>
            <w:r w:rsidRPr="00A35289">
              <w:rPr>
                <w:lang w:eastAsia="ru-RU"/>
              </w:rPr>
              <w:t xml:space="preserve">, </w:t>
            </w:r>
            <w:r w:rsidRPr="00A35289">
              <w:rPr>
                <w:lang w:val="en-US" w:eastAsia="ru-RU"/>
              </w:rPr>
              <w:t>II</w:t>
            </w:r>
            <w:r w:rsidRPr="00A35289">
              <w:rPr>
                <w:lang w:eastAsia="ru-RU"/>
              </w:rPr>
              <w:t xml:space="preserve">, </w:t>
            </w:r>
            <w:r w:rsidRPr="00A35289">
              <w:rPr>
                <w:lang w:val="en-US" w:eastAsia="ru-RU"/>
              </w:rPr>
              <w:t>III</w:t>
            </w:r>
            <w:r w:rsidRPr="00A35289">
              <w:rPr>
                <w:lang w:eastAsia="ru-RU"/>
              </w:rPr>
              <w:t xml:space="preserve"> гр. </w:t>
            </w:r>
          </w:p>
        </w:tc>
        <w:tc>
          <w:tcPr>
            <w:tcW w:w="1843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75</w:t>
            </w:r>
          </w:p>
        </w:tc>
        <w:tc>
          <w:tcPr>
            <w:tcW w:w="1842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73</w:t>
            </w:r>
          </w:p>
        </w:tc>
        <w:tc>
          <w:tcPr>
            <w:tcW w:w="1985" w:type="dxa"/>
          </w:tcPr>
          <w:p w:rsidR="00A35289" w:rsidRPr="00A35289" w:rsidRDefault="00A35289" w:rsidP="00670315">
            <w:pPr>
              <w:spacing w:before="0" w:beforeAutospacing="0" w:after="16" w:line="240" w:lineRule="auto"/>
              <w:jc w:val="center"/>
              <w:rPr>
                <w:lang w:eastAsia="ru-RU"/>
              </w:rPr>
            </w:pPr>
            <w:r w:rsidRPr="00A35289">
              <w:rPr>
                <w:lang w:eastAsia="ru-RU"/>
              </w:rPr>
              <w:t>71</w:t>
            </w:r>
          </w:p>
        </w:tc>
      </w:tr>
    </w:tbl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За последние три года численность населения не увеличивается, отток  и приток населения постоянный, убытие молодого населения связано с поиском работы, а прибытие за счет возрастной категории  граждан (старше 50 лет), строительство индивидуальных жилых домов и переезд граждан с ведением личного подсобного хозяйства и чистой экологией.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Средняя продолжительность жизни в 2014 году составила 65,6 года. Одним из факторов ухудшения демографической ситуации является повышение несчастных случаев, алкоголизм – это снижение духовных ценностей людей, снижение стабильной работы и заработков, заболеваемость населения, ро</w:t>
      </w:r>
      <w:proofErr w:type="gramStart"/>
      <w:r w:rsidRPr="00A35289">
        <w:rPr>
          <w:lang w:eastAsia="ru-RU"/>
        </w:rPr>
        <w:t>ст взр</w:t>
      </w:r>
      <w:proofErr w:type="gramEnd"/>
      <w:r w:rsidRPr="00A35289">
        <w:rPr>
          <w:lang w:eastAsia="ru-RU"/>
        </w:rPr>
        <w:t xml:space="preserve">ослой инвалидности.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Для преодоления негативных тенденций необходимо реализовать мероприятия в области здравоохранения, защиты социально уязвимых слоев населения. Увеличения рабочих мест, повышения заработной платы, поддержание семей, молодежи, детей. Снижение уровня смертности,   повышение уровня рождаемости  и увеличение средней продолжительности жизни населения.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Уровень регистрируемой безработицы – 0,08 % от числа трудоспособного населения.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На формирование трудовых ресурсов влияет миграционный отток населения в трудоспособном возрасте. Самое молодое население выезжают за пределы  территории в поисках работы в областной и районный центр.  Часть населения занята в бюджетных учреждениях: в начальных школах, клубах, библиотеке, администрации, часть занята личным подсобным хозяйством, в торговли и </w:t>
      </w:r>
      <w:proofErr w:type="spellStart"/>
      <w:r w:rsidRPr="00A35289">
        <w:t>крестьянско</w:t>
      </w:r>
      <w:proofErr w:type="spellEnd"/>
      <w:r w:rsidRPr="00A35289">
        <w:t xml:space="preserve"> – фермерских хозяйствах.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Уровень жизни на территории сельского поселения характеризуется как низкий. С</w:t>
      </w:r>
      <w:r w:rsidRPr="00A35289">
        <w:rPr>
          <w:bCs/>
        </w:rPr>
        <w:t>реднемесячная заработная  плата не увеличивается с 2013 года.</w:t>
      </w:r>
      <w:r w:rsidRPr="00A35289">
        <w:t xml:space="preserve"> Заработная плата является основным структурообразующим элементом в доходах граждан. Средняя заработная плата за 2015 год по кругу составила 11 000,00 руб.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Одним из факторов, влияющих на уровень жизни населения, является также своевременная и в полном объеме выплата заработной платы. Задолженность по выплате заработной платы по состоянию на 01.01.2016г по данным органов статистики в действующих организациях на территории сельского поселения отсутствует.</w:t>
      </w:r>
      <w:r w:rsidRPr="00A35289">
        <w:tab/>
      </w:r>
    </w:p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  <w:r w:rsidRPr="00A35289">
        <w:rPr>
          <w:rFonts w:ascii="Times New Roman" w:hAnsi="Times New Roman"/>
          <w:b/>
        </w:rPr>
        <w:t>3.2. Бюджет и финансовая политика</w:t>
      </w:r>
    </w:p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Бюджетная и налоговая политика в сельском поселении осуществляется с учетом проводимой в Российской Федерации бюджетной реформы.</w:t>
      </w:r>
    </w:p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Основными итогами бюджетной политики являются:</w:t>
      </w:r>
    </w:p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- переход на планирование бюджета на очередной год и плановый период, начиная с 2014 года;</w:t>
      </w:r>
    </w:p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- формирование бюджета сельского поселения формируется в разрезе муниципальных программ, начиная с 2015 года.</w:t>
      </w:r>
    </w:p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 xml:space="preserve">Кроме того, на протяжении ряда лет, с 2013 года до настоящего времени постепенно повышаются налоговые и неналоговые доходов в структуре доходов бюджета сельского поселения. Сельское поселение является 4 группой </w:t>
      </w:r>
      <w:proofErr w:type="spellStart"/>
      <w:r w:rsidRPr="00A35289">
        <w:rPr>
          <w:rFonts w:ascii="Times New Roman" w:hAnsi="Times New Roman"/>
        </w:rPr>
        <w:t>дотационности</w:t>
      </w:r>
      <w:proofErr w:type="spellEnd"/>
      <w:r w:rsidRPr="00A35289">
        <w:rPr>
          <w:rFonts w:ascii="Times New Roman" w:hAnsi="Times New Roman"/>
        </w:rPr>
        <w:t xml:space="preserve">.  </w:t>
      </w:r>
    </w:p>
    <w:p w:rsidR="00A35289" w:rsidRPr="00A35289" w:rsidRDefault="00A35289" w:rsidP="00670315">
      <w:pPr>
        <w:adjustRightInd w:val="0"/>
        <w:spacing w:before="0" w:beforeAutospacing="0" w:after="16" w:line="240" w:lineRule="auto"/>
        <w:rPr>
          <w:b/>
        </w:rPr>
      </w:pPr>
      <w:r w:rsidRPr="00A35289">
        <w:rPr>
          <w:b/>
        </w:rPr>
        <w:t xml:space="preserve">Основные показатели бюджета </w:t>
      </w:r>
      <w:proofErr w:type="spellStart"/>
      <w:r w:rsidRPr="00A35289">
        <w:rPr>
          <w:b/>
        </w:rPr>
        <w:t>Быстринского</w:t>
      </w:r>
      <w:proofErr w:type="spellEnd"/>
      <w:r w:rsidRPr="00A35289">
        <w:rPr>
          <w:b/>
        </w:rPr>
        <w:t xml:space="preserve"> муниципального образования</w:t>
      </w:r>
    </w:p>
    <w:p w:rsidR="00A35289" w:rsidRPr="00A35289" w:rsidRDefault="00A35289" w:rsidP="00670315">
      <w:pPr>
        <w:adjustRightInd w:val="0"/>
        <w:spacing w:before="0" w:beforeAutospacing="0" w:after="16" w:line="240" w:lineRule="auto"/>
        <w:jc w:val="right"/>
      </w:pPr>
      <w:r w:rsidRPr="00A35289">
        <w:t>Тыс. руб.</w:t>
      </w:r>
    </w:p>
    <w:tbl>
      <w:tblPr>
        <w:tblW w:w="4950" w:type="pct"/>
        <w:tblInd w:w="108" w:type="dxa"/>
        <w:tblLayout w:type="fixed"/>
        <w:tblLook w:val="00A0"/>
      </w:tblPr>
      <w:tblGrid>
        <w:gridCol w:w="2160"/>
        <w:gridCol w:w="1078"/>
        <w:gridCol w:w="963"/>
        <w:gridCol w:w="1078"/>
        <w:gridCol w:w="1080"/>
        <w:gridCol w:w="1080"/>
        <w:gridCol w:w="1084"/>
        <w:gridCol w:w="951"/>
      </w:tblGrid>
      <w:tr w:rsidR="00A35289" w:rsidRPr="00A35289" w:rsidTr="00A35289">
        <w:trPr>
          <w:trHeight w:val="630"/>
          <w:tblHeader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289" w:rsidRPr="00A35289" w:rsidRDefault="00A35289" w:rsidP="00670315">
            <w:pPr>
              <w:spacing w:before="0" w:beforeAutospacing="0" w:after="16"/>
              <w:jc w:val="center"/>
              <w:rPr>
                <w:color w:val="000000"/>
              </w:rPr>
            </w:pPr>
            <w:r w:rsidRPr="00A35289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33" w:right="-28" w:hanging="119"/>
              <w:jc w:val="center"/>
              <w:rPr>
                <w:bCs/>
                <w:color w:val="000000"/>
              </w:rPr>
            </w:pPr>
            <w:r w:rsidRPr="00A35289">
              <w:rPr>
                <w:bCs/>
                <w:color w:val="000000"/>
              </w:rPr>
              <w:t>2015г., факт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  <w:rPr>
                <w:bCs/>
                <w:color w:val="000000"/>
              </w:rPr>
            </w:pPr>
            <w:r w:rsidRPr="00A35289">
              <w:rPr>
                <w:bCs/>
                <w:color w:val="000000"/>
              </w:rPr>
              <w:t>Темп роста, 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67" w:right="-56"/>
              <w:jc w:val="center"/>
              <w:rPr>
                <w:bCs/>
                <w:color w:val="000000"/>
              </w:rPr>
            </w:pPr>
            <w:r w:rsidRPr="00A35289">
              <w:rPr>
                <w:bCs/>
                <w:color w:val="000000"/>
              </w:rPr>
              <w:t>2016г., прогноз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right="-64"/>
              <w:jc w:val="center"/>
              <w:rPr>
                <w:bCs/>
                <w:color w:val="000000"/>
              </w:rPr>
            </w:pPr>
            <w:r w:rsidRPr="00A35289">
              <w:rPr>
                <w:bCs/>
                <w:color w:val="000000"/>
              </w:rPr>
              <w:t>Темп роста, %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57" w:right="-57"/>
              <w:jc w:val="center"/>
              <w:rPr>
                <w:bCs/>
                <w:color w:val="000000"/>
              </w:rPr>
            </w:pPr>
            <w:r w:rsidRPr="00A35289">
              <w:rPr>
                <w:bCs/>
                <w:color w:val="000000"/>
              </w:rPr>
              <w:t>2017г., план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1"/>
              <w:jc w:val="center"/>
              <w:rPr>
                <w:bCs/>
                <w:color w:val="000000"/>
              </w:rPr>
            </w:pPr>
            <w:r w:rsidRPr="00A35289">
              <w:rPr>
                <w:bCs/>
                <w:color w:val="000000"/>
              </w:rPr>
              <w:t>2018г., план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0"/>
              <w:jc w:val="center"/>
              <w:rPr>
                <w:bCs/>
                <w:color w:val="000000"/>
              </w:rPr>
            </w:pPr>
            <w:r w:rsidRPr="00A35289">
              <w:rPr>
                <w:bCs/>
                <w:color w:val="000000"/>
              </w:rPr>
              <w:t>2019г., план</w:t>
            </w:r>
          </w:p>
        </w:tc>
      </w:tr>
      <w:tr w:rsidR="00A35289" w:rsidRPr="00A35289" w:rsidTr="00A35289">
        <w:trPr>
          <w:trHeight w:val="6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Налоговые, неналоговые доходы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33" w:right="-28" w:hanging="119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736,8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92,7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67" w:right="-56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941,0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127,7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57" w:right="-57"/>
              <w:rPr>
                <w:color w:val="000000"/>
              </w:rPr>
            </w:pPr>
            <w:r w:rsidRPr="00A35289">
              <w:rPr>
                <w:color w:val="000000"/>
              </w:rPr>
              <w:t>904,5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1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901,6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0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998,4</w:t>
            </w:r>
          </w:p>
        </w:tc>
      </w:tr>
      <w:tr w:rsidR="00A35289" w:rsidRPr="00A35289" w:rsidTr="00A35289">
        <w:trPr>
          <w:trHeight w:val="43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33" w:right="-28" w:hanging="119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4401,3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51,1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67" w:right="-56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6276,8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 xml:space="preserve">142,6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57" w:right="-57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2811,24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1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2574,9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0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2621,9</w:t>
            </w:r>
          </w:p>
        </w:tc>
      </w:tr>
      <w:tr w:rsidR="00A35289" w:rsidRPr="00A35289" w:rsidTr="00A35289">
        <w:trPr>
          <w:trHeight w:val="43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Доходы всего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33" w:right="-28" w:hanging="119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5138,1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108,7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67" w:right="-56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7217,8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140,5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57" w:right="-57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3715,7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1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3476,5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0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3620,3</w:t>
            </w:r>
          </w:p>
        </w:tc>
      </w:tr>
      <w:tr w:rsidR="00A35289" w:rsidRPr="00A35289" w:rsidTr="00A35289">
        <w:trPr>
          <w:trHeight w:val="43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Дефицит/</w:t>
            </w:r>
          </w:p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proofErr w:type="spellStart"/>
            <w:r w:rsidRPr="00A35289">
              <w:rPr>
                <w:color w:val="000000"/>
              </w:rPr>
              <w:t>профицит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33" w:right="-28" w:hanging="119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67" w:right="-56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4,99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57" w:right="-57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1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4,99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0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4,99</w:t>
            </w:r>
          </w:p>
        </w:tc>
      </w:tr>
      <w:tr w:rsidR="00A35289" w:rsidRPr="00A35289" w:rsidTr="00A35289">
        <w:trPr>
          <w:trHeight w:val="43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 xml:space="preserve">Группа </w:t>
            </w:r>
            <w:proofErr w:type="spellStart"/>
            <w:r w:rsidRPr="00A35289">
              <w:rPr>
                <w:color w:val="000000"/>
              </w:rPr>
              <w:t>дотационности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33" w:right="-28" w:hanging="119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67" w:right="-56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57" w:right="-57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1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0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2</w:t>
            </w:r>
          </w:p>
        </w:tc>
      </w:tr>
      <w:tr w:rsidR="00A35289" w:rsidRPr="00A35289" w:rsidTr="00A35289">
        <w:trPr>
          <w:trHeight w:val="43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  <w:r w:rsidRPr="00A35289">
              <w:rPr>
                <w:color w:val="000000"/>
              </w:rPr>
              <w:t>Остаток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33" w:right="-28" w:hanging="119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41,0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67" w:right="-56"/>
              <w:jc w:val="right"/>
              <w:rPr>
                <w:color w:val="000000"/>
              </w:rPr>
            </w:pPr>
            <w:r w:rsidRPr="00A35289">
              <w:rPr>
                <w:color w:val="000000"/>
              </w:rPr>
              <w:t>9,0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rPr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57" w:right="-57"/>
              <w:rPr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1"/>
              <w:jc w:val="right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110"/>
              <w:rPr>
                <w:color w:val="000000"/>
              </w:rPr>
            </w:pPr>
            <w:r w:rsidRPr="00A35289">
              <w:rPr>
                <w:color w:val="000000"/>
              </w:rPr>
              <w:t> </w:t>
            </w:r>
          </w:p>
        </w:tc>
      </w:tr>
    </w:tbl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</w:p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Значимыми налогами в сельском поселении являются налог на землю и налог на имущество физических лиц. В рамках совершенствования налогообложения имущества физических лиц с 2015</w:t>
      </w:r>
      <w:r w:rsidRPr="00A35289">
        <w:rPr>
          <w:rFonts w:ascii="Times New Roman" w:hAnsi="Times New Roman"/>
          <w:color w:val="444444"/>
        </w:rPr>
        <w:t xml:space="preserve"> </w:t>
      </w:r>
      <w:r w:rsidRPr="00A35289">
        <w:rPr>
          <w:rFonts w:ascii="Times New Roman" w:hAnsi="Times New Roman"/>
        </w:rPr>
        <w:t>года</w:t>
      </w:r>
      <w:r w:rsidRPr="00A35289">
        <w:rPr>
          <w:rFonts w:ascii="Times New Roman" w:hAnsi="Times New Roman"/>
          <w:color w:val="444444"/>
        </w:rPr>
        <w:t xml:space="preserve"> </w:t>
      </w:r>
      <w:r w:rsidRPr="00A35289">
        <w:rPr>
          <w:rFonts w:ascii="Times New Roman" w:hAnsi="Times New Roman"/>
        </w:rPr>
        <w:t>в Налоговый Кодекс Российской Федерации</w:t>
      </w:r>
      <w:r w:rsidRPr="00A35289">
        <w:rPr>
          <w:rFonts w:ascii="Times New Roman" w:hAnsi="Times New Roman"/>
          <w:color w:val="444444"/>
        </w:rPr>
        <w:t xml:space="preserve"> </w:t>
      </w:r>
      <w:r w:rsidRPr="00A35289">
        <w:rPr>
          <w:rFonts w:ascii="Times New Roman" w:hAnsi="Times New Roman"/>
        </w:rPr>
        <w:t xml:space="preserve">введена новая глава 32 «Налог на имущество физических лиц». Целью введения нового 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имущества. По решению Думы </w:t>
      </w:r>
      <w:proofErr w:type="spellStart"/>
      <w:r w:rsidRPr="00A35289">
        <w:rPr>
          <w:rFonts w:ascii="Times New Roman" w:hAnsi="Times New Roman"/>
        </w:rPr>
        <w:t>Быстринского</w:t>
      </w:r>
      <w:proofErr w:type="spellEnd"/>
      <w:r w:rsidRPr="00A35289">
        <w:rPr>
          <w:rFonts w:ascii="Times New Roman" w:hAnsi="Times New Roman"/>
        </w:rPr>
        <w:t xml:space="preserve"> сельского поселения налог вводится в действие или прекращает действовать на территории сельского поселения, определяются конкретные налоговые ставки, могут увеличиваться размеры налоговых вычетов и устанавливаться дополнительные налоговые льготы. Дума сельского поселения до 2018 года не планирует увеличивать размеры налоговых вычетов, а также устанавливать дополнительные налоговые льготы.</w:t>
      </w:r>
    </w:p>
    <w:p w:rsidR="00A35289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  <w:rPr>
          <w:b/>
        </w:rPr>
      </w:pPr>
      <w:r w:rsidRPr="00A35289">
        <w:t xml:space="preserve">Также, одним из важнейших источников повышения доходной части бюджета сельского поселения до 01.01.2015 г. являлись арендные платежи за земельные участки. В 2015 году полномочия главного администратора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участков, закреплены </w:t>
      </w:r>
      <w:proofErr w:type="gramStart"/>
      <w:r w:rsidRPr="00A35289">
        <w:t>за</w:t>
      </w:r>
      <w:proofErr w:type="gramEnd"/>
      <w:r w:rsidRPr="00A35289">
        <w:t xml:space="preserve"> районном. В связи с этим сельское поселение перестала получать доходы в сумме 190,0 – 200,0 тыс. рублей, хотя все полномочия по земельным отношениям переданы с 01.03.2015 г. муниципальным образованиям.  </w:t>
      </w:r>
    </w:p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jc w:val="both"/>
        <w:rPr>
          <w:b/>
        </w:rPr>
      </w:pPr>
      <w:r w:rsidRPr="00A35289">
        <w:rPr>
          <w:b/>
        </w:rPr>
        <w:t xml:space="preserve">Расходы </w:t>
      </w:r>
      <w:proofErr w:type="spellStart"/>
      <w:r w:rsidRPr="00A35289">
        <w:rPr>
          <w:b/>
        </w:rPr>
        <w:t>Быстринского</w:t>
      </w:r>
      <w:proofErr w:type="spellEnd"/>
      <w:r w:rsidRPr="00A35289">
        <w:rPr>
          <w:b/>
        </w:rPr>
        <w:t xml:space="preserve"> муниципального образования </w:t>
      </w:r>
    </w:p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jc w:val="right"/>
        <w:rPr>
          <w:b/>
        </w:rPr>
      </w:pPr>
      <w:r w:rsidRPr="00A35289">
        <w:t>Тыс. руб</w:t>
      </w:r>
      <w:r w:rsidRPr="00A35289">
        <w:rPr>
          <w:b/>
        </w:rPr>
        <w:t xml:space="preserve">. </w:t>
      </w:r>
    </w:p>
    <w:tbl>
      <w:tblPr>
        <w:tblpPr w:leftFromText="180" w:rightFromText="180" w:vertAnchor="text" w:tblpY="1"/>
        <w:tblOverlap w:val="never"/>
        <w:tblW w:w="5019" w:type="pct"/>
        <w:tblLayout w:type="fixed"/>
        <w:tblLook w:val="00A0"/>
      </w:tblPr>
      <w:tblGrid>
        <w:gridCol w:w="4349"/>
        <w:gridCol w:w="1406"/>
        <w:gridCol w:w="1299"/>
        <w:gridCol w:w="1276"/>
        <w:gridCol w:w="1276"/>
      </w:tblGrid>
      <w:tr w:rsidR="00A35289" w:rsidRPr="00A35289" w:rsidTr="00A35289">
        <w:trPr>
          <w:trHeight w:val="660"/>
          <w:tblHeader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Наименование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2016 г.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2017 г.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2018 г.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2019 г.</w:t>
            </w:r>
          </w:p>
        </w:tc>
      </w:tr>
      <w:tr w:rsidR="00A35289" w:rsidRPr="00A35289" w:rsidTr="00A35289">
        <w:trPr>
          <w:trHeight w:val="166"/>
          <w:tblHeader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5</w:t>
            </w:r>
          </w:p>
        </w:tc>
      </w:tr>
      <w:tr w:rsidR="00A35289" w:rsidRPr="00A35289" w:rsidTr="00A35289">
        <w:trPr>
          <w:trHeight w:val="201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ОБЩЕГОСУДАРСТВЕННЫЕ ВОПРОСЫ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3867,7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1829,5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1429,2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1567,9</w:t>
            </w:r>
          </w:p>
        </w:tc>
      </w:tr>
      <w:tr w:rsidR="00A35289" w:rsidRPr="00A35289" w:rsidTr="00A35289">
        <w:trPr>
          <w:trHeight w:val="671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550,0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540,0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540,0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ind w:left="-202" w:firstLine="202"/>
              <w:jc w:val="center"/>
            </w:pPr>
            <w:r w:rsidRPr="00A35289">
              <w:t>540,0</w:t>
            </w:r>
          </w:p>
        </w:tc>
      </w:tr>
      <w:tr w:rsidR="00A35289" w:rsidRPr="00A35289" w:rsidTr="00A35289">
        <w:trPr>
          <w:trHeight w:val="699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3307,0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1278,9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878,5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1017,2</w:t>
            </w:r>
          </w:p>
        </w:tc>
      </w:tr>
      <w:tr w:rsidR="00A35289" w:rsidRPr="00A35289" w:rsidTr="00A35289">
        <w:trPr>
          <w:trHeight w:val="945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lastRenderedPageBreak/>
              <w:t xml:space="preserve">Обеспечение проведения выборов и референдумов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634,4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0,00</w:t>
            </w:r>
          </w:p>
        </w:tc>
      </w:tr>
      <w:tr w:rsidR="00A35289" w:rsidRPr="00A35289" w:rsidTr="00A35289">
        <w:trPr>
          <w:trHeight w:val="87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Резервные фонды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10,0</w:t>
            </w:r>
          </w:p>
        </w:tc>
      </w:tr>
      <w:tr w:rsidR="00A35289" w:rsidRPr="00A35289" w:rsidTr="00A35289">
        <w:trPr>
          <w:trHeight w:val="274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Другие общегосударственные вопросы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0,7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0,7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0,7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0,7</w:t>
            </w:r>
          </w:p>
        </w:tc>
      </w:tr>
      <w:tr w:rsidR="00A35289" w:rsidRPr="00A35289" w:rsidTr="00A35289">
        <w:trPr>
          <w:trHeight w:val="279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 xml:space="preserve">Национальная оборона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62,0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62,0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62,0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62,0</w:t>
            </w:r>
          </w:p>
        </w:tc>
      </w:tr>
      <w:tr w:rsidR="00A35289" w:rsidRPr="00A35289" w:rsidTr="00A35289">
        <w:trPr>
          <w:trHeight w:val="279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НАЦИОНАЛЬНАЯ БЕЗОПАСНОСТЬ И ПРАВООХРАНИТЕЛЬНАЯ ДЕЯТЕЛЬНОСТЬ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20,0</w:t>
            </w:r>
          </w:p>
        </w:tc>
      </w:tr>
      <w:tr w:rsidR="00A35289" w:rsidRPr="00A35289" w:rsidTr="00A35289">
        <w:trPr>
          <w:trHeight w:val="152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НАЦИОНАЛЬНАЯ ЭКОНОМИКА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363,5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260,0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267,6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173,7</w:t>
            </w:r>
          </w:p>
        </w:tc>
      </w:tr>
      <w:tr w:rsidR="00A35289" w:rsidRPr="00A35289" w:rsidTr="00A35289">
        <w:trPr>
          <w:trHeight w:val="85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Дорожное хозяйство (Дорожные фонды)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363,5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260,0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267,6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173,6</w:t>
            </w:r>
          </w:p>
        </w:tc>
      </w:tr>
      <w:tr w:rsidR="00A35289" w:rsidRPr="00A35289" w:rsidTr="00A35289">
        <w:trPr>
          <w:trHeight w:val="360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ЖИЛИЩНО-КОММУНАЛЬНОЕ ХОЗЯЙСТВО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1839,4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20,0</w:t>
            </w:r>
          </w:p>
        </w:tc>
      </w:tr>
      <w:tr w:rsidR="00A35289" w:rsidRPr="00A35289" w:rsidTr="00A35289">
        <w:trPr>
          <w:trHeight w:val="37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 xml:space="preserve">Коммунальное хозяйство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1212,2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</w:p>
        </w:tc>
      </w:tr>
      <w:tr w:rsidR="00A35289" w:rsidRPr="00A35289" w:rsidTr="00A35289">
        <w:trPr>
          <w:trHeight w:val="37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Благоустройство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627,2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60,0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20,0</w:t>
            </w:r>
          </w:p>
        </w:tc>
      </w:tr>
      <w:tr w:rsidR="00A35289" w:rsidRPr="00A35289" w:rsidTr="00A35289">
        <w:trPr>
          <w:trHeight w:val="263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СОЦИАЛЬНАЯ ПОЛИТИКА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117,8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129,8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141,5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151,4</w:t>
            </w:r>
          </w:p>
        </w:tc>
      </w:tr>
      <w:tr w:rsidR="00A35289" w:rsidRPr="00A35289" w:rsidTr="00A35289">
        <w:trPr>
          <w:trHeight w:val="315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Другие вопросы в области социальной политики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117,8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129,8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141,5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151,4</w:t>
            </w:r>
          </w:p>
        </w:tc>
      </w:tr>
      <w:tr w:rsidR="00A35289" w:rsidRPr="00A35289" w:rsidTr="00A35289">
        <w:trPr>
          <w:trHeight w:val="262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 xml:space="preserve">Межбюджетные трансферты общего характера бюджетам субъектов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207,0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32,7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32,7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32,7</w:t>
            </w:r>
          </w:p>
        </w:tc>
      </w:tr>
      <w:tr w:rsidR="00A35289" w:rsidRPr="00A35289" w:rsidTr="00A35289">
        <w:trPr>
          <w:trHeight w:val="315"/>
        </w:trPr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both"/>
            </w:pPr>
            <w:r w:rsidRPr="00A35289">
              <w:t>ИТОГО РАСХОДОВ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7268,2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3761,0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3435,0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289" w:rsidRPr="00A35289" w:rsidRDefault="00A35289" w:rsidP="00670315">
            <w:pPr>
              <w:spacing w:before="0" w:beforeAutospacing="0" w:after="16"/>
              <w:jc w:val="center"/>
            </w:pPr>
            <w:r w:rsidRPr="00A35289">
              <w:t>3489,7</w:t>
            </w:r>
          </w:p>
        </w:tc>
      </w:tr>
    </w:tbl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</w:pPr>
      <w:r w:rsidRPr="00A35289">
        <w:t xml:space="preserve"> </w:t>
      </w:r>
    </w:p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</w:pPr>
      <w:r w:rsidRPr="00A35289">
        <w:t>В целях привлечения дополнительных сре</w:t>
      </w:r>
      <w:proofErr w:type="gramStart"/>
      <w:r w:rsidRPr="00A35289">
        <w:t>дств в б</w:t>
      </w:r>
      <w:proofErr w:type="gramEnd"/>
      <w:r w:rsidRPr="00A35289">
        <w:t xml:space="preserve">юджет сельского поселения,  администрация поселения 2 года подряд входила в программу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г. № 598,  подпрограммы «Устойчивое развитие сельских территорий Иркутской области на 2014-2020 годы». Были привлечены федеральные и областные средства в объеме 798,6 тыс. руб. на создание и обустройство спортивных и детских игровых площадок в 2 – </w:t>
      </w:r>
      <w:proofErr w:type="spellStart"/>
      <w:r w:rsidRPr="00A35289">
        <w:t>х</w:t>
      </w:r>
      <w:proofErr w:type="spellEnd"/>
      <w:r w:rsidRPr="00A35289">
        <w:t xml:space="preserve"> населенных пунктах.</w:t>
      </w:r>
    </w:p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</w:pPr>
      <w:r w:rsidRPr="00A35289">
        <w:t>Исходя из доходов, администрация сельского поселения  обеспечивает максимально полное исполнение своих  основных полномочий: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- по организация уличного освещения в 2013 году была запущена программа «Благоустройство и уличное освещение территории </w:t>
      </w:r>
      <w:proofErr w:type="spellStart"/>
      <w:r w:rsidRPr="00A35289">
        <w:rPr>
          <w:szCs w:val="24"/>
        </w:rPr>
        <w:t>Быстринского</w:t>
      </w:r>
      <w:proofErr w:type="spellEnd"/>
      <w:r w:rsidRPr="00A35289">
        <w:rPr>
          <w:szCs w:val="24"/>
        </w:rPr>
        <w:t xml:space="preserve"> сельского поселения на 2013-2017 годы», в которой ежегодно по плану мероприятий проводится  реконструкции сетей уличного освещения, всего на эти цели было израсходовано за 3 года 746,8 тыс</w:t>
      </w:r>
      <w:proofErr w:type="gramStart"/>
      <w:r w:rsidRPr="00A35289">
        <w:rPr>
          <w:szCs w:val="24"/>
        </w:rPr>
        <w:t>.р</w:t>
      </w:r>
      <w:proofErr w:type="gramEnd"/>
      <w:r w:rsidRPr="00A35289">
        <w:rPr>
          <w:szCs w:val="24"/>
        </w:rPr>
        <w:t>уб.. На содержание и обслуживание сетей уличного освещения ежегодно расходуется около  45,0 тыс.руб., постоянно работают 32 светильника;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color w:val="000000"/>
          <w:szCs w:val="24"/>
        </w:rPr>
      </w:pPr>
      <w:r w:rsidRPr="00A35289">
        <w:rPr>
          <w:szCs w:val="24"/>
        </w:rPr>
        <w:t xml:space="preserve">- по ремонту дорог местного значения запущена программа </w:t>
      </w:r>
      <w:r w:rsidRPr="00A35289">
        <w:rPr>
          <w:color w:val="000000"/>
          <w:szCs w:val="24"/>
        </w:rPr>
        <w:t>«</w:t>
      </w:r>
      <w:r w:rsidRPr="00A35289">
        <w:rPr>
          <w:bCs/>
          <w:szCs w:val="24"/>
        </w:rPr>
        <w:t xml:space="preserve">Развитие автомобильных дорог общего пользования  местного значения, находящихся  в границах населенных пунктов  </w:t>
      </w:r>
      <w:proofErr w:type="spellStart"/>
      <w:r w:rsidRPr="00A35289">
        <w:rPr>
          <w:bCs/>
          <w:szCs w:val="24"/>
        </w:rPr>
        <w:t>Быстринского</w:t>
      </w:r>
      <w:proofErr w:type="spellEnd"/>
      <w:r w:rsidRPr="00A35289">
        <w:rPr>
          <w:bCs/>
          <w:szCs w:val="24"/>
        </w:rPr>
        <w:t xml:space="preserve"> муниципального образования на 2012-2016 годы</w:t>
      </w:r>
      <w:r w:rsidRPr="00A35289">
        <w:rPr>
          <w:color w:val="000000"/>
          <w:szCs w:val="24"/>
        </w:rPr>
        <w:t>». На паспортизацию автомобильных дорог в 2015-2016 годах израсходовано 141,0 тыс</w:t>
      </w:r>
      <w:proofErr w:type="gramStart"/>
      <w:r w:rsidRPr="00A35289">
        <w:rPr>
          <w:color w:val="000000"/>
          <w:szCs w:val="24"/>
        </w:rPr>
        <w:t>.р</w:t>
      </w:r>
      <w:proofErr w:type="gramEnd"/>
      <w:r w:rsidRPr="00A35289">
        <w:rPr>
          <w:color w:val="000000"/>
          <w:szCs w:val="24"/>
        </w:rPr>
        <w:t>уб.  На ремонт дорог в 2013 г. выделены и освоены средства в объеме 404,0 тыс. руб.;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color w:val="000000"/>
          <w:szCs w:val="24"/>
        </w:rPr>
        <w:t xml:space="preserve">- по градостроительной деятельности утверждены муниципальные нормативные правовые акты, а именно </w:t>
      </w:r>
      <w:r w:rsidRPr="00A35289">
        <w:rPr>
          <w:szCs w:val="24"/>
        </w:rPr>
        <w:t xml:space="preserve">документ территориального планирования – генерального плана  </w:t>
      </w:r>
      <w:proofErr w:type="spellStart"/>
      <w:r w:rsidRPr="00A35289">
        <w:rPr>
          <w:szCs w:val="24"/>
        </w:rPr>
        <w:t>Быстринского</w:t>
      </w:r>
      <w:proofErr w:type="spellEnd"/>
      <w:r w:rsidRPr="00A35289">
        <w:rPr>
          <w:szCs w:val="24"/>
        </w:rPr>
        <w:t xml:space="preserve"> сельского поселения </w:t>
      </w:r>
      <w:proofErr w:type="spellStart"/>
      <w:r w:rsidRPr="00A35289">
        <w:rPr>
          <w:szCs w:val="24"/>
        </w:rPr>
        <w:t>Слюдянского</w:t>
      </w:r>
      <w:proofErr w:type="spellEnd"/>
      <w:r w:rsidRPr="00A35289">
        <w:rPr>
          <w:szCs w:val="24"/>
        </w:rPr>
        <w:t xml:space="preserve"> района Иркутской области и Правила землепользования и застройки,  на подготовку проектов которых израсходовано 896,7 тыс. руб.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color w:val="000000"/>
          <w:szCs w:val="24"/>
        </w:rPr>
      </w:pPr>
      <w:r w:rsidRPr="00A35289">
        <w:rPr>
          <w:color w:val="000000"/>
          <w:szCs w:val="24"/>
        </w:rPr>
        <w:t xml:space="preserve">- на реализацию мероприятий проекта «Народные инициативы» за последние 3 года израсходовано  708,2 тыс. руб. восстановлено уличное освещение по ул. Советская, </w:t>
      </w:r>
      <w:r w:rsidRPr="00A35289">
        <w:rPr>
          <w:color w:val="000000"/>
          <w:szCs w:val="24"/>
        </w:rPr>
        <w:lastRenderedPageBreak/>
        <w:t xml:space="preserve">Школьная, приобретено пожарное оборудование, произведена замена электроотопительного оборудования в СДК д. Быстрая, установлен памятник </w:t>
      </w:r>
      <w:proofErr w:type="gramStart"/>
      <w:r w:rsidRPr="00A35289">
        <w:rPr>
          <w:color w:val="000000"/>
          <w:szCs w:val="24"/>
        </w:rPr>
        <w:t>-с</w:t>
      </w:r>
      <w:proofErr w:type="gramEnd"/>
      <w:r w:rsidRPr="00A35289">
        <w:rPr>
          <w:color w:val="000000"/>
          <w:szCs w:val="24"/>
        </w:rPr>
        <w:t xml:space="preserve">тела участникам Великой Отечественной войны воинам – землякам.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- повышение эффективности и результативности </w:t>
      </w:r>
      <w:proofErr w:type="gramStart"/>
      <w:r w:rsidRPr="00A35289">
        <w:rPr>
          <w:szCs w:val="24"/>
        </w:rPr>
        <w:t>программно-целевого</w:t>
      </w:r>
      <w:proofErr w:type="gramEnd"/>
      <w:r w:rsidRPr="00A35289">
        <w:rPr>
          <w:szCs w:val="24"/>
        </w:rPr>
        <w:t xml:space="preserve"> </w:t>
      </w:r>
      <w:proofErr w:type="spellStart"/>
      <w:r w:rsidRPr="00A35289">
        <w:rPr>
          <w:szCs w:val="24"/>
        </w:rPr>
        <w:t>бюджетирования</w:t>
      </w:r>
      <w:proofErr w:type="spellEnd"/>
      <w:r w:rsidRPr="00A35289">
        <w:rPr>
          <w:szCs w:val="24"/>
        </w:rPr>
        <w:t>;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>- создание условий для повышения качества предоставления муниципальных услуг;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>- повышение эффективности процедур проведения закупок;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>- совершенствование процедур предварительного и последующего контроля;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>- 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социально-экономического развития сельского поселения, должны стать муниципальные программы. Необходимо обеспечить более четкую привязку муниципальных программ к целям социально-экономического развития сельского поселения.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подпрограмм и мероприятий, а также </w:t>
      </w:r>
      <w:proofErr w:type="spellStart"/>
      <w:r w:rsidRPr="00A35289">
        <w:rPr>
          <w:szCs w:val="24"/>
        </w:rPr>
        <w:t>непрограммной</w:t>
      </w:r>
      <w:proofErr w:type="spellEnd"/>
      <w:r w:rsidRPr="00A35289">
        <w:rPr>
          <w:szCs w:val="24"/>
        </w:rPr>
        <w:t xml:space="preserve"> деятельности органов местного самоуправления.</w:t>
      </w:r>
      <w:bookmarkStart w:id="2" w:name="_Toc300903347"/>
      <w:bookmarkStart w:id="3" w:name="_Toc324619110"/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b/>
          <w:szCs w:val="24"/>
        </w:rPr>
      </w:pPr>
      <w:r w:rsidRPr="00A35289">
        <w:rPr>
          <w:b/>
          <w:szCs w:val="24"/>
        </w:rPr>
        <w:t>3.3. Управление муниципальным имуществом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A35289">
        <w:rPr>
          <w:szCs w:val="24"/>
        </w:rPr>
        <w:t>Муниципальное имущество используется в целях решения вопросов местного значения, обеспечения деятельности органов местного самоуправления, привлечения дополнительных поступлений в местный бюджет.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A35289">
        <w:rPr>
          <w:szCs w:val="24"/>
        </w:rPr>
        <w:t>Находящееся в муниципальной собственности имущество является одним из трех составных элементов экономической основы местного самоуправления наряду со средствами местного бюджета, а также имущественными правами сельского поселения.</w:t>
      </w:r>
      <w:r w:rsidRPr="00A35289">
        <w:rPr>
          <w:szCs w:val="24"/>
        </w:rPr>
        <w:tab/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A35289">
        <w:rPr>
          <w:szCs w:val="24"/>
        </w:rPr>
        <w:t>По состоянию на 01.01.2016 года в реестре муниципального имущества состоит на учете муниципальное имущество балансовой стоимостью 9 820,0 тыс. руб., в том числе земельные участки балансовой стоимостью 1 723,6 тыс. руб.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A35289">
        <w:rPr>
          <w:szCs w:val="24"/>
        </w:rPr>
        <w:t xml:space="preserve">На все муниципальное имущество, находящееся в реестре, проведена техническая инвентаризация и паспортизация данных объектов, осуществлена регистрации прав на объекты муниципальной собственности. В 2016 г. распоряжением Правительства Иркутской области от 11.07.2016 г. № 326- </w:t>
      </w:r>
      <w:proofErr w:type="spellStart"/>
      <w:r w:rsidRPr="00A35289">
        <w:rPr>
          <w:szCs w:val="24"/>
        </w:rPr>
        <w:t>рп</w:t>
      </w:r>
      <w:proofErr w:type="spellEnd"/>
      <w:r w:rsidRPr="00A35289">
        <w:rPr>
          <w:szCs w:val="24"/>
        </w:rPr>
        <w:t xml:space="preserve"> передано в собственность здание администрации сельского поселения, законом Иркутской области от 09.03.2016 г. № 8-оз передано в собственность администрации Сельский Дом культуры. Находящееся в собственности муниципальное имущество позволяет обеспечивать условия для социально-экономического развития сельского поселения.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  <w:r w:rsidRPr="00A35289">
        <w:rPr>
          <w:b/>
          <w:szCs w:val="24"/>
        </w:rPr>
        <w:t>3.4. Дорожное хозяйство и транспорт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сел и условия жизни населения, проживающего на территории сельского поселения.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color w:val="000000"/>
          <w:szCs w:val="24"/>
        </w:rPr>
      </w:pPr>
      <w:r w:rsidRPr="00A35289">
        <w:rPr>
          <w:color w:val="000000"/>
          <w:szCs w:val="24"/>
        </w:rPr>
        <w:t xml:space="preserve">Общая протяженность дорог общего пользования местного значения составляет на 01.10.2016 г. 12,7 км, из них: 0,4 км дороги с усовершенствованным покрытием и 12,3 км - гравийные. Гравийные дороги ежегодно подвергаются </w:t>
      </w:r>
      <w:proofErr w:type="spellStart"/>
      <w:r w:rsidRPr="00A35289">
        <w:rPr>
          <w:color w:val="000000"/>
          <w:szCs w:val="24"/>
        </w:rPr>
        <w:t>грейдеровке</w:t>
      </w:r>
      <w:proofErr w:type="spellEnd"/>
      <w:r w:rsidRPr="00A35289">
        <w:rPr>
          <w:color w:val="000000"/>
          <w:szCs w:val="24"/>
        </w:rPr>
        <w:t xml:space="preserve">, т.к. от дождей, снега и автомашин вновь образуются ямы. Проведение ремонтных работ улучшает дорожное </w:t>
      </w:r>
      <w:r w:rsidRPr="00A35289">
        <w:rPr>
          <w:color w:val="000000"/>
          <w:szCs w:val="24"/>
        </w:rPr>
        <w:lastRenderedPageBreak/>
        <w:t xml:space="preserve">полотно на короткий промежуток. Средств дорожного фонда, сформированного в составе расходов местного бюджета, недостаточно и хватает лишь на содержание и текущий ремонт. 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>Сеть дорог, проходящих по территории сельского поселения, ставит особые задачи, предъявляет серьезные требования в части обеспечения безопасности дорожного движения, технического состояния и благоустройства дорог.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>Сохранение сформированной сети дорог и поддержание ее на доступном транспортно-эксплуатационном уровне является первоочередной задачей. Для решения поставленных задач проводятся мероприятия, предусмотренные муниципальной программой «</w:t>
      </w:r>
      <w:r w:rsidRPr="00A35289">
        <w:rPr>
          <w:bCs/>
          <w:color w:val="000000"/>
          <w:szCs w:val="24"/>
        </w:rPr>
        <w:t xml:space="preserve">Комплексное </w:t>
      </w:r>
      <w:r w:rsidRPr="00A35289">
        <w:rPr>
          <w:szCs w:val="24"/>
        </w:rPr>
        <w:t>развитие транспортной инфраструктуры</w:t>
      </w:r>
      <w:r w:rsidRPr="00A35289">
        <w:rPr>
          <w:bCs/>
          <w:color w:val="000000"/>
          <w:szCs w:val="24"/>
        </w:rPr>
        <w:t xml:space="preserve"> </w:t>
      </w:r>
      <w:proofErr w:type="spellStart"/>
      <w:r w:rsidRPr="00A35289">
        <w:rPr>
          <w:bCs/>
          <w:color w:val="000000"/>
          <w:szCs w:val="24"/>
        </w:rPr>
        <w:t>Быстринского</w:t>
      </w:r>
      <w:proofErr w:type="spellEnd"/>
      <w:r w:rsidRPr="00A35289">
        <w:rPr>
          <w:bCs/>
          <w:color w:val="000000"/>
          <w:szCs w:val="24"/>
        </w:rPr>
        <w:t xml:space="preserve"> муниципального образования на период 2016-2026 годы и с перспективой до 2032 года»</w:t>
      </w:r>
      <w:r w:rsidRPr="00A35289">
        <w:rPr>
          <w:szCs w:val="24"/>
        </w:rPr>
        <w:t xml:space="preserve">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В связи с высокой стоимостью работ осуществлять мероприятия по капитальному ремонту </w:t>
      </w:r>
      <w:proofErr w:type="gramStart"/>
      <w:r w:rsidRPr="00A35289">
        <w:rPr>
          <w:szCs w:val="24"/>
        </w:rPr>
        <w:t>дорог</w:t>
      </w:r>
      <w:proofErr w:type="gramEnd"/>
      <w:r w:rsidRPr="00A35289">
        <w:rPr>
          <w:szCs w:val="24"/>
        </w:rPr>
        <w:t xml:space="preserve"> возможно только при условии реализации дорожно-транспортных программ регионального и федерального значения.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На территории поселения транспортные предприятия по перевозке пассажиров отсутствуют. Основные транспортные средства это личные легковые и грузовые автомобили.  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  <w:r w:rsidRPr="00A35289">
        <w:rPr>
          <w:b/>
          <w:szCs w:val="24"/>
        </w:rPr>
        <w:t>3.5. Коммунальная инфраструктура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5289">
        <w:rPr>
          <w:szCs w:val="24"/>
        </w:rPr>
        <w:t xml:space="preserve">Одним из приоритетов в сфере жилищно-коммунального хозяйства сельского поселения является обеспечение комфортных условий проживания и доступности коммунальных услуг населению. </w:t>
      </w:r>
      <w:proofErr w:type="gramStart"/>
      <w:r w:rsidRPr="00A35289">
        <w:rPr>
          <w:szCs w:val="24"/>
        </w:rPr>
        <w:t>Важное значение</w:t>
      </w:r>
      <w:proofErr w:type="gramEnd"/>
      <w:r w:rsidRPr="00A35289">
        <w:rPr>
          <w:szCs w:val="24"/>
        </w:rPr>
        <w:t xml:space="preserve"> имеют вопросы </w:t>
      </w:r>
      <w:proofErr w:type="spellStart"/>
      <w:r w:rsidRPr="00A35289">
        <w:rPr>
          <w:szCs w:val="24"/>
        </w:rPr>
        <w:t>ресурсоснабжения</w:t>
      </w:r>
      <w:proofErr w:type="spellEnd"/>
      <w:r w:rsidRPr="00A35289">
        <w:rPr>
          <w:szCs w:val="24"/>
        </w:rPr>
        <w:t xml:space="preserve">, мероприятия по энергосбережению и повышению энергетической эффективности. В связи с этим была запущена программа «Энергосбережение  и повышение энергетической эффективности на  территории </w:t>
      </w:r>
      <w:proofErr w:type="spellStart"/>
      <w:r w:rsidRPr="00A35289">
        <w:rPr>
          <w:szCs w:val="24"/>
        </w:rPr>
        <w:t>Быстринского</w:t>
      </w:r>
      <w:proofErr w:type="spellEnd"/>
      <w:r w:rsidRPr="00A35289">
        <w:rPr>
          <w:szCs w:val="24"/>
        </w:rPr>
        <w:t xml:space="preserve"> сельского поселения на 2016-2018 годы».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В настоящее время коммунальное  хозяйство представлено 1 водонапорной башней, которая снабжает водой единственный многоквартирный дом. Водонапорная башня обеспечена противопожарным гидрантом.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В области коммунального хозяйства основными проблемами являются: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 нет управляющей компании и не создано товарищество собственников жилья;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системы коммунальной инфраструктуры в многоквартирном доме имеют значительную степень износа;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- население муниципального образования не обеспечено централизованными системами водоснабжения и водоотведения.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Кроме того, существует проблема  с потреблением электроэнергии. Электрические сети и трансформаторные подстанции обслуживают населенные пункты с 1965-1970 годов, за это время производилась частичная замена сетей и трансформаторных подстанций. Высокий уровень износа электрических сетей, низкие показатели замены и ввода в действие новых электрических сетей приводит в последствие к росту числа аварий. В настоящее время происходят значительные потери энергоресурсов, обусловленные физическим и моральным старением оборудования, как у производителей, так и у потребителей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В целях преодоления существующих проблем в области энергосбережения и повышения энергетической эффективности программой предусмотрено выполнение следующих мероприятий: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энергосбережение и повышение энергетической эффективности в системе коммунальной инфраструктуры сельского поселения;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-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сельского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3.6. Жилищный фонд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proofErr w:type="gramStart"/>
      <w:r w:rsidRPr="00A35289">
        <w:lastRenderedPageBreak/>
        <w:t xml:space="preserve">На 01.01.2016 г. жилищный фонд сельского поселения представлен 1домом с 36 квартирами,   54 дома с 2-х и 4-х квартирными и 148 индивидуальных жилых домов, площадь жилищного фонда составляет 14,1 тыс. кв.м. Из </w:t>
      </w:r>
      <w:r w:rsidRPr="00A35289">
        <w:rPr>
          <w:color w:val="000000"/>
        </w:rPr>
        <w:t>них муниципальный жилищный фонд составляет 1,1 тыс. кв.м., на частный жилищный фонд приходится 12,2 тыс. кв.м.</w:t>
      </w:r>
      <w:proofErr w:type="gramEnd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rPr>
          <w:color w:val="000000"/>
        </w:rPr>
        <w:t xml:space="preserve">На территории сельского поселения нет предприятий оказывающих </w:t>
      </w:r>
      <w:r w:rsidRPr="00A35289">
        <w:t xml:space="preserve">услуги жилищного характера населению.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36 квартирный дом включен в региональную программу капитального ремонта общего имущества в многоквартирных домах. Оплата выполненных работ будет осуществляться за счет средств собственников, полученных региональным оператором в виде уплаченных собственниками взносов на капитальный ремонт и средств местного бюджета в виде субсидии на </w:t>
      </w:r>
      <w:proofErr w:type="spellStart"/>
      <w:r w:rsidRPr="00A35289">
        <w:t>софинансирование</w:t>
      </w:r>
      <w:proofErr w:type="spellEnd"/>
      <w:r w:rsidRPr="00A35289">
        <w:t xml:space="preserve">, но жители неохотно производят оплату в данный фонд, </w:t>
      </w:r>
      <w:proofErr w:type="gramStart"/>
      <w:r w:rsidRPr="00A35289">
        <w:t>дом</w:t>
      </w:r>
      <w:proofErr w:type="gramEnd"/>
      <w:r w:rsidRPr="00A35289">
        <w:t xml:space="preserve"> на половину пустующий и сбор в основном  производить с некого.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 Основными проблемами для 1 многоквартирного дома являются: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высокая степень износа жилищного фонда;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- отсутствие эффективной </w:t>
      </w:r>
      <w:proofErr w:type="gramStart"/>
      <w:r w:rsidRPr="00A35289">
        <w:t>системы финансирования капитального ремонта общего имущества многоквартирных домов</w:t>
      </w:r>
      <w:proofErr w:type="gramEnd"/>
      <w:r w:rsidRPr="00A35289"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низкий уровень самоорганизации собственников помещений для совместного решения важных вопросов по управлению многоквартирным домом.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В частном секторе, а это основной жилищный фонд,  ремонтные работы производят сами жители самостоятельно, либо с привлечение специализированных служб из ближайших городских поселений.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3.7. Архитектура и градостроительство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В соответствии с Градостроительным кодексом Российской Федерации документы территориального планирования являются обязательными для органов местного самоуправления при принятии ими решений по развитию территорий и реализации таких решений.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Деятельность по развитию территорий поселения (градостроительная деятельность)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 и реконструкции объектов капитального строительства.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proofErr w:type="gramStart"/>
      <w:r w:rsidRPr="00A35289">
        <w:t xml:space="preserve">После проведения реформ в земельном законодательстве, согласно Федеральному закону от 23.06.2014 г. № 171-ФЗ «О внесении изменений в Земельный кодекс Российской Федерации и отдельные законодательные акты Российской Федерации» полномочия на право распоряжения земельными участками государственная собственность, на которые не разграничена, расположенных на территории </w:t>
      </w:r>
      <w:proofErr w:type="spellStart"/>
      <w:r w:rsidRPr="00A35289">
        <w:t>Бодайбинского</w:t>
      </w:r>
      <w:proofErr w:type="spellEnd"/>
      <w:r w:rsidRPr="00A35289">
        <w:t xml:space="preserve"> муниципального образования перешли к администрации </w:t>
      </w:r>
      <w:proofErr w:type="spellStart"/>
      <w:r w:rsidRPr="00A35289">
        <w:t>Бодайбинского</w:t>
      </w:r>
      <w:proofErr w:type="spellEnd"/>
      <w:r w:rsidRPr="00A35289">
        <w:t xml:space="preserve"> городского поселения.</w:t>
      </w:r>
      <w:proofErr w:type="gramEnd"/>
      <w:r w:rsidRPr="00A35289">
        <w:t xml:space="preserve"> Так же согласно закону от 06.10.2003 г. № 131-ФЗ «Об общих принципах организации местного самоуправления в Российской Федерации» в полномочия местного самоуправления поселения входит </w:t>
      </w:r>
      <w:r w:rsidRPr="00A35289">
        <w:rPr>
          <w:color w:val="000000"/>
        </w:rPr>
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A35289">
        <w:rPr>
          <w:color w:val="000000"/>
        </w:rPr>
        <w:t>контроля за</w:t>
      </w:r>
      <w:proofErr w:type="gramEnd"/>
      <w:r w:rsidRPr="00A35289">
        <w:rPr>
          <w:color w:val="000000"/>
        </w:rPr>
        <w:t xml:space="preserve"> использованием земель поселения.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>С передачей полномочий по земельным отношениям в период с 01.04.2015 г. по 01.09.2016 г. увеличился поток предоставления земельных участков в аренду: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>- для индивидуальных жилых домов с приусадебным земельным участком – 99 участков;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>- для сенокошения, скотоводства и животноводства -19 участков;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 xml:space="preserve">Предоставлено 58 земельных участков в собственность граждан. 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lastRenderedPageBreak/>
        <w:t>Специалистами администрации  сельского поселения постоянно проводится работа с населением: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>-  по оформлению прав собственности на земельные участки, на которых расположены жилые дома;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 xml:space="preserve">-  на заключение договора аренды  на земельные участки под сенокошения, для растениеводства, животноводства.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Cs/>
        </w:rPr>
      </w:pPr>
      <w:r w:rsidRPr="00A35289">
        <w:rPr>
          <w:bCs/>
        </w:rPr>
        <w:t>За счет ускорения процесса вовлечения в хозяйственный оборот земельных участков, увеличится доход в местный бюджет в виде налога за пользование данными земельными участками.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  <w:bCs/>
        </w:rPr>
        <w:t>3.8</w:t>
      </w:r>
      <w:r w:rsidRPr="00A35289">
        <w:rPr>
          <w:b/>
        </w:rPr>
        <w:t>. Благоустройство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rPr>
          <w:bCs/>
        </w:rPr>
        <w:t xml:space="preserve">Совершенствование комплексного и внешнего благоустройства территорий населенных пунктов для безопасного, удобного, комфортного проживания населения, проводится уже не первый год. </w:t>
      </w:r>
      <w:r w:rsidRPr="00A35289">
        <w:t xml:space="preserve">Главная цель при благоустройстве территорий - создание безопасной, комфортной и эстетически привлекательной среды обитания.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Часть зеленых насаждений сельского поселения достигла состояния естественного старения, что требует особого ухода, либо замены новыми насаждениями, обеспечению сохранности нормативного состояния имеющихся деревьев, кустарников.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Улучшение </w:t>
      </w:r>
      <w:proofErr w:type="gramStart"/>
      <w:r w:rsidRPr="00A35289">
        <w:t>эстетического вида</w:t>
      </w:r>
      <w:proofErr w:type="gramEnd"/>
      <w:r w:rsidRPr="00A35289">
        <w:t xml:space="preserve"> сельской среды, в первую очередь в зонах наиболее активной посещаемости, улучшение организации пешеходных пространств в местах массовой посещаемости, рациональное размещение детских сооружений различных уровней - все эти мероприятия позволят обеспечить повышение уровня благоприятного проживания граждан на территории сельского поселения.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rPr>
          <w:spacing w:val="-5"/>
        </w:rPr>
        <w:t xml:space="preserve">В целях улучшения эстетического облика сел, повышения безопасности движения автотранспорта и пешеходов в вечернее и ночное время, необходимо осуществить выполнение мероприятий по реконструкции сетей уличного освещения. </w:t>
      </w:r>
      <w:r w:rsidRPr="00A35289">
        <w:rPr>
          <w:bCs/>
        </w:rPr>
        <w:t xml:space="preserve">Дальнейшая деятельность администрации сельского поселения в сфере благоустройства, осуществляемая в соответствии с программой </w:t>
      </w:r>
      <w:r w:rsidRPr="00A35289">
        <w:t xml:space="preserve">«Благоустройство и уличное освещение территории </w:t>
      </w:r>
      <w:proofErr w:type="spellStart"/>
      <w:r w:rsidRPr="00A35289">
        <w:t>Быстринского</w:t>
      </w:r>
      <w:proofErr w:type="spellEnd"/>
      <w:r w:rsidRPr="00A35289">
        <w:t xml:space="preserve"> сельского поселения на 2013-2017 годы», направлена на проведение ряда мероприятий по комплексному благоустройству территорий: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 приобретение и монтаж новых элементов детских площадок;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изготовление и установка элементов благоустройства (урны для сбора мусора), тротуары;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организация и содержание мест захоронения;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проведение санитарной вырубки зеленых насаждений и посадка зеленых насаждений;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строительство и реконструкция линий уличного освещения;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ликвидация несанкционированных свалок.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3.9. Социальная сфера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</w:t>
      </w:r>
      <w:proofErr w:type="spellStart"/>
      <w:r w:rsidRPr="00A35289">
        <w:t>Слюдянского</w:t>
      </w:r>
      <w:proofErr w:type="spellEnd"/>
      <w:r w:rsidRPr="00A35289">
        <w:t xml:space="preserve"> района. Проведение социально-значимых мероприятий для тружеников тыла, ветеранов ВОВ.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Продолжают сохраняться негативные социально - демографические процессы, характеризующие состояние института семьи. Несмотря на рост рождаемости и увеличение повторных рождений в общем числе рождений в </w:t>
      </w:r>
      <w:proofErr w:type="spellStart"/>
      <w:r w:rsidRPr="00A35289">
        <w:rPr>
          <w:lang w:eastAsia="ru-RU"/>
        </w:rPr>
        <w:t>Слюдянском</w:t>
      </w:r>
      <w:proofErr w:type="spellEnd"/>
      <w:r w:rsidRPr="00A35289">
        <w:rPr>
          <w:lang w:eastAsia="ru-RU"/>
        </w:rPr>
        <w:t xml:space="preserve"> районе воспроизводство населения обеспечивается недостаточно, остается высокой доля детей, рожденных вне зарегистрированного брака, в том числе у одиноких матерей.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Государственная социальная помощь малоимущим семьям и малоимущим одиноко проживающим гражданам осуществляется в соответствии с законодательством </w:t>
      </w:r>
      <w:r w:rsidRPr="00A35289">
        <w:rPr>
          <w:lang w:eastAsia="ru-RU"/>
        </w:rPr>
        <w:lastRenderedPageBreak/>
        <w:t xml:space="preserve">Иркутской области и направлена на повышение доходов семей, снижение уровня социального неравенства, усиление </w:t>
      </w:r>
      <w:proofErr w:type="spellStart"/>
      <w:r w:rsidRPr="00A35289">
        <w:rPr>
          <w:lang w:eastAsia="ru-RU"/>
        </w:rPr>
        <w:t>адресности</w:t>
      </w:r>
      <w:proofErr w:type="spellEnd"/>
      <w:r w:rsidRPr="00A35289">
        <w:rPr>
          <w:lang w:eastAsia="ru-RU"/>
        </w:rPr>
        <w:t xml:space="preserve"> социальной поддержки нуждающихся семей, поддержание уровня жизни малоимущих семей.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В поселении работает специалист социальной службы от</w:t>
      </w:r>
      <w:r w:rsidRPr="00A35289">
        <w:t xml:space="preserve"> </w:t>
      </w:r>
      <w:r w:rsidRPr="00A35289">
        <w:rPr>
          <w:lang w:eastAsia="ru-RU"/>
        </w:rPr>
        <w:t xml:space="preserve">областного 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A35289">
        <w:rPr>
          <w:lang w:eastAsia="ru-RU"/>
        </w:rPr>
        <w:t>Слюдянского</w:t>
      </w:r>
      <w:proofErr w:type="spellEnd"/>
      <w:r w:rsidRPr="00A35289">
        <w:rPr>
          <w:lang w:eastAsia="ru-RU"/>
        </w:rPr>
        <w:t xml:space="preserve"> района», который ведет работу с неблагополучными семьями, </w:t>
      </w:r>
      <w:proofErr w:type="gramStart"/>
      <w:r w:rsidRPr="00A35289">
        <w:rPr>
          <w:lang w:eastAsia="ru-RU"/>
        </w:rPr>
        <w:t>семьями</w:t>
      </w:r>
      <w:proofErr w:type="gramEnd"/>
      <w:r w:rsidRPr="00A35289">
        <w:rPr>
          <w:lang w:eastAsia="ru-RU"/>
        </w:rPr>
        <w:t xml:space="preserve"> оказавшимися в трудной жизненной ситуации.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Социальная инфраструктура представлена: 1 библиотека, 1 сельский Дом культуры, 2 </w:t>
      </w:r>
      <w:proofErr w:type="gramStart"/>
      <w:r w:rsidRPr="00A35289">
        <w:rPr>
          <w:lang w:eastAsia="ru-RU"/>
        </w:rPr>
        <w:t>начальных</w:t>
      </w:r>
      <w:proofErr w:type="gramEnd"/>
      <w:r w:rsidRPr="00A35289">
        <w:rPr>
          <w:lang w:eastAsia="ru-RU"/>
        </w:rPr>
        <w:t xml:space="preserve"> школы, 2 </w:t>
      </w:r>
      <w:proofErr w:type="spellStart"/>
      <w:r w:rsidRPr="00A35289">
        <w:rPr>
          <w:lang w:eastAsia="ru-RU"/>
        </w:rPr>
        <w:t>фельдшерско</w:t>
      </w:r>
      <w:proofErr w:type="spellEnd"/>
      <w:r w:rsidRPr="00A35289">
        <w:rPr>
          <w:lang w:eastAsia="ru-RU"/>
        </w:rPr>
        <w:t xml:space="preserve"> – акушерских пункта. За последние десятилетия объем капитальных вложений в  непроизводственную  сферу, социального обслуживания населения, в основном определяется накопленным за прошлые годы потенциалом в виде производственной базы, мощностей и основных фондов. Местный бюджет поселения не покрывает убытки  от  эксплуатации объекта  культуры, а именно производится выплата  заработной платы сотрудникам, а на  проведение работ по  поддержанию  его  в  работоспособном состоянии сре</w:t>
      </w:r>
      <w:proofErr w:type="gramStart"/>
      <w:r w:rsidRPr="00A35289">
        <w:rPr>
          <w:lang w:eastAsia="ru-RU"/>
        </w:rPr>
        <w:t>дств в б</w:t>
      </w:r>
      <w:proofErr w:type="gramEnd"/>
      <w:r w:rsidRPr="00A35289">
        <w:rPr>
          <w:lang w:eastAsia="ru-RU"/>
        </w:rPr>
        <w:t xml:space="preserve">юджете поселения недостаточно.          Сельское поселение не в полном объеме обеспечено культурными центрами, так </w:t>
      </w:r>
      <w:proofErr w:type="gramStart"/>
      <w:r w:rsidRPr="00A35289">
        <w:rPr>
          <w:lang w:eastAsia="ru-RU"/>
        </w:rPr>
        <w:t>в</w:t>
      </w:r>
      <w:proofErr w:type="gramEnd"/>
      <w:r w:rsidRPr="00A35289">
        <w:rPr>
          <w:lang w:eastAsia="ru-RU"/>
        </w:rPr>
        <w:t xml:space="preserve"> </w:t>
      </w:r>
      <w:proofErr w:type="gramStart"/>
      <w:r w:rsidRPr="00A35289">
        <w:rPr>
          <w:lang w:eastAsia="ru-RU"/>
        </w:rPr>
        <w:t>с</w:t>
      </w:r>
      <w:proofErr w:type="gramEnd"/>
      <w:r w:rsidRPr="00A35289">
        <w:rPr>
          <w:lang w:eastAsia="ru-RU"/>
        </w:rPr>
        <w:t xml:space="preserve">. Тибельти отсутствуют клуб, библиотека. </w:t>
      </w:r>
      <w:proofErr w:type="spellStart"/>
      <w:r w:rsidRPr="00A35289">
        <w:rPr>
          <w:lang w:eastAsia="ru-RU"/>
        </w:rPr>
        <w:t>Фельдшерско</w:t>
      </w:r>
      <w:proofErr w:type="spellEnd"/>
      <w:r w:rsidRPr="00A35289">
        <w:rPr>
          <w:lang w:eastAsia="ru-RU"/>
        </w:rPr>
        <w:t xml:space="preserve"> – акушерскому пункту в с. Тибельти и СДК д. </w:t>
      </w:r>
      <w:proofErr w:type="gramStart"/>
      <w:r w:rsidRPr="00A35289">
        <w:rPr>
          <w:lang w:eastAsia="ru-RU"/>
        </w:rPr>
        <w:t>Быстрая</w:t>
      </w:r>
      <w:proofErr w:type="gramEnd"/>
      <w:r w:rsidRPr="00A35289">
        <w:rPr>
          <w:lang w:eastAsia="ru-RU"/>
        </w:rPr>
        <w:t xml:space="preserve"> требуется капитальный ремонт зданий. Остро стоит проблема по обеспеченности </w:t>
      </w:r>
      <w:proofErr w:type="spellStart"/>
      <w:r w:rsidRPr="00A35289">
        <w:rPr>
          <w:lang w:eastAsia="ru-RU"/>
        </w:rPr>
        <w:t>ФАПов</w:t>
      </w:r>
      <w:proofErr w:type="spellEnd"/>
      <w:r w:rsidRPr="00A35289">
        <w:rPr>
          <w:lang w:eastAsia="ru-RU"/>
        </w:rPr>
        <w:t>, СДК специалистами.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Важнейшей задачей функционирования  социальной инфраструктуры является обеспечение комплексного характера развития  ее отраслей на территории  сельского поселения, а также привлечение инвестиций и привлечение средств из областного и районного бюджета. 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Для предоставления качественных услуг необходимо выполнить следующие задачи: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- строительство сельского Дома культуры </w:t>
      </w:r>
      <w:proofErr w:type="gramStart"/>
      <w:r w:rsidRPr="00A35289">
        <w:rPr>
          <w:lang w:eastAsia="ru-RU"/>
        </w:rPr>
        <w:t>в</w:t>
      </w:r>
      <w:proofErr w:type="gramEnd"/>
      <w:r w:rsidRPr="00A35289">
        <w:rPr>
          <w:lang w:eastAsia="ru-RU"/>
        </w:rPr>
        <w:t xml:space="preserve"> с. Тибельти на 50 мест;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- обеспечение </w:t>
      </w:r>
      <w:proofErr w:type="spellStart"/>
      <w:r w:rsidRPr="00A35289">
        <w:rPr>
          <w:lang w:eastAsia="ru-RU"/>
        </w:rPr>
        <w:t>фельдшерско</w:t>
      </w:r>
      <w:proofErr w:type="spellEnd"/>
      <w:r w:rsidRPr="00A35289">
        <w:rPr>
          <w:lang w:eastAsia="ru-RU"/>
        </w:rPr>
        <w:t xml:space="preserve"> – акушерских пунктов  2 специалистами;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- проведение капитального ремонта СДК и ФАП;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</w:pPr>
      <w:r w:rsidRPr="00A35289">
        <w:t>- улучшение материальной базы действующих учреждений;</w:t>
      </w:r>
    </w:p>
    <w:p w:rsidR="00A35289" w:rsidRPr="00A35289" w:rsidRDefault="00A35289" w:rsidP="00670315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t>- увеличение количества мероприятий с охватом разных возрастов населения.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3.10. Физическая культура и спорт, молодежная политика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Деятельность органов местного самоуправления сельского поселения в сфере молодежной политики направлена на создание условий для гражданского становления, социальной адаптации и интеграции молодежи в экономическую, культурную и политическую жизнь.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Планируемый комплекс мероприятий в области физической культуры и спорта, молодежной политики направлен на решение следующих задач: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увеличение количества проведенных физкультурных и спортивных мероприятий;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улучшение материальной базы спортивных площадок, расположенных на территории поселения;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- увеличение количества мероприятий, проводимых для детей младшего и среднего возраста в </w:t>
      </w:r>
      <w:proofErr w:type="spellStart"/>
      <w:r w:rsidRPr="00A35289">
        <w:t>культурно-досуговых</w:t>
      </w:r>
      <w:proofErr w:type="spellEnd"/>
      <w:r w:rsidRPr="00A35289">
        <w:t xml:space="preserve"> центрах;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- улучшение материальной базы </w:t>
      </w:r>
      <w:proofErr w:type="spellStart"/>
      <w:r w:rsidRPr="00A35289">
        <w:t>культурно-досуговых</w:t>
      </w:r>
      <w:proofErr w:type="spellEnd"/>
      <w:r w:rsidRPr="00A35289">
        <w:t xml:space="preserve"> центров;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строительство спортивных плоскостных сооружений.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lastRenderedPageBreak/>
        <w:t xml:space="preserve">3.11. </w:t>
      </w:r>
      <w:bookmarkStart w:id="4" w:name="_Toc291073860"/>
      <w:r w:rsidRPr="00A35289">
        <w:rPr>
          <w:b/>
        </w:rPr>
        <w:t>Малое предпринимательства</w:t>
      </w:r>
      <w:bookmarkEnd w:id="4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shd w:val="clear" w:color="auto" w:fill="FFFFFF"/>
        </w:rPr>
      </w:pPr>
      <w:r w:rsidRPr="00A35289">
        <w:rPr>
          <w:shd w:val="clear" w:color="auto" w:fill="FFFFFF"/>
        </w:rPr>
        <w:t>Малое предпринимательство - сектор экономики, который определяется деятельностью субъектов малого предпринимательства на рынке товаров, работ и услуг.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На территории сельского поселения осуществляют свою предпринимательскую деятельность 11 предпринимателей. Лидирующее место в малом предпринимательстве занимает отрасль торговли. 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 Для формирования высокоэффективной экономики, создания новых рабочих мест, оживления спроса и предложения на рынке необходимо развивать сферу услуг: общественное питание, автосервис, туристический бизнес.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jc w:val="center"/>
        <w:rPr>
          <w:b/>
          <w:szCs w:val="24"/>
        </w:rPr>
      </w:pPr>
      <w:r w:rsidRPr="00A35289">
        <w:rPr>
          <w:b/>
          <w:szCs w:val="24"/>
        </w:rPr>
        <w:t xml:space="preserve">4. SWOT- анализ социально-экономического положения </w:t>
      </w:r>
      <w:bookmarkEnd w:id="2"/>
      <w:bookmarkEnd w:id="3"/>
      <w:r w:rsidRPr="00A35289">
        <w:rPr>
          <w:b/>
          <w:szCs w:val="24"/>
        </w:rPr>
        <w:t>сельского поселения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Анализ социально-экономического положения сельского поселения позволяет выделить сильные и слабые стороны сельского поселения, а также возможности и риски (угроз) дальнейшего развития: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сильные стороны сельского поселения – его конкурентные преимущества, естественные и созданные факторы и превосходства;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слабые стороны – отсутствующие или слаборазвитые конкурентные факторы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возможности – благоприятные тенденции и внешние потенциалы развития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 xml:space="preserve">- угрозы – неблагоприятные тенденции и внешние риски для качественного развития сельского поселения. </w:t>
      </w:r>
      <w:r w:rsidRPr="00A35289">
        <w:rPr>
          <w:rFonts w:ascii="Times New Roman" w:hAnsi="Times New Roman"/>
          <w:sz w:val="24"/>
          <w:szCs w:val="24"/>
        </w:rPr>
        <w:tab/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 xml:space="preserve">В результате SWOT-анализа социально-экономического положения сельского поселения выявлены: </w:t>
      </w:r>
    </w:p>
    <w:p w:rsidR="00A35289" w:rsidRPr="00A35289" w:rsidRDefault="00A35289" w:rsidP="00670315">
      <w:pPr>
        <w:tabs>
          <w:tab w:val="left" w:pos="1134"/>
        </w:tabs>
        <w:spacing w:before="0" w:beforeAutospacing="0" w:after="16" w:line="240" w:lineRule="auto"/>
        <w:ind w:firstLine="709"/>
        <w:jc w:val="both"/>
      </w:pPr>
      <w:r w:rsidRPr="00A35289">
        <w:t>1) наиболее влияющие сильные стороны: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наличие реализуемого комплекса социально-экономических целевых программ, направленных на развитие социальной сферы и экономики поселения, улучшение уровня и качества жизни населения;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наличие зарезервированных природных ресурсов на территории сельского поселения.</w:t>
      </w:r>
    </w:p>
    <w:p w:rsidR="00A35289" w:rsidRPr="00A35289" w:rsidRDefault="00A35289" w:rsidP="00670315">
      <w:pPr>
        <w:tabs>
          <w:tab w:val="left" w:pos="1134"/>
        </w:tabs>
        <w:spacing w:before="0" w:beforeAutospacing="0" w:after="16" w:line="240" w:lineRule="auto"/>
        <w:ind w:firstLine="709"/>
        <w:jc w:val="both"/>
      </w:pPr>
      <w:r w:rsidRPr="00A35289">
        <w:t>2) наиболее влияющие слабые стороны: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- недостаточный уровень обеспеченности учреждениями социальной сферы, состояние материально-технической базы;</w:t>
      </w:r>
    </w:p>
    <w:p w:rsidR="00A35289" w:rsidRPr="00A35289" w:rsidRDefault="00A35289" w:rsidP="00670315">
      <w:pPr>
        <w:tabs>
          <w:tab w:val="left" w:pos="1134"/>
        </w:tabs>
        <w:spacing w:before="0" w:beforeAutospacing="0" w:after="16" w:line="240" w:lineRule="auto"/>
        <w:ind w:firstLine="709"/>
        <w:jc w:val="both"/>
      </w:pPr>
      <w:r w:rsidRPr="00A35289">
        <w:t>- отсутствие градообразующих отраслей;</w:t>
      </w:r>
    </w:p>
    <w:p w:rsidR="00A35289" w:rsidRPr="00A35289" w:rsidRDefault="00A35289" w:rsidP="00670315">
      <w:pPr>
        <w:tabs>
          <w:tab w:val="left" w:pos="1134"/>
        </w:tabs>
        <w:spacing w:before="0" w:beforeAutospacing="0" w:after="16" w:line="240" w:lineRule="auto"/>
        <w:ind w:firstLine="709"/>
        <w:jc w:val="both"/>
      </w:pPr>
      <w:r w:rsidRPr="00A35289">
        <w:t>- низкий уровень услуг ЖКХ;</w:t>
      </w:r>
    </w:p>
    <w:p w:rsidR="00A35289" w:rsidRPr="00A35289" w:rsidRDefault="00A35289" w:rsidP="00670315">
      <w:pPr>
        <w:tabs>
          <w:tab w:val="left" w:pos="1134"/>
        </w:tabs>
        <w:spacing w:before="0" w:beforeAutospacing="0" w:after="16" w:line="240" w:lineRule="auto"/>
        <w:ind w:firstLine="709"/>
        <w:jc w:val="both"/>
      </w:pPr>
      <w:r w:rsidRPr="00A35289">
        <w:t>- недостаток квалифицированных кадров (экономика, культура, здравоохранение и др.).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Анализ сильных и слабых сторон территории, а также возможностей и угроз для сельского поселения представлен в приложении № 1.</w:t>
      </w:r>
      <w:bookmarkStart w:id="5" w:name="_Toc139102836"/>
      <w:bookmarkStart w:id="6" w:name="_Toc81812731"/>
      <w:bookmarkStart w:id="7" w:name="_Toc46287657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firstLine="709"/>
        <w:jc w:val="center"/>
        <w:outlineLvl w:val="1"/>
        <w:rPr>
          <w:rFonts w:eastAsia="Times New Roman"/>
          <w:b/>
          <w:lang w:eastAsia="ar-SA"/>
        </w:rPr>
      </w:pPr>
      <w:r w:rsidRPr="00A35289">
        <w:rPr>
          <w:b/>
        </w:rPr>
        <w:t>5. Ц</w:t>
      </w:r>
      <w:r w:rsidRPr="00A35289">
        <w:rPr>
          <w:rFonts w:eastAsia="Times New Roman"/>
          <w:b/>
          <w:lang w:eastAsia="ar-SA"/>
        </w:rPr>
        <w:t>ели, приоритеты и направления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center"/>
        <w:rPr>
          <w:rFonts w:eastAsia="Times New Roman"/>
          <w:b/>
          <w:lang w:eastAsia="ar-SA"/>
        </w:rPr>
      </w:pPr>
      <w:r w:rsidRPr="00A35289">
        <w:rPr>
          <w:rFonts w:eastAsia="Times New Roman"/>
          <w:b/>
          <w:lang w:eastAsia="ar-SA"/>
        </w:rPr>
        <w:t xml:space="preserve">социального и экономического развития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outlineLvl w:val="2"/>
        <w:rPr>
          <w:rFonts w:eastAsia="Times New Roman"/>
          <w:b/>
          <w:lang w:eastAsia="ar-SA"/>
        </w:rPr>
      </w:pPr>
      <w:bookmarkStart w:id="8" w:name="Par998"/>
      <w:bookmarkEnd w:id="8"/>
      <w:r w:rsidRPr="00A35289">
        <w:rPr>
          <w:rFonts w:eastAsia="Times New Roman"/>
          <w:b/>
          <w:lang w:eastAsia="ar-SA"/>
        </w:rPr>
        <w:t>5.1. Цели и приоритеты развития поселения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Целью развития сельского поселения является улучшение уровня и качества жизни населения </w:t>
      </w:r>
      <w:proofErr w:type="spellStart"/>
      <w:r w:rsidRPr="00A35289">
        <w:rPr>
          <w:rFonts w:eastAsia="Times New Roman"/>
          <w:lang w:eastAsia="ar-SA"/>
        </w:rPr>
        <w:t>Быстринского</w:t>
      </w:r>
      <w:proofErr w:type="spellEnd"/>
      <w:r w:rsidRPr="00A35289">
        <w:rPr>
          <w:rFonts w:eastAsia="Times New Roman"/>
          <w:lang w:eastAsia="ar-SA"/>
        </w:rPr>
        <w:t xml:space="preserve"> сельского поселения при соблюдении бюджетной сбалансированности местного самоуправления и эффективном решении вопросов местного значения в соответствии с интересами поселения и </w:t>
      </w:r>
      <w:proofErr w:type="spellStart"/>
      <w:r w:rsidRPr="00A35289">
        <w:rPr>
          <w:rFonts w:eastAsia="Times New Roman"/>
          <w:lang w:eastAsia="ar-SA"/>
        </w:rPr>
        <w:t>Слюдянского</w:t>
      </w:r>
      <w:proofErr w:type="spellEnd"/>
      <w:r w:rsidRPr="00A35289">
        <w:rPr>
          <w:rFonts w:eastAsia="Times New Roman"/>
          <w:lang w:eastAsia="ar-SA"/>
        </w:rPr>
        <w:t xml:space="preserve"> района в целом.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lastRenderedPageBreak/>
        <w:t>Для  достижения поставленной цели необходимо решение следующих задач: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Задача 1.  Повышение инвестиционной  привлекательности поселения.  Обеспечение устойчивого развития  традиционных отраслей экономики.                           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A35289">
        <w:rPr>
          <w:rFonts w:eastAsia="Times New Roman"/>
          <w:lang w:eastAsia="ar-SA"/>
        </w:rPr>
        <w:t>Задача</w:t>
      </w:r>
      <w:r w:rsidRPr="00A35289">
        <w:rPr>
          <w:rFonts w:eastAsia="Times New Roman"/>
          <w:color w:val="000000"/>
          <w:lang w:eastAsia="ar-SA"/>
        </w:rPr>
        <w:t xml:space="preserve"> 2.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государственно-частного и </w:t>
      </w:r>
      <w:proofErr w:type="spellStart"/>
      <w:r w:rsidRPr="00A35289">
        <w:rPr>
          <w:rFonts w:eastAsia="Times New Roman"/>
          <w:color w:val="000000"/>
          <w:lang w:eastAsia="ar-SA"/>
        </w:rPr>
        <w:t>муниципально-частного</w:t>
      </w:r>
      <w:proofErr w:type="spellEnd"/>
      <w:r w:rsidRPr="00A35289">
        <w:rPr>
          <w:rFonts w:eastAsia="Times New Roman"/>
          <w:color w:val="000000"/>
          <w:lang w:eastAsia="ar-SA"/>
        </w:rPr>
        <w:t xml:space="preserve"> партнерства в отраслях экономики и социальной сфере.</w:t>
      </w:r>
    </w:p>
    <w:p w:rsidR="00A35289" w:rsidRPr="00A35289" w:rsidRDefault="00A35289" w:rsidP="00670315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after="16"/>
        <w:ind w:firstLine="709"/>
        <w:jc w:val="both"/>
        <w:rPr>
          <w:rFonts w:eastAsia="Times New Roman"/>
          <w:color w:val="000000"/>
          <w:lang w:eastAsia="ru-RU"/>
        </w:rPr>
      </w:pPr>
      <w:r w:rsidRPr="00A35289">
        <w:rPr>
          <w:rFonts w:eastAsia="Times New Roman"/>
          <w:lang w:eastAsia="ru-RU"/>
        </w:rPr>
        <w:t>Задача</w:t>
      </w:r>
      <w:r w:rsidRPr="00A35289">
        <w:rPr>
          <w:rFonts w:eastAsia="Times New Roman"/>
          <w:color w:val="000000"/>
          <w:lang w:eastAsia="ru-RU"/>
        </w:rPr>
        <w:t xml:space="preserve"> 3. Повышение качества жизни сельского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Задача 4.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outlineLvl w:val="2"/>
        <w:rPr>
          <w:rFonts w:eastAsia="Times New Roman"/>
          <w:lang w:eastAsia="ar-SA"/>
        </w:rPr>
      </w:pPr>
      <w:bookmarkStart w:id="9" w:name="Par1006"/>
      <w:bookmarkEnd w:id="9"/>
      <w:r w:rsidRPr="00A35289">
        <w:rPr>
          <w:rFonts w:eastAsia="Times New Roman"/>
          <w:lang w:eastAsia="ar-SA"/>
        </w:rPr>
        <w:t>Решение задач  концентрируется  по четырем основным направлениям социально-экономического развития: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1. Обеспечение экономического роста.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2. Повышение эффективности муниципального управления.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Направление 3. Обеспечение роста качества жизни  населения.   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4. Сохранение и развитие человеческого потенциала территории.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В рамках выбранных приоритетов в среднесрочной перспективе органам местного самоуправления необходимо  достичь следующего: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1. Обеспечение экономического роста.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1.1. Повышение инвестиционной привлекательности поселения.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1.3. Предоставление свободных земельных участков малым формам хозяйствования.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2. Повышение эффективности муниципального управления.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2.1. Формирование финансово-экономических основ поселения.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2.2. Формирование </w:t>
      </w:r>
      <w:proofErr w:type="spellStart"/>
      <w:r w:rsidRPr="00A35289">
        <w:rPr>
          <w:rFonts w:eastAsia="Times New Roman"/>
          <w:color w:val="000000"/>
          <w:lang w:eastAsia="ru-RU"/>
        </w:rPr>
        <w:t>муниципально-частного</w:t>
      </w:r>
      <w:proofErr w:type="spellEnd"/>
      <w:r w:rsidRPr="00A35289">
        <w:rPr>
          <w:rFonts w:eastAsia="Times New Roman"/>
          <w:color w:val="000000"/>
          <w:lang w:eastAsia="ru-RU"/>
        </w:rPr>
        <w:t xml:space="preserve"> партнерства.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Направление 3.  Обеспечение роста качества жизни  населения.   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3.1. Преодоление уровня глубокой бедности и сокращение уровня абсолютной бедности.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3.2. Обеспечение граждан жильем, социальными услугами, экологической безопасностью.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4. Сохранение и развитие человеческого потенциала территории.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4.1. Преодоление угрозы снижения численности населения.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A35289">
        <w:rPr>
          <w:rFonts w:eastAsia="Times New Roman"/>
          <w:lang w:eastAsia="ar-SA"/>
        </w:rPr>
        <w:t>4.2.</w:t>
      </w:r>
      <w:r w:rsidRPr="00A35289">
        <w:rPr>
          <w:rFonts w:eastAsia="Times New Roman"/>
          <w:b/>
          <w:lang w:eastAsia="ar-SA"/>
        </w:rPr>
        <w:t xml:space="preserve"> </w:t>
      </w:r>
      <w:r w:rsidRPr="00A35289">
        <w:rPr>
          <w:rFonts w:eastAsia="Times New Roman"/>
          <w:color w:val="000000"/>
          <w:lang w:eastAsia="ar-SA"/>
        </w:rPr>
        <w:t>Участия граждан в экономической, социальной и общественной жизни.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Индикаторы (показатели), характеризующие  достижение целей и решение задач, отражены в приложении № 2 к настоящей программе.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/>
          <w:lang w:eastAsia="ar-SA"/>
        </w:rPr>
      </w:pPr>
      <w:r w:rsidRPr="00A35289">
        <w:rPr>
          <w:rFonts w:eastAsia="Times New Roman"/>
          <w:b/>
          <w:lang w:eastAsia="ar-SA"/>
        </w:rPr>
        <w:t>5.2. Перечень мероприятий  программы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Система программных мероприятий представлена в приложении  № 3 к настоящей программе.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Реализация мероприятий программы планируется в рамках реализации поставленных задач и  их направлений.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Задача 1. Повышение инвестиционной  привлекательности поселения.  Обеспечение устойчивого развития  традиционных отраслей экономики.                           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lastRenderedPageBreak/>
        <w:t xml:space="preserve"> Направление 1. Обеспечение экономического роста.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i/>
          <w:lang w:eastAsia="ar-SA"/>
        </w:rPr>
      </w:pPr>
      <w:r w:rsidRPr="00A35289">
        <w:rPr>
          <w:rFonts w:eastAsia="Times New Roman"/>
          <w:lang w:eastAsia="ar-SA"/>
        </w:rPr>
        <w:t xml:space="preserve"> 1.1. Повышение инвестиционной привлекательности поселения</w:t>
      </w:r>
      <w:r w:rsidRPr="00A35289">
        <w:rPr>
          <w:rFonts w:eastAsia="Times New Roman"/>
          <w:i/>
          <w:lang w:eastAsia="ar-SA"/>
        </w:rPr>
        <w:t xml:space="preserve">.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Это направление может быть реализовано посредством продвижения имеющихся свободных муниципальных инвестиционных площадок, в том числе свободных земельных участков и оказания  поддержки  субъектам предпринимательства.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В рамках данного направления  необходимо осуществлять: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текущий ремонт  автомобильных дорог местного значения;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освещение всей территории уличной сети;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составление реестра и паспортов инвестиционных площадок с указанием располагаемой инженерной инфраструктуры;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продвижение достижений местного бизнеса в области экономики в средствах массовой информации.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 решения следующих задач: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- наращивание темпов производства продукции сельскохозяйственного производства в </w:t>
      </w:r>
      <w:proofErr w:type="spellStart"/>
      <w:r w:rsidRPr="00A35289">
        <w:rPr>
          <w:rFonts w:eastAsia="Times New Roman"/>
          <w:lang w:eastAsia="ar-SA"/>
        </w:rPr>
        <w:t>крестьянско</w:t>
      </w:r>
      <w:proofErr w:type="spellEnd"/>
      <w:r w:rsidRPr="00A35289">
        <w:rPr>
          <w:rFonts w:eastAsia="Times New Roman"/>
          <w:lang w:eastAsia="ar-SA"/>
        </w:rPr>
        <w:t xml:space="preserve"> – фермерских хозяйствах и личных подсобных хозяйствах;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повышение уровня деловой активности предприятий и организаций;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изучение и развитие собственной индустрии полезных ископаемых.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1.3. Предоставление свободных земельных участков малым формам хозяйствования</w:t>
      </w:r>
      <w:r w:rsidRPr="00A35289">
        <w:rPr>
          <w:rFonts w:eastAsia="Times New Roman"/>
          <w:b/>
          <w:lang w:eastAsia="ar-SA"/>
        </w:rPr>
        <w:t>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В рамках данного направления предусматривается предоставление администрацией поселения имеющихся свободных земельных участков  малым формам  хозяйствования -  индивидуальным предпринимателям, Главам  крестьянских (фермерских) хозяйств, личным подсобным хозяйствам.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Для  этого необходимо: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вовлечь неиспользуемые земельные участки в экономический оборот;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разграничить государственную собственность на землю и оформить права собственности на муниципальные земельные участки;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повысить эффективность управления и распоряжения муниципальным имуществом;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неприватизированные земельные участки отнести к муниципальной собственности в рамках разграничения государственной собственности на землю.</w:t>
      </w:r>
    </w:p>
    <w:p w:rsidR="00A35289" w:rsidRPr="00A35289" w:rsidRDefault="00A35289" w:rsidP="00670315">
      <w:pPr>
        <w:tabs>
          <w:tab w:val="left" w:pos="0"/>
        </w:tabs>
        <w:autoSpaceDE w:val="0"/>
        <w:autoSpaceDN w:val="0"/>
        <w:adjustRightInd w:val="0"/>
        <w:spacing w:before="0" w:beforeAutospacing="0" w:after="16"/>
        <w:ind w:firstLine="709"/>
        <w:jc w:val="both"/>
        <w:rPr>
          <w:rFonts w:eastAsia="Times New Roman"/>
          <w:color w:val="000000"/>
          <w:lang w:eastAsia="ru-RU"/>
        </w:rPr>
      </w:pPr>
      <w:r w:rsidRPr="00A35289">
        <w:rPr>
          <w:rFonts w:eastAsia="Times New Roman"/>
          <w:color w:val="000000"/>
          <w:lang w:eastAsia="ru-RU"/>
        </w:rPr>
        <w:t xml:space="preserve">Задача 2.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государственно-частного и </w:t>
      </w:r>
      <w:proofErr w:type="spellStart"/>
      <w:r w:rsidRPr="00A35289">
        <w:rPr>
          <w:rFonts w:eastAsia="Times New Roman"/>
          <w:color w:val="000000"/>
          <w:lang w:eastAsia="ru-RU"/>
        </w:rPr>
        <w:t>муниципально-частного</w:t>
      </w:r>
      <w:proofErr w:type="spellEnd"/>
      <w:r w:rsidRPr="00A35289">
        <w:rPr>
          <w:rFonts w:eastAsia="Times New Roman"/>
          <w:color w:val="000000"/>
          <w:lang w:eastAsia="ru-RU"/>
        </w:rPr>
        <w:t xml:space="preserve"> партнерства в отраслях экономики и социальной сфере.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2. Повышение эффективности муниципального управления.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Основные направления реформирования системы местного самоуправления предопределены Федеральным </w:t>
      </w:r>
      <w:hyperlink r:id="rId7" w:history="1">
        <w:r w:rsidRPr="00A35289">
          <w:rPr>
            <w:rFonts w:eastAsia="Times New Roman"/>
            <w:lang w:eastAsia="ar-SA"/>
          </w:rPr>
          <w:t>законом</w:t>
        </w:r>
      </w:hyperlink>
      <w:r w:rsidRPr="00A35289">
        <w:rPr>
          <w:rFonts w:eastAsia="Times New Roman"/>
          <w:lang w:eastAsia="ar-SA"/>
        </w:rPr>
        <w:t xml:space="preserve"> N 131-ФЗ «Об общих принципах организации местного самоуправления в Российской Федерации».  Администрации поселения предстоит решение следующей задачи.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2.1.  Формирование финансово-экономических основ поселения.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Совершенствование финансово-экономических основ поселения включает в себя: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собственной базы доходов местного бюджетов;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и ведение реестров муниципального имущества, договоров аренды земельных участков;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разработка мероприятий по оптимизации расходов бюджета территории.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35289">
        <w:rPr>
          <w:rFonts w:eastAsia="Times New Roman"/>
          <w:lang w:eastAsia="ar-SA"/>
        </w:rPr>
        <w:t xml:space="preserve">2.2. Формирование </w:t>
      </w:r>
      <w:proofErr w:type="spellStart"/>
      <w:r w:rsidRPr="00A35289">
        <w:rPr>
          <w:rFonts w:eastAsia="Times New Roman"/>
          <w:color w:val="000000"/>
          <w:lang w:eastAsia="ru-RU"/>
        </w:rPr>
        <w:t>муниципально-частного</w:t>
      </w:r>
      <w:proofErr w:type="spellEnd"/>
      <w:r w:rsidRPr="00A35289">
        <w:rPr>
          <w:rFonts w:eastAsia="Times New Roman"/>
          <w:color w:val="000000"/>
          <w:lang w:eastAsia="ru-RU"/>
        </w:rPr>
        <w:t xml:space="preserve"> партнерства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b/>
          <w:lang w:eastAsia="ar-SA"/>
        </w:rPr>
        <w:lastRenderedPageBreak/>
        <w:t xml:space="preserve">- </w:t>
      </w:r>
      <w:r w:rsidRPr="00A35289">
        <w:rPr>
          <w:rFonts w:eastAsia="Times New Roman"/>
          <w:lang w:eastAsia="ar-SA"/>
        </w:rPr>
        <w:t xml:space="preserve">организации </w:t>
      </w:r>
      <w:proofErr w:type="spellStart"/>
      <w:r w:rsidRPr="00A35289">
        <w:rPr>
          <w:rFonts w:eastAsia="Times New Roman"/>
          <w:lang w:eastAsia="ar-SA"/>
        </w:rPr>
        <w:t>электро</w:t>
      </w:r>
      <w:proofErr w:type="spellEnd"/>
      <w:r w:rsidRPr="00A35289">
        <w:rPr>
          <w:rFonts w:eastAsia="Times New Roman"/>
          <w:lang w:eastAsia="ar-SA"/>
        </w:rPr>
        <w:t xml:space="preserve">-, водоснабжения и снабжения населения топливом;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 - содержание и строительство автомобильных дорог общего пользования;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организация благоустройства и озеленения территории, использования и охраны лесов, расположенных в границах населенных пунктов;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Наряду с договорными отношениями с хозяйствующими субъектами должны получить большее развитие: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привлечения хозяйствующих субъектов и населения к выполнению планов и программ развития поселения;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/>
          <w:lang w:eastAsia="ar-SA"/>
        </w:rPr>
      </w:pPr>
      <w:r w:rsidRPr="00A35289">
        <w:rPr>
          <w:rFonts w:eastAsia="Times New Roman"/>
          <w:lang w:eastAsia="ar-SA"/>
        </w:rPr>
        <w:t>- организация и проведение социально значимых работ.</w:t>
      </w:r>
    </w:p>
    <w:p w:rsidR="00A35289" w:rsidRPr="00A35289" w:rsidRDefault="00A35289" w:rsidP="00670315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after="16"/>
        <w:ind w:firstLine="709"/>
        <w:jc w:val="both"/>
        <w:rPr>
          <w:rFonts w:eastAsia="Times New Roman"/>
          <w:color w:val="000000"/>
          <w:lang w:eastAsia="ru-RU"/>
        </w:rPr>
      </w:pPr>
      <w:r w:rsidRPr="00A35289">
        <w:rPr>
          <w:rFonts w:eastAsia="Times New Roman"/>
          <w:color w:val="000000"/>
          <w:lang w:eastAsia="ru-RU"/>
        </w:rPr>
        <w:t>Задача 3. Повышение качества жизни населения поселения,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Направление 3  Обеспечение роста качества жизни  населения.    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3.1. Преодоление уровня глубокой бедности и сокращение уровня абсолютной бедности.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создания новых рабочих мест;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сокращения численности малообеспеченных граждан, в том числе стоящих на учете в органах социальной защиты населения;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ликвидации разрыва между уровнем общей и зарегистрированной безработицы.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3.2. Обеспечение граждан жильем, социальными услугами, экологической безопасностью.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Реализация данного направления возможна посредством: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создания условий для развития индивидуального жилищного строительства, в том числе за  счет государственной поддержки при  участии в  федеральных целевых программах  «Устойчивое развитие сельских территорий» и  «Жилище»  - подпрограмма «Обеспечение жильем  молодых семей»</w:t>
      </w:r>
      <w:proofErr w:type="gramStart"/>
      <w:r w:rsidRPr="00A35289">
        <w:rPr>
          <w:rFonts w:eastAsia="Times New Roman"/>
          <w:lang w:eastAsia="ar-SA"/>
        </w:rPr>
        <w:t xml:space="preserve"> .</w:t>
      </w:r>
      <w:proofErr w:type="gramEnd"/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 повышение качества и доступности образовательных и медицинских услуг.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 строительство дошкольных учреждений;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 совершенствования условий для организации досуга и обеспечения жителей  услугами организаций культуры, библиотечного обслуживания.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 сохранения благоприятной экологической среды и обеспечения экологической безопасности за счет: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- улучшения качества питьевой воды </w:t>
      </w:r>
      <w:proofErr w:type="gramStart"/>
      <w:r w:rsidRPr="00A35289">
        <w:rPr>
          <w:rFonts w:eastAsia="Times New Roman"/>
          <w:lang w:eastAsia="ar-SA"/>
        </w:rPr>
        <w:t>в</w:t>
      </w:r>
      <w:proofErr w:type="gramEnd"/>
      <w:r w:rsidRPr="00A35289">
        <w:rPr>
          <w:rFonts w:eastAsia="Times New Roman"/>
          <w:lang w:eastAsia="ar-SA"/>
        </w:rPr>
        <w:t xml:space="preserve"> с. Тибельти;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строительство полигона для размещения твердых бытовых отходов.</w:t>
      </w:r>
    </w:p>
    <w:p w:rsidR="00A35289" w:rsidRPr="00A35289" w:rsidRDefault="00A35289" w:rsidP="00670315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after="16"/>
        <w:ind w:firstLine="709"/>
        <w:jc w:val="both"/>
        <w:rPr>
          <w:rFonts w:eastAsia="Times New Roman"/>
          <w:color w:val="000000"/>
          <w:lang w:eastAsia="ru-RU"/>
        </w:rPr>
      </w:pPr>
      <w:r w:rsidRPr="00A35289">
        <w:rPr>
          <w:rFonts w:eastAsia="Times New Roman"/>
          <w:lang w:eastAsia="ru-RU"/>
        </w:rPr>
        <w:t>Задача 4.</w:t>
      </w:r>
      <w:r w:rsidRPr="00A35289">
        <w:rPr>
          <w:rFonts w:eastAsia="Times New Roman"/>
          <w:color w:val="000000"/>
          <w:lang w:eastAsia="ru-RU"/>
        </w:rPr>
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Направление 4. Сохранение и развитие человеческого потенциала территории.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4.1. Преодоление угрозы снижения численности населения.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- организации оказания первичной медико-санитарной помощи. Реализация этого полномочия должна быть направлена, прежде всего, на привлечение квалифицированного медицинского персонала в </w:t>
      </w:r>
      <w:proofErr w:type="spellStart"/>
      <w:r w:rsidRPr="00A35289">
        <w:rPr>
          <w:rFonts w:eastAsia="Times New Roman"/>
          <w:lang w:eastAsia="ar-SA"/>
        </w:rPr>
        <w:t>фельдшерско</w:t>
      </w:r>
      <w:proofErr w:type="spellEnd"/>
      <w:r w:rsidRPr="00A35289">
        <w:rPr>
          <w:rFonts w:eastAsia="Times New Roman"/>
          <w:lang w:eastAsia="ar-SA"/>
        </w:rPr>
        <w:t xml:space="preserve"> – акушерские пункты, капитального ремонта </w:t>
      </w:r>
      <w:proofErr w:type="spellStart"/>
      <w:r w:rsidRPr="00A35289">
        <w:rPr>
          <w:rFonts w:eastAsia="Times New Roman"/>
          <w:lang w:eastAsia="ar-SA"/>
        </w:rPr>
        <w:t>фельдшерско</w:t>
      </w:r>
      <w:proofErr w:type="spellEnd"/>
      <w:r w:rsidRPr="00A35289">
        <w:rPr>
          <w:rFonts w:eastAsia="Times New Roman"/>
          <w:lang w:eastAsia="ar-SA"/>
        </w:rPr>
        <w:t xml:space="preserve"> – акушерских пунктов, которые снизят уровень младенческой смертности, инфекционных заболеваний и общей заболеваемости;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- преодоления тенденций естественной убыли населения за счет миграционных </w:t>
      </w:r>
      <w:r w:rsidRPr="00A35289">
        <w:rPr>
          <w:rFonts w:eastAsia="Times New Roman"/>
          <w:lang w:eastAsia="ar-SA"/>
        </w:rPr>
        <w:lastRenderedPageBreak/>
        <w:t>процессов, старения населения. Реализация этого полномочия должна быть направлена на создание дополнительных рабочих ме</w:t>
      </w:r>
      <w:proofErr w:type="gramStart"/>
      <w:r w:rsidRPr="00A35289">
        <w:rPr>
          <w:rFonts w:eastAsia="Times New Roman"/>
          <w:lang w:eastAsia="ar-SA"/>
        </w:rPr>
        <w:t>ст с пр</w:t>
      </w:r>
      <w:proofErr w:type="gramEnd"/>
      <w:r w:rsidRPr="00A35289">
        <w:rPr>
          <w:rFonts w:eastAsia="Times New Roman"/>
          <w:lang w:eastAsia="ar-SA"/>
        </w:rPr>
        <w:t>ивлечением инвесторов, предоставление квартир для молодых специалистов;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проведения профилактики и предупреждения распространения социальных заболеваний (алкоголизм, наркомания и т.д.).</w:t>
      </w:r>
    </w:p>
    <w:p w:rsidR="00A35289" w:rsidRPr="00A35289" w:rsidRDefault="00A35289" w:rsidP="00670315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after="16"/>
        <w:ind w:firstLine="709"/>
        <w:jc w:val="both"/>
        <w:rPr>
          <w:rFonts w:eastAsia="Times New Roman"/>
          <w:color w:val="000000"/>
          <w:lang w:eastAsia="ru-RU"/>
        </w:rPr>
      </w:pPr>
      <w:r w:rsidRPr="00A35289">
        <w:rPr>
          <w:rFonts w:eastAsia="Times New Roman"/>
          <w:lang w:eastAsia="ru-RU"/>
        </w:rPr>
        <w:t xml:space="preserve">4.2. </w:t>
      </w:r>
      <w:r w:rsidRPr="00A35289">
        <w:rPr>
          <w:rFonts w:eastAsia="Times New Roman"/>
          <w:color w:val="000000"/>
          <w:lang w:eastAsia="ru-RU"/>
        </w:rPr>
        <w:t>Участия граждан в экономической, социальной и общественной жизни.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A35289" w:rsidRPr="00A35289" w:rsidRDefault="00A35289" w:rsidP="0067031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color w:val="000000"/>
          <w:lang w:eastAsia="ar-SA"/>
        </w:rPr>
        <w:t xml:space="preserve"> - проведения мероприятий по формированию поколения, способного строить свое будущее в условиях глобальной конкуренции и ответственного за него, путем раскрытия творческого потенциала молодежи, воспитания инициативы, самостоятельности, гражданской ответственности, правосознания, патриотизма и толерантности;</w:t>
      </w:r>
    </w:p>
    <w:p w:rsidR="00A35289" w:rsidRPr="00A35289" w:rsidRDefault="00A35289" w:rsidP="00670315">
      <w:pPr>
        <w:tabs>
          <w:tab w:val="left" w:pos="1080"/>
        </w:tabs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A35289">
        <w:rPr>
          <w:rFonts w:eastAsia="Times New Roman"/>
          <w:color w:val="000000"/>
          <w:lang w:eastAsia="ar-SA"/>
        </w:rPr>
        <w:t>- сохранения и развития единого и многообразного культурного пространства с обеспечением свободы творчества и участия в культурной жизни, доступа к культурным ценностям при повышенном внимании к проблемам развития культуры;</w:t>
      </w:r>
    </w:p>
    <w:p w:rsidR="00A35289" w:rsidRPr="00A35289" w:rsidRDefault="00A35289" w:rsidP="00670315">
      <w:pPr>
        <w:tabs>
          <w:tab w:val="left" w:pos="1080"/>
        </w:tabs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A35289">
        <w:rPr>
          <w:rFonts w:eastAsia="Times New Roman"/>
          <w:color w:val="000000"/>
          <w:lang w:eastAsia="ar-SA"/>
        </w:rPr>
        <w:t>- проведения пропаганды здорового образа жизни;</w:t>
      </w:r>
    </w:p>
    <w:p w:rsidR="00A35289" w:rsidRPr="00A35289" w:rsidRDefault="00A35289" w:rsidP="00670315">
      <w:pPr>
        <w:tabs>
          <w:tab w:val="left" w:pos="1080"/>
        </w:tabs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A35289">
        <w:rPr>
          <w:rFonts w:eastAsia="Times New Roman"/>
          <w:color w:val="000000"/>
          <w:lang w:eastAsia="ar-SA"/>
        </w:rPr>
        <w:t>- согласование интересов граждан, общественных объединений, органов государственной власти и органов местного самоуправления;</w:t>
      </w:r>
    </w:p>
    <w:p w:rsidR="00A35289" w:rsidRPr="00A35289" w:rsidRDefault="00A35289" w:rsidP="00670315">
      <w:pPr>
        <w:tabs>
          <w:tab w:val="left" w:pos="1080"/>
        </w:tabs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A35289">
        <w:rPr>
          <w:rFonts w:eastAsia="Times New Roman"/>
          <w:color w:val="000000"/>
          <w:lang w:eastAsia="ar-SA"/>
        </w:rPr>
        <w:t>- развитие всех форм общественного самоуправления, вовлечение общественных институтов и граждан в решение государственных и муниципальных задач.</w:t>
      </w:r>
    </w:p>
    <w:p w:rsidR="00A35289" w:rsidRPr="00A35289" w:rsidRDefault="00A35289" w:rsidP="00670315">
      <w:pPr>
        <w:keepNext/>
        <w:numPr>
          <w:ilvl w:val="1"/>
          <w:numId w:val="3"/>
        </w:numPr>
        <w:suppressAutoHyphens/>
        <w:spacing w:before="0" w:beforeAutospacing="0" w:line="240" w:lineRule="auto"/>
        <w:ind w:left="0" w:firstLine="709"/>
        <w:jc w:val="both"/>
        <w:outlineLvl w:val="1"/>
        <w:rPr>
          <w:rFonts w:eastAsia="Times New Roman"/>
          <w:b/>
          <w:lang w:eastAsia="ar-SA"/>
        </w:rPr>
      </w:pPr>
    </w:p>
    <w:p w:rsidR="00A35289" w:rsidRPr="00A35289" w:rsidRDefault="00A35289" w:rsidP="00670315">
      <w:pPr>
        <w:keepNext/>
        <w:numPr>
          <w:ilvl w:val="1"/>
          <w:numId w:val="3"/>
        </w:numPr>
        <w:suppressAutoHyphens/>
        <w:spacing w:before="0" w:beforeAutospacing="0" w:after="16" w:line="240" w:lineRule="auto"/>
        <w:ind w:left="0" w:firstLine="709"/>
        <w:jc w:val="both"/>
        <w:outlineLvl w:val="1"/>
        <w:rPr>
          <w:rFonts w:eastAsia="Times New Roman"/>
          <w:b/>
          <w:lang w:eastAsia="ar-SA"/>
        </w:rPr>
      </w:pPr>
      <w:r w:rsidRPr="00A35289">
        <w:rPr>
          <w:rFonts w:eastAsia="Times New Roman"/>
          <w:b/>
          <w:lang w:eastAsia="ar-SA"/>
        </w:rPr>
        <w:t>5.3. Комплекс программ развития в разрезе муниципальных программ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В рамках реализации Комплексной  программы социально – экономического развития </w:t>
      </w:r>
      <w:proofErr w:type="spellStart"/>
      <w:r w:rsidRPr="00A35289">
        <w:rPr>
          <w:rFonts w:eastAsia="Times New Roman"/>
          <w:bCs/>
          <w:color w:val="000000"/>
          <w:lang w:eastAsia="ru-RU"/>
        </w:rPr>
        <w:t>Быстринского</w:t>
      </w:r>
      <w:proofErr w:type="spellEnd"/>
      <w:r w:rsidRPr="00A35289">
        <w:rPr>
          <w:rFonts w:eastAsia="Times New Roman"/>
          <w:bCs/>
          <w:color w:val="000000"/>
          <w:lang w:eastAsia="ru-RU"/>
        </w:rPr>
        <w:t xml:space="preserve"> муниципального образования на 2017 – 2021 годы планируется или уже реализуется участие поселения в следующих  муниципальных программах: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систем коммунальной </w:t>
      </w:r>
      <w:r w:rsidRPr="00A35289">
        <w:rPr>
          <w:rFonts w:eastAsia="Times New Roman"/>
          <w:lang w:eastAsia="ru-RU"/>
        </w:rPr>
        <w:t xml:space="preserve">инфраструктуры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сельского поселения на 2015-2025 годов;</w:t>
      </w:r>
      <w:r w:rsidRPr="00A35289">
        <w:rPr>
          <w:rFonts w:eastAsia="Times New Roman"/>
          <w:bCs/>
          <w:color w:val="000000"/>
          <w:lang w:eastAsia="ru-RU"/>
        </w:rPr>
        <w:t xml:space="preserve">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>- Комплексное развитие транспортной инфраструктуры</w:t>
      </w:r>
      <w:r w:rsidRPr="00A35289">
        <w:t xml:space="preserve">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 на 2016 – 2026 годы и с перспективой до 2032 года;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социальной инфраструктуры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муниципального образования  на 2016-2026 годы </w:t>
      </w:r>
      <w:r w:rsidRPr="00A35289">
        <w:rPr>
          <w:rFonts w:eastAsia="Times New Roman"/>
          <w:bCs/>
          <w:color w:val="000000"/>
          <w:lang w:eastAsia="ru-RU"/>
        </w:rPr>
        <w:t>и с перспективой до 2032    года;</w:t>
      </w:r>
    </w:p>
    <w:p w:rsidR="00A35289" w:rsidRPr="00A35289" w:rsidRDefault="00A35289" w:rsidP="00670315">
      <w:pPr>
        <w:tabs>
          <w:tab w:val="left" w:pos="7797"/>
        </w:tabs>
        <w:spacing w:before="0" w:beforeAutospacing="0" w:after="16" w:line="240" w:lineRule="auto"/>
        <w:ind w:firstLine="709"/>
        <w:jc w:val="both"/>
      </w:pPr>
      <w:r w:rsidRPr="00A35289">
        <w:t xml:space="preserve"> - Благоустройство и уличное освещение территории </w:t>
      </w:r>
      <w:proofErr w:type="spellStart"/>
      <w:r w:rsidRPr="00A35289">
        <w:t>Быстринского</w:t>
      </w:r>
      <w:proofErr w:type="spellEnd"/>
      <w:r w:rsidRPr="00A35289">
        <w:t xml:space="preserve"> сельского поселения на 2013-2017 годы;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A35289">
        <w:t>-</w:t>
      </w:r>
      <w:r w:rsidRPr="00A35289">
        <w:rPr>
          <w:rFonts w:eastAsia="Times New Roman"/>
          <w:bCs/>
          <w:lang w:eastAsia="ru-RU"/>
        </w:rPr>
        <w:t xml:space="preserve"> Развитие культуры и сферы досуга  на территории  </w:t>
      </w:r>
      <w:proofErr w:type="spellStart"/>
      <w:r w:rsidRPr="00A35289">
        <w:rPr>
          <w:rFonts w:eastAsia="Times New Roman"/>
          <w:bCs/>
          <w:lang w:eastAsia="ru-RU"/>
        </w:rPr>
        <w:t>Быстринского</w:t>
      </w:r>
      <w:proofErr w:type="spellEnd"/>
      <w:r w:rsidRPr="00A35289">
        <w:rPr>
          <w:rFonts w:eastAsia="Times New Roman"/>
          <w:bCs/>
          <w:lang w:eastAsia="ru-RU"/>
        </w:rPr>
        <w:t xml:space="preserve"> </w:t>
      </w:r>
      <w:proofErr w:type="gramStart"/>
      <w:r w:rsidRPr="00A35289">
        <w:rPr>
          <w:rFonts w:eastAsia="Times New Roman"/>
          <w:bCs/>
          <w:lang w:val="en-US" w:eastAsia="ru-RU"/>
        </w:rPr>
        <w:t>c</w:t>
      </w:r>
      <w:proofErr w:type="spellStart"/>
      <w:proofErr w:type="gramEnd"/>
      <w:r w:rsidRPr="00A35289">
        <w:rPr>
          <w:rFonts w:eastAsia="Times New Roman"/>
          <w:bCs/>
          <w:lang w:eastAsia="ru-RU"/>
        </w:rPr>
        <w:t>ельского</w:t>
      </w:r>
      <w:proofErr w:type="spellEnd"/>
      <w:r w:rsidRPr="00A35289">
        <w:rPr>
          <w:rFonts w:eastAsia="Times New Roman"/>
          <w:bCs/>
          <w:lang w:eastAsia="ru-RU"/>
        </w:rPr>
        <w:t xml:space="preserve"> поселения в </w:t>
      </w:r>
      <w:r w:rsidRPr="00A35289">
        <w:rPr>
          <w:rFonts w:eastAsia="Times New Roman"/>
          <w:lang w:eastAsia="ru-RU"/>
        </w:rPr>
        <w:t>2015-2018 годов;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35289">
        <w:rPr>
          <w:rFonts w:eastAsia="Times New Roman"/>
          <w:bCs/>
          <w:lang w:eastAsia="ru-RU"/>
        </w:rPr>
        <w:t xml:space="preserve">- Развитие муниципального управления и гражданского общества </w:t>
      </w:r>
      <w:proofErr w:type="spellStart"/>
      <w:r w:rsidRPr="00A35289">
        <w:rPr>
          <w:rFonts w:eastAsia="Times New Roman"/>
          <w:bCs/>
          <w:lang w:eastAsia="ru-RU"/>
        </w:rPr>
        <w:t>Быстринского</w:t>
      </w:r>
      <w:proofErr w:type="spellEnd"/>
      <w:r w:rsidRPr="00A35289">
        <w:rPr>
          <w:rFonts w:eastAsia="Times New Roman"/>
          <w:bCs/>
          <w:lang w:eastAsia="ru-RU"/>
        </w:rPr>
        <w:t xml:space="preserve"> </w:t>
      </w:r>
      <w:r w:rsidRPr="00A35289">
        <w:rPr>
          <w:rFonts w:eastAsia="Times New Roman"/>
          <w:lang w:eastAsia="ru-RU"/>
        </w:rPr>
        <w:t xml:space="preserve">муниципального образования на 2015 год </w:t>
      </w:r>
      <w:r w:rsidRPr="00A35289">
        <w:rPr>
          <w:rFonts w:eastAsia="Times New Roman"/>
          <w:bCs/>
          <w:lang w:eastAsia="ru-RU"/>
        </w:rPr>
        <w:t>и плановый период 2016-2017 годов;</w:t>
      </w:r>
    </w:p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A35289">
        <w:rPr>
          <w:rFonts w:eastAsia="Times New Roman"/>
          <w:lang w:eastAsia="ru-RU"/>
        </w:rPr>
        <w:t xml:space="preserve">- Развитие объектов водоснабжения в </w:t>
      </w:r>
      <w:proofErr w:type="spellStart"/>
      <w:r w:rsidRPr="00A35289">
        <w:rPr>
          <w:rFonts w:eastAsia="Times New Roman"/>
          <w:lang w:eastAsia="ru-RU"/>
        </w:rPr>
        <w:t>Быстринском</w:t>
      </w:r>
      <w:proofErr w:type="spellEnd"/>
      <w:r w:rsidRPr="00A35289">
        <w:rPr>
          <w:rFonts w:eastAsia="Times New Roman"/>
          <w:lang w:eastAsia="ru-RU"/>
        </w:rPr>
        <w:t xml:space="preserve"> сельском поселении на 2016 -2018 годы;</w:t>
      </w:r>
    </w:p>
    <w:p w:rsidR="00A35289" w:rsidRPr="00A35289" w:rsidRDefault="00A35289" w:rsidP="00670315">
      <w:pPr>
        <w:widowControl w:val="0"/>
        <w:snapToGrid w:val="0"/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A35289">
        <w:rPr>
          <w:rFonts w:eastAsia="Times New Roman"/>
          <w:lang w:eastAsia="ru-RU"/>
        </w:rPr>
        <w:t xml:space="preserve">- Энергосбережение  и повышение энергетической эффективности на территории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сельского поселения на 2016-2018 годы;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</w:t>
      </w:r>
      <w:r w:rsidRPr="00A35289">
        <w:rPr>
          <w:rFonts w:eastAsia="Times New Roman"/>
          <w:bCs/>
          <w:lang w:eastAsia="ru-RU"/>
        </w:rPr>
        <w:t xml:space="preserve">Повышение эффективности бюджетных расходов  в </w:t>
      </w:r>
      <w:proofErr w:type="spellStart"/>
      <w:r w:rsidRPr="00A35289">
        <w:rPr>
          <w:rFonts w:eastAsia="Times New Roman"/>
          <w:bCs/>
          <w:lang w:eastAsia="ru-RU"/>
        </w:rPr>
        <w:t>Быстринском</w:t>
      </w:r>
      <w:proofErr w:type="spellEnd"/>
      <w:r w:rsidRPr="00A35289">
        <w:rPr>
          <w:rFonts w:eastAsia="Times New Roman"/>
          <w:bCs/>
          <w:lang w:eastAsia="ru-RU"/>
        </w:rPr>
        <w:t xml:space="preserve"> муниципальном образовании на 2016 - 2018 годы;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-</w:t>
      </w:r>
      <w:r w:rsidRPr="00A35289">
        <w:rPr>
          <w:rFonts w:eastAsia="Times New Roman"/>
          <w:lang w:eastAsia="ru-RU"/>
        </w:rPr>
        <w:t xml:space="preserve"> Обеспечение пожарной безопасности на территории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муниципального </w:t>
      </w:r>
      <w:r w:rsidRPr="00A35289">
        <w:t>образования на 2015-2017 годы</w:t>
      </w:r>
      <w:r w:rsidRPr="00A35289">
        <w:rPr>
          <w:b/>
        </w:rPr>
        <w:t xml:space="preserve">.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Ресурсное обеспечение программ представлено в приложении № 4.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center"/>
        <w:rPr>
          <w:b/>
        </w:rPr>
      </w:pPr>
    </w:p>
    <w:p w:rsidR="00A35289" w:rsidRPr="00A35289" w:rsidRDefault="00A35289" w:rsidP="00670315">
      <w:pPr>
        <w:spacing w:before="0" w:beforeAutospacing="0" w:line="240" w:lineRule="auto"/>
        <w:ind w:firstLine="709"/>
        <w:jc w:val="center"/>
        <w:rPr>
          <w:b/>
        </w:rPr>
      </w:pPr>
      <w:r w:rsidRPr="00A35289">
        <w:rPr>
          <w:b/>
        </w:rPr>
        <w:t>6. Механизм</w:t>
      </w:r>
      <w:bookmarkEnd w:id="5"/>
      <w:bookmarkEnd w:id="6"/>
      <w:bookmarkEnd w:id="7"/>
      <w:r w:rsidRPr="00A35289">
        <w:rPr>
          <w:b/>
        </w:rPr>
        <w:t xml:space="preserve"> реализации программы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Главным содержанием Программы является совокупность программных мероприятий, выполнение которых обеспечивает осуществление Программы в целом, решение поставленных Программой задач и достижение связанных с ними целей. 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lastRenderedPageBreak/>
        <w:t xml:space="preserve">Конкретные исполнители программных мероприятий, финансируемых из бюджетных источников, будут определяться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Общее управление и </w:t>
      </w:r>
      <w:proofErr w:type="gramStart"/>
      <w:r w:rsidRPr="00A35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289">
        <w:rPr>
          <w:rFonts w:ascii="Times New Roman" w:hAnsi="Times New Roman" w:cs="Times New Roman"/>
          <w:sz w:val="24"/>
          <w:szCs w:val="24"/>
        </w:rPr>
        <w:t xml:space="preserve"> реализацией Комплексной программы осуществляет администрация сельского поселения. Администрация во взаимодействии с предприятиями и учреждениями обеспечивают эффективную и своевременную реализацию мероприятий соответствующих программ, эффективное использование выделяемых средств. 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A35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5289">
        <w:rPr>
          <w:rFonts w:ascii="Times New Roman" w:hAnsi="Times New Roman" w:cs="Times New Roman"/>
          <w:sz w:val="24"/>
          <w:szCs w:val="24"/>
        </w:rPr>
        <w:t xml:space="preserve"> реализацией Комплексной программы основана на мониторинге ее состояния. Мониторинг - это процесс текущего измерения и учета важнейших индикаторов деятельности по выполнению программных мероприятий, ее результатов. Мониторинг характеризует выполнение задач Комплексной программы в количественных показателях: осуществлялись ли запланированные мероприятия, какие ресурсы были потрачены и в каком объеме и т.д. </w:t>
      </w:r>
      <w:proofErr w:type="gramStart"/>
      <w:r w:rsidRPr="00A35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289">
        <w:rPr>
          <w:rFonts w:ascii="Times New Roman" w:hAnsi="Times New Roman" w:cs="Times New Roman"/>
          <w:sz w:val="24"/>
          <w:szCs w:val="24"/>
        </w:rPr>
        <w:t xml:space="preserve"> выполнением Комплексной программы осуществляется в форме проведения текущего мониторинга и подготовки отчетов. 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В целях организации текущего мониторинга специалисты администрации, курирующие реализацию мероприятий по направлениям деятельности, представляют в главе администрации аналитическую справку о ходе выполнения годового плана по курируемым направлениям не позднее 1 августа текущего года. По результатам текущего мониторинга производится оценка результативности Программы, позволяющая определить степень достижения целевых индикаторов, выявить причины возможных отклонений достигнутого и запланированного уровня этих индикаторов, а также оценить степень воздействия Программы на текущее развитие сельского поселения.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На основании такого анализа будут приниматься управленческие решения по корректировке, в случае необходимости, годовых планов на последующие периоды. Итоговый отчет по Программе администрация представляет в Думу </w:t>
      </w:r>
      <w:proofErr w:type="spellStart"/>
      <w:r w:rsidRPr="00A3528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A35289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1 июня 2021 г.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В отчете должна содержаться следующая информация: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1. степень выполнения программных мероприятий по срокам и объемам финансирования с объяснением причин отклонений;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2. степень достижения плановых показателей с объяснением причин отклонений.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Проект годового плана на очередной год вносится на рассмотрение Думы </w:t>
      </w:r>
      <w:proofErr w:type="spellStart"/>
      <w:r w:rsidRPr="00A3528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A35289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бюджетом на очередной финансовый год.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center"/>
        <w:rPr>
          <w:b/>
          <w:lang w:eastAsia="ru-RU"/>
        </w:rPr>
      </w:pPr>
      <w:r w:rsidRPr="00A35289">
        <w:rPr>
          <w:b/>
        </w:rPr>
        <w:t>7. Ожидаемые результаты реализации комплексной программы</w:t>
      </w:r>
      <w:r w:rsidRPr="00A35289">
        <w:rPr>
          <w:b/>
          <w:lang w:eastAsia="ru-RU"/>
        </w:rPr>
        <w:t xml:space="preserve"> социально-экономического развития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>Реализация комплексной программы направлена на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Ожидаемые результаты по итогам реализации Программы: 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>1. рост доходов бюджета поселения  и оптимизация бюджетных расходов;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>2. эффективное управление муниципальным имуществом;</w:t>
      </w:r>
    </w:p>
    <w:p w:rsidR="00A35289" w:rsidRPr="00A35289" w:rsidRDefault="00A35289" w:rsidP="00670315">
      <w:pPr>
        <w:pStyle w:val="ConsPlusNormal"/>
        <w:widowControl/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3. реализация мероприятий по комплексному благоустройству населенных пунктов;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rPr>
          <w:color w:val="000000"/>
        </w:rPr>
        <w:t>4. удовлетворение потребности населения в местах для массового отдыха;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rPr>
          <w:color w:val="000000"/>
        </w:rPr>
        <w:t>5. повышение качества предоставляемых коммунальных услуг населению;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6.обеспечение </w:t>
      </w:r>
      <w:hyperlink r:id="rId8" w:tooltip="Градостроительная деятельность" w:history="1">
        <w:r w:rsidRPr="00A35289">
          <w:t>градостроительной деятельности</w:t>
        </w:r>
      </w:hyperlink>
      <w:r w:rsidRPr="00A35289">
        <w:t xml:space="preserve"> и </w:t>
      </w:r>
      <w:hyperlink r:id="rId9" w:tooltip="Землепользование" w:history="1">
        <w:r w:rsidRPr="00A35289">
          <w:t>землепользования</w:t>
        </w:r>
      </w:hyperlink>
      <w:r w:rsidRPr="00A35289">
        <w:t>;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7. всестороннее развитие видов и форм физкультурно-оздоровительной и спортивной деятельности.</w:t>
      </w:r>
    </w:p>
    <w:p w:rsidR="00395094" w:rsidRDefault="00395094" w:rsidP="00670315">
      <w:pPr>
        <w:autoSpaceDE w:val="0"/>
        <w:autoSpaceDN w:val="0"/>
        <w:adjustRightInd w:val="0"/>
        <w:spacing w:before="0" w:beforeAutospacing="0" w:after="16" w:line="240" w:lineRule="auto"/>
        <w:jc w:val="both"/>
        <w:sectPr w:rsidR="00395094" w:rsidSect="00395094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5094" w:rsidRDefault="00395094" w:rsidP="00395094">
      <w:pPr>
        <w:spacing w:before="0" w:beforeAutospacing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395094" w:rsidRDefault="00AF5CB3" w:rsidP="00AF5CB3">
      <w:pPr>
        <w:spacing w:before="0" w:beforeAutospacing="0" w:line="240" w:lineRule="auto"/>
        <w:jc w:val="right"/>
      </w:pPr>
      <w:r w:rsidRPr="00AF5CB3">
        <w:t>При</w:t>
      </w:r>
      <w:r>
        <w:t xml:space="preserve">ложение № 1 </w:t>
      </w:r>
    </w:p>
    <w:p w:rsidR="00AF5CB3" w:rsidRDefault="00AF5CB3" w:rsidP="00AF5CB3">
      <w:pPr>
        <w:spacing w:before="0" w:beforeAutospacing="0" w:line="240" w:lineRule="auto"/>
        <w:jc w:val="right"/>
      </w:pPr>
      <w:r>
        <w:t xml:space="preserve">к программе социально – </w:t>
      </w:r>
      <w:proofErr w:type="gramStart"/>
      <w:r>
        <w:t>экономического</w:t>
      </w:r>
      <w:proofErr w:type="gramEnd"/>
    </w:p>
    <w:p w:rsidR="00AF5CB3" w:rsidRDefault="00AF5CB3" w:rsidP="00AF5CB3">
      <w:pPr>
        <w:spacing w:before="0" w:beforeAutospacing="0" w:line="240" w:lineRule="auto"/>
        <w:jc w:val="right"/>
      </w:pPr>
      <w:r>
        <w:t xml:space="preserve">развития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</w:p>
    <w:p w:rsidR="00AF5CB3" w:rsidRDefault="00AF5CB3" w:rsidP="00AF5CB3">
      <w:pPr>
        <w:spacing w:before="0" w:beforeAutospacing="0" w:line="240" w:lineRule="auto"/>
        <w:jc w:val="right"/>
      </w:pPr>
      <w:r>
        <w:t xml:space="preserve">на 2017-2022 годы </w:t>
      </w:r>
    </w:p>
    <w:p w:rsidR="00AF5CB3" w:rsidRPr="00AF5CB3" w:rsidRDefault="00AF5CB3" w:rsidP="00AF5CB3">
      <w:pPr>
        <w:spacing w:before="0" w:beforeAutospacing="0" w:line="240" w:lineRule="auto"/>
        <w:jc w:val="center"/>
      </w:pPr>
      <w:r>
        <w:t xml:space="preserve">Анализ сильных и слабых сторон территории, а также возможностей и угроз для </w:t>
      </w:r>
      <w:proofErr w:type="spellStart"/>
      <w:r>
        <w:t>Быстринского</w:t>
      </w:r>
      <w:proofErr w:type="spellEnd"/>
      <w:r>
        <w:t xml:space="preserve"> муниципального образования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6095"/>
      </w:tblGrid>
      <w:tr w:rsidR="00395094" w:rsidRPr="00302499" w:rsidTr="00395094">
        <w:trPr>
          <w:trHeight w:val="178"/>
          <w:tblHeader/>
        </w:trPr>
        <w:tc>
          <w:tcPr>
            <w:tcW w:w="7905" w:type="dxa"/>
            <w:shd w:val="clear" w:color="auto" w:fill="auto"/>
          </w:tcPr>
          <w:p w:rsidR="00395094" w:rsidRPr="00302499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6095" w:type="dxa"/>
            <w:shd w:val="clear" w:color="auto" w:fill="auto"/>
          </w:tcPr>
          <w:p w:rsidR="00395094" w:rsidRPr="00302499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395094" w:rsidRPr="00302499" w:rsidTr="00395094">
        <w:trPr>
          <w:trHeight w:val="6868"/>
        </w:trPr>
        <w:tc>
          <w:tcPr>
            <w:tcW w:w="7905" w:type="dxa"/>
            <w:shd w:val="clear" w:color="auto" w:fill="auto"/>
            <w:vAlign w:val="center"/>
          </w:tcPr>
          <w:p w:rsidR="00395094" w:rsidRPr="00302499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1.  Наличие земельных ресурсов для ведения сельскохозяйственного производства, личного подсобного хозяйства, наличие строений для сельскохозяйственного производства.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2.Наличие автомобильной трассы по территории поселения с твердым покрытием</w:t>
            </w:r>
            <w:proofErr w:type="gram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- 333 «Култук – Монды – граница с Монголией».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Сохранена социальная сфера – образовательные, медицинские учреждения, дома культуры;</w:t>
            </w:r>
          </w:p>
          <w:p w:rsidR="00395094" w:rsidRPr="00302499" w:rsidRDefault="00395094" w:rsidP="00395094">
            <w:pPr>
              <w:widowControl w:val="0"/>
              <w:tabs>
                <w:tab w:val="left" w:pos="563"/>
              </w:tabs>
              <w:spacing w:before="0" w:beforeAutospacing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 xml:space="preserve"> Богатый природный ресурсный потенциал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(дикие животные - кабан, рыбы, ягоды, кедровый орех, лекарственные травы)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95094" w:rsidRPr="00302499" w:rsidRDefault="00395094" w:rsidP="00395094">
            <w:pPr>
              <w:widowControl w:val="0"/>
              <w:tabs>
                <w:tab w:val="left" w:pos="588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5. 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Наличие значительных запасов минерально-сырьевых ресурсов (низко-магнезиальных мраморов, бокситов, лазурита и т.д.)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Возрастание роли малого бизнеса в экономике поселения, увеличение числа малых предприятий (</w:t>
            </w:r>
            <w:proofErr w:type="spell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крестьянско</w:t>
            </w:r>
            <w:proofErr w:type="spellEnd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– фермерских хозяйств, индивидуальный предприниматель камнедробильного комплекса);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10. 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11.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 xml:space="preserve"> Выполнение мероприятий Программы по повышению эффективности бюджетных расходов на период до 2021 г.;</w:t>
            </w:r>
          </w:p>
          <w:p w:rsidR="00395094" w:rsidRPr="00302499" w:rsidRDefault="00395094" w:rsidP="00395094">
            <w:pPr>
              <w:tabs>
                <w:tab w:val="left" w:pos="421"/>
                <w:tab w:val="left" w:pos="517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12. 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Увеличение доходной базы муниципального бюджета за счет трансфертов бюджетов других уровней.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95094" w:rsidRPr="00302499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1. Зона рискованного земледелия, недостаточный уровень сбыта продукции, удаленность от </w:t>
            </w:r>
            <w:proofErr w:type="gram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г</w:t>
            </w:r>
            <w:proofErr w:type="gramEnd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Иркутска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Отсутствие внутри  населенных пунктов дорог с твердым покрытием.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Неблагоприятная демографическая ситуация: высокий уровень естественной убыли, особенно в д. Быстрая, старение населения, отток молодежи из села.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Недостаточно развитая рыночная инфраструктура.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4. Низкий уровень удовлетворения </w:t>
            </w:r>
            <w:proofErr w:type="spell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потребностей населения, ветшание зданий домов культуры, и их разрушение, старение материально технического инвентаря в связи с недостаточным  финансированием.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Низкая доходная база бюджета поселения (малый % населения, имеющие оформленные в собственность объекты недвижимости)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Невысокий уровень заработной платы. 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У предпринимателей и фермеров зачастую отсутствие трудовых  договоров с работниками.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Осуществление предпринимательской деятельности без регистрации.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9. Низкая покупательная способность </w:t>
            </w:r>
          </w:p>
        </w:tc>
      </w:tr>
    </w:tbl>
    <w:p w:rsidR="00395094" w:rsidRPr="00302499" w:rsidRDefault="00395094" w:rsidP="00395094">
      <w:pPr>
        <w:spacing w:line="240" w:lineRule="auto"/>
        <w:jc w:val="both"/>
        <w:rPr>
          <w:rFonts w:ascii="Arial" w:hAnsi="Arial" w:cs="Aria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5954"/>
      </w:tblGrid>
      <w:tr w:rsidR="00395094" w:rsidRPr="00302499" w:rsidTr="00395094">
        <w:tc>
          <w:tcPr>
            <w:tcW w:w="7479" w:type="dxa"/>
            <w:shd w:val="clear" w:color="auto" w:fill="auto"/>
          </w:tcPr>
          <w:p w:rsidR="00395094" w:rsidRPr="00302499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Возможности</w:t>
            </w:r>
          </w:p>
        </w:tc>
        <w:tc>
          <w:tcPr>
            <w:tcW w:w="5954" w:type="dxa"/>
            <w:shd w:val="clear" w:color="auto" w:fill="auto"/>
          </w:tcPr>
          <w:p w:rsidR="00395094" w:rsidRPr="00302499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395094" w:rsidRPr="00302499" w:rsidTr="00395094">
        <w:tc>
          <w:tcPr>
            <w:tcW w:w="7479" w:type="dxa"/>
            <w:shd w:val="clear" w:color="auto" w:fill="auto"/>
            <w:vAlign w:val="center"/>
          </w:tcPr>
          <w:p w:rsidR="00395094" w:rsidRPr="00302499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1.Прогрессивное развитие крупного сельскохозяйственного бизнеса на территории поселения: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- на базе существующих площадок, развитие мясной и молочной отрасли;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Развитие малого бизнеса на территории поселения: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- открытие дополнительных смешанных магазинов в д. </w:t>
            </w:r>
            <w:proofErr w:type="gram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Быстрая</w:t>
            </w:r>
            <w:proofErr w:type="gramEnd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-развитие сферы услуг, в том числе ремонт и сервисное обслуживание автомобилей;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-предоставление парикмахерских услуг, услуги электрика и др.;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-развитие сферы сбора, закупа и переработки дикорастущего сырья;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-развитие специализированных видов туризма, вовлечение местных жителей в обслуживание различных сфер туристической деятельности.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Развитие социальной инфраструктуры.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Развитие личного подворья граждан как источника доходов населения, и развития на этом фоне мини предприятий переработки (глубокая заморозка, сушка, консервация овощей, ягод, грибов, пакетирование свежих овощей.)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Использование фракций от камнедробильного комплекса для строительства и ремонта дорог.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Строительство индивидуальных жилых домов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7.  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на территории поселения для привлечения инвестиций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8. Применение энергосберегающих технологий во всех отраслях экономики;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9. Проведение на постоянной основе мероприятий, направленных на очистку территорий от мусора</w:t>
            </w:r>
          </w:p>
        </w:tc>
        <w:tc>
          <w:tcPr>
            <w:tcW w:w="5954" w:type="dxa"/>
            <w:shd w:val="clear" w:color="auto" w:fill="auto"/>
          </w:tcPr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Отсутствие мотивации к труду, рост безработицы, низкий уровень доходов населения, деградация, алкоголизм.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Нехватка квалифицированной рабочей силы в поселении.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Наличие незанятого экономически-активного населения трудоспособного возраста.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Отток молодого экономически активного населения за пределы поселения, района (выпускники школ, молодые  семьи, специалисты).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Ухудшение качества детского и материнского здоровья, превышение смертности над рождаемостью.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Низкий удельный вес собственных доходов источников бюджета, зависимость от трансфертов из бюджетов других уровней.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9. Снижение объемов продукции в личных подсобных хозяйствах.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10.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 xml:space="preserve"> Истощение сырьевой базы для камнедробильного комплекса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11. Рост дефицита жилья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12. Снижение объемов инвестиций</w:t>
            </w:r>
          </w:p>
        </w:tc>
      </w:tr>
    </w:tbl>
    <w:p w:rsidR="00395094" w:rsidRPr="007B4223" w:rsidRDefault="00AF5CB3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</w:t>
      </w:r>
      <w:r w:rsidR="00395094"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395094" w:rsidRPr="007B4223">
        <w:rPr>
          <w:rFonts w:ascii="Courier New" w:hAnsi="Courier New" w:cs="Courier New"/>
          <w:sz w:val="22"/>
          <w:szCs w:val="22"/>
        </w:rPr>
        <w:t>Приложение 2</w:t>
      </w:r>
    </w:p>
    <w:p w:rsidR="00395094" w:rsidRPr="007B4223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программе социально – экономического развития </w:t>
      </w:r>
      <w:proofErr w:type="spellStart"/>
      <w:r w:rsidRPr="007B4223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7B4223" w:rsidRDefault="00395094" w:rsidP="00395094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2017-202</w:t>
      </w:r>
      <w:r>
        <w:rPr>
          <w:rFonts w:ascii="Courier New" w:hAnsi="Courier New" w:cs="Courier New"/>
          <w:sz w:val="22"/>
          <w:szCs w:val="22"/>
        </w:rPr>
        <w:t>2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 w:cs="Calibri"/>
          <w:b/>
          <w:lang w:eastAsia="ar-SA"/>
        </w:rPr>
      </w:pP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B4223">
        <w:rPr>
          <w:rFonts w:ascii="Arial" w:eastAsia="Times New Roman" w:hAnsi="Arial" w:cs="Arial"/>
          <w:b/>
          <w:lang w:eastAsia="ar-SA"/>
        </w:rPr>
        <w:t xml:space="preserve">Сведения об индикаторах (показателях) </w:t>
      </w:r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комплексной  программы социально – экономического развития </w:t>
      </w: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/>
          <w:b/>
          <w:color w:val="000000"/>
          <w:lang w:eastAsia="ar-SA"/>
        </w:rPr>
      </w:pPr>
      <w:proofErr w:type="spellStart"/>
      <w:r w:rsidRPr="007B4223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на 2017 – 202</w:t>
      </w:r>
      <w:r>
        <w:rPr>
          <w:rFonts w:ascii="Arial" w:eastAsia="Times New Roman" w:hAnsi="Arial" w:cs="Arial"/>
          <w:b/>
          <w:color w:val="000000"/>
          <w:lang w:eastAsia="ar-SA"/>
        </w:rPr>
        <w:t>2</w:t>
      </w:r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 годы  и их значениях</w:t>
      </w: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8"/>
        <w:gridCol w:w="849"/>
        <w:gridCol w:w="992"/>
        <w:gridCol w:w="992"/>
        <w:gridCol w:w="992"/>
        <w:gridCol w:w="993"/>
        <w:gridCol w:w="992"/>
        <w:gridCol w:w="992"/>
        <w:gridCol w:w="992"/>
        <w:gridCol w:w="953"/>
        <w:gridCol w:w="1537"/>
      </w:tblGrid>
      <w:tr w:rsidR="00395094" w:rsidRPr="007B4223" w:rsidTr="00395094">
        <w:trPr>
          <w:trHeight w:val="233"/>
        </w:trPr>
        <w:tc>
          <w:tcPr>
            <w:tcW w:w="613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608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индикатора  (показателя)</w:t>
            </w:r>
          </w:p>
        </w:tc>
        <w:tc>
          <w:tcPr>
            <w:tcW w:w="849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изм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Базовое значение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(факт 2015 г.)</w:t>
            </w:r>
          </w:p>
        </w:tc>
        <w:tc>
          <w:tcPr>
            <w:tcW w:w="8443" w:type="dxa"/>
            <w:gridSpan w:val="8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Значение показателей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608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2016 г.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(оценка)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 г.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2018 г.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2019 г.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2020 г.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2021 г.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2022 г.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Отношение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значения показателя последнего года реализации программы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к базовому значению (конечный результат)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Основные целевые индикаторы программы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 Обеспечение устойчивого развития  традиционных отраслей экономики.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                         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Объем инвестиций в основной капитал на душу населения                                  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0,13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0,30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,30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1,1</w:t>
            </w:r>
          </w:p>
        </w:tc>
      </w:tr>
      <w:tr w:rsidR="00395094" w:rsidRPr="007B4223" w:rsidTr="00395094">
        <w:trPr>
          <w:trHeight w:val="413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Наличие свободных инвестиционных площадок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предоставленных свободных земельных участков               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2.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</w:r>
            <w:proofErr w:type="spellStart"/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>муниципально-частного</w:t>
            </w:r>
            <w:proofErr w:type="spellEnd"/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lastRenderedPageBreak/>
              <w:t>партнерства в отраслях экономики и социальной сфере.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lastRenderedPageBreak/>
              <w:t>Направление 2. Повышение эффективности муниципального управления.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проведенных публичных слушаний по вопросам социально-экономического   развития поселения          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Удовлетворенность населения деятельностью органов местного самоуправления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% от числа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опрошенных</w:t>
            </w:r>
            <w:proofErr w:type="gramEnd"/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15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15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2,5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предоставленных гражданам муниципальных услуг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1033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823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620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630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640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650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660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0,63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3.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  Обеспечение роста качества жизни  населения.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   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Уровень регистрируемой безработицы (среднегодовой)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0,4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Среднемесячная заработная плата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11000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11000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12000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15000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15000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18000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20000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1,8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семей,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получающих       жилищные     субсидии                  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48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50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4.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395094" w:rsidRPr="007B4223" w:rsidTr="00395094">
        <w:trPr>
          <w:trHeight w:val="232"/>
        </w:trPr>
        <w:tc>
          <w:tcPr>
            <w:tcW w:w="14505" w:type="dxa"/>
            <w:gridSpan w:val="12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Стабилизация численности  населения (численность постоянного населения на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начало года)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чел.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658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660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665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665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667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670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680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685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1,03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уровня рождаемости (число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родившихся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0,4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Снижение смертности населения (число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умерших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 поселения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395094" w:rsidRPr="007B4223" w:rsidTr="00395094">
        <w:trPr>
          <w:trHeight w:val="232"/>
        </w:trPr>
        <w:tc>
          <w:tcPr>
            <w:tcW w:w="61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608" w:type="dxa"/>
          </w:tcPr>
          <w:p w:rsidR="00395094" w:rsidRPr="007B4223" w:rsidRDefault="00395094" w:rsidP="0039509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Доля участников мероприятий по патриотическому воспитанию  в  общей  численности населения района              </w:t>
            </w:r>
          </w:p>
        </w:tc>
        <w:tc>
          <w:tcPr>
            <w:tcW w:w="849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0,01</w:t>
            </w:r>
          </w:p>
        </w:tc>
      </w:tr>
    </w:tbl>
    <w:p w:rsidR="00395094" w:rsidRPr="007B4223" w:rsidRDefault="00395094" w:rsidP="00395094">
      <w:pPr>
        <w:spacing w:line="240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395094" w:rsidRPr="007B4223" w:rsidRDefault="00395094" w:rsidP="00395094">
      <w:pPr>
        <w:spacing w:line="240" w:lineRule="auto"/>
        <w:jc w:val="both"/>
        <w:rPr>
          <w:rFonts w:ascii="Arial" w:hAnsi="Arial" w:cs="Arial"/>
          <w:b/>
        </w:rPr>
      </w:pPr>
    </w:p>
    <w:p w:rsidR="00395094" w:rsidRPr="007B4223" w:rsidRDefault="00395094" w:rsidP="00395094">
      <w:pPr>
        <w:spacing w:line="240" w:lineRule="auto"/>
        <w:jc w:val="both"/>
        <w:rPr>
          <w:rFonts w:ascii="Arial" w:hAnsi="Arial" w:cs="Arial"/>
          <w:b/>
        </w:rPr>
      </w:pPr>
    </w:p>
    <w:p w:rsidR="00395094" w:rsidRPr="007B4223" w:rsidRDefault="00395094" w:rsidP="00395094">
      <w:pPr>
        <w:spacing w:line="240" w:lineRule="auto"/>
        <w:jc w:val="both"/>
        <w:rPr>
          <w:rFonts w:ascii="Arial" w:hAnsi="Arial" w:cs="Arial"/>
          <w:b/>
        </w:rPr>
      </w:pPr>
    </w:p>
    <w:p w:rsidR="00395094" w:rsidRPr="007B4223" w:rsidRDefault="00395094" w:rsidP="00395094">
      <w:pPr>
        <w:spacing w:line="240" w:lineRule="auto"/>
        <w:jc w:val="both"/>
        <w:rPr>
          <w:rFonts w:ascii="Arial" w:hAnsi="Arial" w:cs="Arial"/>
          <w:b/>
        </w:rPr>
      </w:pPr>
    </w:p>
    <w:p w:rsidR="00AF5CB3" w:rsidRDefault="00395094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</w:p>
    <w:p w:rsidR="00395094" w:rsidRPr="007B4223" w:rsidRDefault="00AF5CB3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</w:t>
      </w:r>
      <w:r w:rsidR="00395094" w:rsidRPr="007B4223">
        <w:rPr>
          <w:rFonts w:ascii="Courier New" w:hAnsi="Courier New" w:cs="Courier New"/>
          <w:sz w:val="22"/>
          <w:szCs w:val="22"/>
        </w:rPr>
        <w:t xml:space="preserve"> Приложение 3</w:t>
      </w:r>
    </w:p>
    <w:p w:rsidR="00395094" w:rsidRPr="007B4223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программе социально – экономического развития </w:t>
      </w:r>
      <w:proofErr w:type="spellStart"/>
      <w:r w:rsidRPr="007B4223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7B4223" w:rsidRDefault="00395094" w:rsidP="00395094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2017-202</w:t>
      </w:r>
      <w:r>
        <w:rPr>
          <w:rFonts w:ascii="Courier New" w:hAnsi="Courier New" w:cs="Courier New"/>
          <w:sz w:val="22"/>
          <w:szCs w:val="22"/>
        </w:rPr>
        <w:t>2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Pr="00722EF7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5094" w:rsidRPr="00722EF7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22EF7">
        <w:rPr>
          <w:rFonts w:ascii="Arial" w:eastAsia="Times New Roman" w:hAnsi="Arial" w:cs="Arial"/>
          <w:b/>
          <w:lang w:eastAsia="ar-SA"/>
        </w:rPr>
        <w:t xml:space="preserve"> Перечень мероприятий к</w:t>
      </w:r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омплексной  программы социально </w:t>
      </w:r>
      <w:proofErr w:type="gramStart"/>
      <w:r w:rsidRPr="00722EF7">
        <w:rPr>
          <w:rFonts w:ascii="Arial" w:eastAsia="Times New Roman" w:hAnsi="Arial" w:cs="Arial"/>
          <w:b/>
          <w:color w:val="000000"/>
          <w:lang w:eastAsia="ar-SA"/>
        </w:rPr>
        <w:t>–э</w:t>
      </w:r>
      <w:proofErr w:type="gramEnd"/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кономического развития </w:t>
      </w:r>
    </w:p>
    <w:p w:rsidR="00395094" w:rsidRPr="00722EF7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722EF7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на 2017 – 202</w:t>
      </w:r>
      <w:r>
        <w:rPr>
          <w:rFonts w:ascii="Arial" w:eastAsia="Times New Roman" w:hAnsi="Arial" w:cs="Arial"/>
          <w:b/>
          <w:color w:val="000000"/>
          <w:lang w:eastAsia="ar-SA"/>
        </w:rPr>
        <w:t>2</w:t>
      </w:r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395094" w:rsidRPr="007B4223" w:rsidRDefault="00395094" w:rsidP="00395094">
      <w:pPr>
        <w:shd w:val="clear" w:color="auto" w:fill="FFFFFF"/>
        <w:suppressAutoHyphens/>
        <w:spacing w:before="0" w:beforeAutospacing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ar-SA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522"/>
        <w:gridCol w:w="1681"/>
        <w:gridCol w:w="977"/>
        <w:gridCol w:w="1190"/>
        <w:gridCol w:w="4527"/>
        <w:gridCol w:w="3364"/>
      </w:tblGrid>
      <w:tr w:rsidR="00395094" w:rsidRPr="007B4223" w:rsidTr="00395094">
        <w:trPr>
          <w:trHeight w:val="233"/>
          <w:jc w:val="center"/>
        </w:trPr>
        <w:tc>
          <w:tcPr>
            <w:tcW w:w="883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522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681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Ответственный исполнитель</w:t>
            </w:r>
          </w:p>
        </w:tc>
        <w:tc>
          <w:tcPr>
            <w:tcW w:w="2167" w:type="dxa"/>
            <w:gridSpan w:val="2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Срок (год)</w:t>
            </w:r>
          </w:p>
        </w:tc>
        <w:tc>
          <w:tcPr>
            <w:tcW w:w="4527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Содержание мероприятия </w:t>
            </w:r>
          </w:p>
        </w:tc>
        <w:tc>
          <w:tcPr>
            <w:tcW w:w="3364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Ожидаемый результат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  <w:vMerge/>
            <w:vAlign w:val="center"/>
          </w:tcPr>
          <w:p w:rsidR="00395094" w:rsidRPr="007B4223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22" w:type="dxa"/>
            <w:vMerge/>
            <w:vAlign w:val="center"/>
          </w:tcPr>
          <w:p w:rsidR="00395094" w:rsidRPr="007B4223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81" w:type="dxa"/>
            <w:vMerge/>
            <w:vAlign w:val="center"/>
          </w:tcPr>
          <w:p w:rsidR="00395094" w:rsidRPr="007B4223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Начала реализации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4527" w:type="dxa"/>
            <w:vMerge/>
            <w:vAlign w:val="center"/>
          </w:tcPr>
          <w:p w:rsidR="00395094" w:rsidRPr="007B4223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  <w:vMerge/>
            <w:vAlign w:val="center"/>
          </w:tcPr>
          <w:p w:rsidR="00395094" w:rsidRPr="007B4223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 Обеспечение устойчивого развития  традиционных отраслей экономики.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                       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 xml:space="preserve">          1.1. Повышение инвестиционной привлекательности поселения.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Ежегодная инвентаризация  свободных инвестиционных площадок 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Описание:                      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- объектов незавершенного  строительства на территории;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- предприятий, находящихся в стадии банкротства;                      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- неиспользуемых производственных    объектов на территории поселения.                           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Составление и ведение реестра     инвестиционных площадок              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Привлечение  инвесторов на территорию поселения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395094" w:rsidRPr="00981E41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мероприятий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муниципальной  программы «Комплексное развитие транспортной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инфраструктуры </w:t>
            </w:r>
            <w:proofErr w:type="spellStart"/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Подготовка проектной документации для формирования новых улиц, переулков, подъездов. 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Выполнение работ по строительству дорожной сети ул.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Ильчинская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пер.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Сосновый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Манжарка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 Солнечный, Южный, Цветочный, Луговой.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1.Улучшение состояния дорожного полотна.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2.Формировние новых уличных сетей, подъездов к земельным участкам, предоставленным для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индивидуального жилищного строительства.  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Увеличение интереса  у инвесторов.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5. Рост поступления доходов в бюджет поселения.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lastRenderedPageBreak/>
      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1.2.1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Содействие развитию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сельского хозяйства  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 территории поселения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 Содействие начинающим Главам крестьянских (фермерских) хозяйст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в участии регионального конкурса на получение гранта.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Консультирование  по различным вопросам.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3.Предоставление свободных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муниципальных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земельных участков, оказание помощи в оформлении  земельных участков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1.Стабилизация и в перспективе устойчивое   наращивание объемов   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сельскохозяйственного   производства.  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Доступность информации,  необходимой для   управления КФХ и ЛПХ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Рост поступления доходов в бюджет поселения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Создание дополнительных рабочих мест.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1.2.2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Развитие индустрии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добычи и переработки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полезных  ископаемых     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Привлечение инвесторов к участию в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разработке месторождений полезных   ископаемых.                       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Оказание помощи предприятиям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-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едропользователям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в оформлении 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документов, землеотводов и т.д.      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   новые рабочие места     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1.2.3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мероприятий по  муниципальной программе «Энергосбережению и повышению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на 2016 – 2018 годы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1.Экономия расходов  на содержание  зданий, помещений, сооружений.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Сохранение  доходов  местного бюджета.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1.2.4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Привлечение   предприятий и организаций, предпринимателей  поселения 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совместному участию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</w:t>
            </w:r>
            <w:proofErr w:type="gramEnd"/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реализации муниципальных программах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</w:p>
          <w:p w:rsidR="00395094" w:rsidRPr="007B4223" w:rsidRDefault="00395094" w:rsidP="00395094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2.  Проведение встреч,  «круглых столов»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 xml:space="preserve">Повышение деловой     активности             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 xml:space="preserve">       1.3. Предоставление свободных земельных участков малым формам хозяйствования.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1.3.1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мероприятий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по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муниципальной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подпрограммы «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Создание условий для эффективного использования муниципального имущества 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 на 2015-2017 годов»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52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выполнение мероприятий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1.Совершенствование управления муниципальным имуществом и земельными ресурсами.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Создание условий для увеличения социального инвестиционного и производительного потенциала земли, превращение её в мощный самостоятельный фактор экономического роста.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1.3.2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Совершенствование  </w:t>
            </w:r>
            <w:r w:rsidRPr="007B4223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(доработка в соответствии с законодательством)  Генеральных планов поселений и Правил землепользования и застройки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Администрац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ия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2022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Приведение в соответствии с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законодательством и требованиям к составлению генеральных планов, Правил землепользования и застройки, в соответствии  с заявлениями физических и юридических лиц 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Повышение эффективности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использования земли.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  <w:gridCol w:w="2314"/>
              <w:gridCol w:w="1889"/>
              <w:gridCol w:w="977"/>
              <w:gridCol w:w="1190"/>
              <w:gridCol w:w="4527"/>
              <w:gridCol w:w="3364"/>
            </w:tblGrid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0" w:beforeAutospacing="0"/>
                    <w:jc w:val="both"/>
                    <w:rPr>
                      <w:rFonts w:ascii="Courier New" w:eastAsia="Times New Roman" w:hAnsi="Courier New" w:cs="Courier New"/>
                      <w:b/>
                      <w:color w:val="000000"/>
                      <w:lang w:eastAsia="ru-RU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u w:val="single"/>
                      <w:lang w:eastAsia="ru-RU"/>
                    </w:rPr>
                    <w:lastRenderedPageBreak/>
                    <w:t>Задача 2.</w:t>
                  </w:r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      </w:r>
                  <w:proofErr w:type="spellStart"/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>муниципально-частного</w:t>
                  </w:r>
                  <w:proofErr w:type="spellEnd"/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партнерства в отраслях экономики и социальной сфере.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Направление 2. Повышение эффективности муниципального управления.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2.1. Формирование оптимальной структуры территориальной организации местного самоуправления.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Выполнение полномочий органами местного самоуправления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полномочий в соответствии  с  действующим  законодательством.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Улучшать  условия и качества жизни населения.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tabs>
                      <w:tab w:val="left" w:pos="0"/>
                    </w:tabs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Повышение эффективности муниципального управления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в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proofErr w:type="spell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Быстринском</w:t>
                  </w:r>
                  <w:proofErr w:type="spell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муниципальном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образовании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»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Использование различных форм      взаимодействия органов местного  самоуправления и населения по   вопросам:                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выявления актуальных проблем   населения и жизнеобеспечения    населенных пунктов, в т.ч.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посредством проведения опросов;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разработки и реализации мероприятий по решению актуальных проблем населения и жизнеобеспечения     населенных пунктов;      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организации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выполнением принятых решений и доведением   результатов до населения.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2. Введение плановой системы   организации и проведения публичных слушаний, сходов, собраний и    конференций граждан.     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   местного самоуправления.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1. Создание эффективной  системы учета и     удовлетворения     потребностей населения.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Привлечение населения к решению вопросов  местного значения и к    управлению поселением                  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2.1.3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Оптимизация органов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местного       самоуправления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оптимальной модели    органов местного самоуправления с   учетом полномочий, объема работ и    количества населения.    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Кадровое обеспечение органов    местного самоуправления поселений.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Законодательные основы   организации и функционирования ОМСУ    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Разработка ежегодного  Плана мероприятий по противодействию коррупции на территории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1.Разработка данного  Плана  и его выполнение.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Проведение заседаний комиссии по противодействию коррупции и криминализации экономики.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3. Проведение аттестации для муниципальных служащих.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Сведение к минимуму количества коррупционных факторов на муниципальной службе.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2.2.  Формирование финансово-экономических основ поселения.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Ежегодно разрабатывать  мероприятия по оптимизации  расходов бюджета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lastRenderedPageBreak/>
                    <w:t xml:space="preserve">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мероприятий по оптимизации расходов бюджетов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Сокращение расходов местного бюджета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2.2.2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Ежегодно разрабатывать  мероприятия по мобилизации  дополнительных налоговых и неналоговых доходов в бюджет поселения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Выполнение  мероприятий по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мобилизации  дополнительных налоговых и неналоговых доходов в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бюджет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Пополнение  бюджета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Ведение реестра   муниципального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имущества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Ведение реестра муниципальной     собственности           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      имущественного потенциала поселения, с целью последующей        приватизации.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Повышение            эффективности       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использования имущества, снижение бюджетных затрат на его содержание и как  следствие повышение     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доходов бюджета поселения                  </w:t>
                  </w: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2.2.4.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Проведение учета объектов   муниципального    имущества,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 том числе закрепленного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за муниципальными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предприятиями и учреждениями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Инвентаризация, оценка, оформление собственности на имущество           </w:t>
                  </w:r>
                </w:p>
              </w:tc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</w:tr>
            <w:tr w:rsidR="00395094" w:rsidRPr="007B4223" w:rsidTr="00395094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системы     </w:t>
                  </w:r>
                </w:p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экономического    мониторинга с целью  усиления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деятельностью    муниципальных       предприятий и   учреждений  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Формализация системы отчетности     муниципальных предприятий и учреждений, направленной на повышение прибыли предприятий и снижение     сметных расходов на содержание учреждений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7B4223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Повышение эффективности  деятельности       муниципальных предприятий и     учреждений             </w:t>
                  </w:r>
                </w:p>
              </w:tc>
            </w:tr>
          </w:tbl>
          <w:p w:rsidR="00395094" w:rsidRPr="007B4223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Задача 3.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3.  Обеспечение роста качества жизни  населения.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   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3.1. Преодоление уровня глубокой бедности и сокращение уровня абсолютной бедности.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3.1.1.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численности  малообеспеченных граждан, в том числе состоящих на учете  в органах социальной    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защиты населения      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Формирование и ведение персонифицированного  списка граждан, имеющих доходы ниже прожиточного минимума, провести анализ основных      факторов, влияющих на степень их  неблагополучия                        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уровня       глубокой бедности на    территории поселение,      оказание поддержки  в сборе и направлении документов на субсидию  (твердое топливо) и материальную помощь малообеспеченным гражданам в район.  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3.1.2.</w:t>
            </w:r>
          </w:p>
        </w:tc>
        <w:tc>
          <w:tcPr>
            <w:tcW w:w="2522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Содействие           трудоустройству       жителей поселения     </w:t>
            </w:r>
          </w:p>
        </w:tc>
        <w:tc>
          <w:tcPr>
            <w:tcW w:w="1681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ГКУ «Центр занятости населения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Слюдянского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района»  (по согласованию),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Организации и предприятия поселения</w:t>
            </w:r>
          </w:p>
        </w:tc>
        <w:tc>
          <w:tcPr>
            <w:tcW w:w="97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Организация оплачиваемых общественных работ  на территории поселения.       </w:t>
            </w:r>
          </w:p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Создание  новых  рабочих мест постоянного  или временного  характера.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364" w:type="dxa"/>
          </w:tcPr>
          <w:p w:rsidR="00395094" w:rsidRPr="007B4223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уровня общей и регистрируемой        безработицы.           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2" w:type="dxa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1"/>
              <w:gridCol w:w="2523"/>
              <w:gridCol w:w="1680"/>
              <w:gridCol w:w="977"/>
              <w:gridCol w:w="1190"/>
              <w:gridCol w:w="4527"/>
              <w:gridCol w:w="3364"/>
            </w:tblGrid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151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 xml:space="preserve">         3.2. Обеспечение граждан жильем, социальными услугами, экологической безопасностью.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3.2.1.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Реализация  подпрограммы   «Обеспечение жильём молодых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семей» ФЦП «Жилище»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1.Реализация мероприятий данной подпрограммы на территории поселения.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Вовлечение для участия в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данной подпрограмме  молодых семей.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Оказание молодым семьям государственной поддержки  для  улучшения их жилищных условий.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1. Улучшение жилищных условий молодых  семей.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 Молодые семьи остаются в поселении.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3.2.2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подпрограммы «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«Устойчивое развитие сельских территорий Иркутской области на 2014-2020 годы»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»  и государственной  программы «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Развитие сельского хозяйства и регулирование рынков сельскохозяйственной продукции, сырья и продовольствия»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на 2014 – 2020 годы» Иркутской области</w:t>
                  </w:r>
                  <w:r w:rsidRPr="00AC75C8">
                    <w:rPr>
                      <w:rFonts w:ascii="Courier New" w:eastAsia="Times New Roman" w:hAnsi="Courier New" w:cs="Courier New"/>
                      <w:color w:val="FF0000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1.Реализация мероприятий данной программы на территории поселения.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Вовлечение для участия в данную программу граждан, молодых семей и молодых специалистов.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Оказание участникам программы государственной поддержки  для  улучшения их жилищных условий.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Улучшение жилищных условий гражданами, молодыми  семьями и молодыми специалистами.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 Уменьшается отток  населения из села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3.2.3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 w:rsidRPr="00AC75C8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Развитие культуры и сферы досуга  на территории  </w:t>
                  </w:r>
                  <w:proofErr w:type="spellStart"/>
                  <w:r w:rsidRPr="00AC75C8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lastRenderedPageBreak/>
                    <w:t>Быстринского</w:t>
                  </w:r>
                  <w:proofErr w:type="spellEnd"/>
                  <w:r w:rsidRPr="00AC75C8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val="en-US" w:eastAsia="ru-RU"/>
                    </w:rPr>
                    <w:t>c</w:t>
                  </w:r>
                  <w:proofErr w:type="spellStart"/>
                  <w:proofErr w:type="gramEnd"/>
                  <w:r w:rsidRPr="00AC75C8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>ельского</w:t>
                  </w:r>
                  <w:proofErr w:type="spellEnd"/>
                  <w:r w:rsidRPr="00AC75C8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поселения в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2015-2018 годов»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Администрация,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Муниципальные учреждения культуры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2018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Улучшение качества предоставления  услуг в сфере культуры.</w:t>
                  </w:r>
                </w:p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2.Сохранение и развитие культурного потенциала района, обеспечение равных возможностей доступа к культурным   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ценностям для всех жителей поселения.    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3.2.4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Обеспечение пожарной безопасности на территории </w:t>
                  </w:r>
                  <w:proofErr w:type="spell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Быстринского</w:t>
                  </w:r>
                  <w:proofErr w:type="spellEnd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муниципального </w:t>
                  </w:r>
                  <w:r w:rsidRPr="00AC75C8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 на 2015-2017 годы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.»   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1.Сокращение количества пожаров и потерь от них.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Снижение количества погибших и травмированных людей на пожарах.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Улучшение системы     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обращения с отходами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1.Приведение объектов размещения отходов в населенных пунктах в соответствие с требованиями   нормативных правовых актов.          </w:t>
                  </w:r>
                </w:p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Ликвидация несанкционированных свалок</w:t>
                  </w:r>
                </w:p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 обустройство объектов размещения отходов в населенных пунктах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Улучшение деятельности по обращению с отходами,    улучшение состояния   окружающей среды         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условий 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для</w:t>
                  </w:r>
                  <w:proofErr w:type="gramEnd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 </w:t>
                  </w:r>
                </w:p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массового отдыха  жителей района      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1.Организация и проведение работ по    обустройству  мест массового отдыха   населения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.</w:t>
                  </w:r>
                  <w:proofErr w:type="gramEnd"/>
                </w:p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2.Озеленение и благоустройство территорий населенных пунктов.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Обустройство мест массового отдыха        населения, оздоровление  </w:t>
                  </w:r>
                </w:p>
                <w:p w:rsidR="00395094" w:rsidRPr="00AC75C8" w:rsidRDefault="00395094" w:rsidP="003950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состояния окружающей   среды                    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3.2.7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Проектирование строительства детского сада в д. 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Быстрая</w:t>
                  </w:r>
                  <w:proofErr w:type="gramEnd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, с. Тибельти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Составление проектно-сметной документации  на строительство объектов детских садов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Улучшение условий  содержания детей</w:t>
                  </w: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3.2.8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мероприятий по муниципальной программе «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Развитие объектов водоснабжения в </w:t>
                  </w:r>
                  <w:proofErr w:type="spell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Быстринском</w:t>
                  </w:r>
                  <w:proofErr w:type="spellEnd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сельском поселении на 2016 -2018 годы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2018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троительство водонапорной башни для обеспечения жителей чистой питьевой водой. 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Обустройство пожарного гидранта 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</w:tr>
            <w:tr w:rsidR="00395094" w:rsidRPr="00AC75C8" w:rsidTr="00395094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3.2.9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мероприятий по муниципальной программе «</w:t>
                  </w:r>
                  <w:r w:rsidRPr="00AC75C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Благоустройство и уличное освещение территории </w:t>
                  </w:r>
                  <w:proofErr w:type="spellStart"/>
                  <w:r w:rsidRPr="00AC75C8">
                    <w:rPr>
                      <w:rFonts w:ascii="Courier New" w:hAnsi="Courier New" w:cs="Courier New"/>
                      <w:sz w:val="22"/>
                      <w:szCs w:val="22"/>
                    </w:rPr>
                    <w:t>Быстринского</w:t>
                  </w:r>
                  <w:proofErr w:type="spellEnd"/>
                  <w:r w:rsidRPr="00AC75C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сельского поселения на 2013-2021 годы»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1.Восстановление уличного освещения ул. Набережная, Заречная, </w:t>
                  </w:r>
                  <w:proofErr w:type="spell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Засопочная</w:t>
                  </w:r>
                  <w:proofErr w:type="spellEnd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. 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Обновление и установление аншлагов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Уборка территории поселения и мест захоронения.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4.Проверка установленных детских игровых площадок (ежегодно).</w:t>
                  </w:r>
                </w:p>
                <w:p w:rsidR="00395094" w:rsidRPr="00AC75C8" w:rsidRDefault="00395094" w:rsidP="00395094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5. Строительство тротуаров в поселении. </w:t>
                  </w:r>
                </w:p>
              </w:tc>
            </w:tr>
          </w:tbl>
          <w:p w:rsidR="00395094" w:rsidRPr="00AC75C8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AC75C8" w:rsidRDefault="00395094" w:rsidP="00395094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C75C8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ru-RU"/>
              </w:rPr>
              <w:lastRenderedPageBreak/>
              <w:t>Задача 4:</w:t>
            </w:r>
            <w:r w:rsidRPr="00AC75C8"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4.1. Преодоление угрозы снижения численности населения.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4.1.1</w:t>
            </w:r>
          </w:p>
        </w:tc>
        <w:tc>
          <w:tcPr>
            <w:tcW w:w="2522" w:type="dxa"/>
          </w:tcPr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мероприятий по муниципальной программе</w:t>
            </w:r>
            <w:r w:rsidRPr="00CF08E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F08E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Комплексное развитие систем 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социальной </w:t>
            </w: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4527" w:type="dxa"/>
          </w:tcPr>
          <w:p w:rsidR="00395094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Реконструкция действующих бюджетных учреждений СДК, ФАП.</w:t>
            </w:r>
          </w:p>
          <w:p w:rsidR="00395094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Строительство детских дошкольных учреждений (в первую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очередь с. Тибельти).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3.Строительство плоскостных сооружений.</w:t>
            </w:r>
          </w:p>
        </w:tc>
        <w:tc>
          <w:tcPr>
            <w:tcW w:w="3364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Улучшение качества жизни населения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ЦРБ «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Слюдянский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ЦРБ» (по согласованию)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Оказание содействия в предоставлении жилого помещения, для молодых кадров.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Оказание содействия выездным бригадам в целях диспансеризации (доведение информации до населения, предоставление помещения)     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медицинского обслуживания населения.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22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Провести работу с учреждениями, организациями по созданию 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безбарьерной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среды </w:t>
            </w: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Администрация, учреждения, организации</w:t>
            </w: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Выполнить мероприятия по доступности инвалидов объектов услуг.</w:t>
            </w:r>
          </w:p>
        </w:tc>
        <w:tc>
          <w:tcPr>
            <w:tcW w:w="3364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1.Повышение социальной активности, преодоление самоизоляция инвалидов, негативного отношения к инвалидам.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Увеличение числа инвалидов, получающих доступ  к информации на базе учреждений культуры.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числа инвалидов, получающих доступ к спортивным сооружениям, объектам, мероприятиям.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22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Совершенствование     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процесса         патриотического       воспитания граждан  поселения</w:t>
            </w: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Проведение молодежных тематических программ, вечеров, встреч поколений.                    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Проведение концертных программ, огоньков, посвященных Победе в ВОВ.   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Проведение конкурса на лучший сценарий по патриотическому        воспитанию.                          </w:t>
            </w:r>
          </w:p>
        </w:tc>
        <w:tc>
          <w:tcPr>
            <w:tcW w:w="3364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Осознание причастности к развитию общества.            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Формирование    нравственности,        воспитание патриотизма.  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Преемственность    поколений великого      подвига ветеранов ВОВ    </w:t>
            </w:r>
          </w:p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Сохранение памяти о   Победе советского народа в годы ВОВ             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15144" w:type="dxa"/>
            <w:gridSpan w:val="7"/>
          </w:tcPr>
          <w:p w:rsidR="00395094" w:rsidRPr="00AC75C8" w:rsidRDefault="00395094" w:rsidP="00395094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i/>
                <w:color w:val="000000"/>
                <w:lang w:eastAsia="ru-RU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ru-RU"/>
              </w:rPr>
              <w:t>.2. Участия граждан в экономической, социальной и общественной жизни.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.2.1</w:t>
            </w:r>
          </w:p>
        </w:tc>
        <w:tc>
          <w:tcPr>
            <w:tcW w:w="2522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Улучшать снабжение спортивным оборудованием, инвентарем.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Проводить  различные спортивные мероприятия.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Принимать активное участие  в районных, региональных и других спортивных мероприятиях.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 Проведение  встреч, бесед с гражданами «За здоровый образ жизни».</w:t>
            </w:r>
          </w:p>
        </w:tc>
        <w:tc>
          <w:tcPr>
            <w:tcW w:w="3364" w:type="dxa"/>
          </w:tcPr>
          <w:p w:rsidR="00395094" w:rsidRPr="00AC75C8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Увеличение  числа      жителей поселения,    занимающихся физической  культурой и спортом и ведущих здоровый образ   жизни.                   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              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4.2.2</w:t>
            </w:r>
          </w:p>
        </w:tc>
        <w:tc>
          <w:tcPr>
            <w:tcW w:w="2522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Поддержка этнокультурного развития народов</w:t>
            </w: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Администрация, 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религиозными объединениями и средствами массовой информации</w:t>
            </w: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1.Проведение конференций, семинаров, встреч, «Круглых столов» 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вероисповедания, гармонизации межконфессиональных отношений.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Участие в  программах, направленных на духовное и нравственное воспитание населения.</w:t>
            </w:r>
          </w:p>
        </w:tc>
        <w:tc>
          <w:tcPr>
            <w:tcW w:w="3364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4.2.3</w:t>
            </w:r>
          </w:p>
        </w:tc>
        <w:tc>
          <w:tcPr>
            <w:tcW w:w="2522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Проведение традиционных праздников </w:t>
            </w: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в поселении следующих мероприятий: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День семьи, День защиты детей, День матери, День села, День Победы, День защитника Отечества, Новогодних праздников, День пожилого человека и др. </w:t>
            </w:r>
          </w:p>
        </w:tc>
        <w:tc>
          <w:tcPr>
            <w:tcW w:w="3364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1.Укрепление семейных отношений и объединение жителей села. 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Пропаганда культурных ценностей и традиций.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Формирование убеждений и устойчивых норм патриотического поведения.</w:t>
            </w:r>
          </w:p>
        </w:tc>
      </w:tr>
      <w:tr w:rsidR="00395094" w:rsidRPr="007B4223" w:rsidTr="00395094">
        <w:trPr>
          <w:trHeight w:val="232"/>
          <w:jc w:val="center"/>
        </w:trPr>
        <w:tc>
          <w:tcPr>
            <w:tcW w:w="883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4.2.4</w:t>
            </w:r>
          </w:p>
        </w:tc>
        <w:tc>
          <w:tcPr>
            <w:tcW w:w="2522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Привлечение жителей поселения к участию в общественных работах и общественных мероприятиях поселения   </w:t>
            </w:r>
          </w:p>
        </w:tc>
        <w:tc>
          <w:tcPr>
            <w:tcW w:w="1681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90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агитации по вовлечению жителей поселения  в данные мероприятия.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Участие в федеральных и региональных программах (при формировании паспортов для участия в значимых проектах)</w:t>
            </w:r>
          </w:p>
        </w:tc>
        <w:tc>
          <w:tcPr>
            <w:tcW w:w="3364" w:type="dxa"/>
          </w:tcPr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1.Укрепление гражданского мира и межнационального согласия.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Укрепление и развитие традиций народов, проживающих в поселении.</w:t>
            </w:r>
          </w:p>
          <w:p w:rsidR="00395094" w:rsidRPr="00AC75C8" w:rsidRDefault="00395094" w:rsidP="00395094">
            <w:pPr>
              <w:suppressAutoHyphens/>
              <w:spacing w:before="0" w:beforeAutospacing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395094" w:rsidRPr="007B4223" w:rsidRDefault="00395094" w:rsidP="00395094">
      <w:pPr>
        <w:shd w:val="clear" w:color="auto" w:fill="FFFFFF"/>
        <w:suppressAutoHyphens/>
        <w:spacing w:before="0" w:beforeAutospacing="0" w:line="240" w:lineRule="auto"/>
        <w:jc w:val="both"/>
        <w:rPr>
          <w:rFonts w:ascii="Arial" w:eastAsia="Times New Roman" w:hAnsi="Arial" w:cs="Arial"/>
          <w:b/>
          <w:bCs/>
          <w:color w:val="000080"/>
          <w:sz w:val="20"/>
          <w:szCs w:val="20"/>
          <w:lang w:eastAsia="ar-SA"/>
        </w:rPr>
      </w:pPr>
    </w:p>
    <w:p w:rsidR="00395094" w:rsidRDefault="00395094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395094" w:rsidRDefault="00395094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395094" w:rsidRDefault="00395094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AF5CB3" w:rsidRDefault="00395094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</w:p>
    <w:p w:rsidR="00395094" w:rsidRPr="007B4223" w:rsidRDefault="00AF5CB3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</w:t>
      </w:r>
      <w:r w:rsidR="00395094">
        <w:rPr>
          <w:rFonts w:ascii="Courier New" w:hAnsi="Courier New" w:cs="Courier New"/>
          <w:sz w:val="22"/>
          <w:szCs w:val="22"/>
        </w:rPr>
        <w:t xml:space="preserve"> </w:t>
      </w:r>
      <w:r w:rsidR="00395094" w:rsidRPr="007B422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95094">
        <w:rPr>
          <w:rFonts w:ascii="Courier New" w:hAnsi="Courier New" w:cs="Courier New"/>
          <w:sz w:val="22"/>
          <w:szCs w:val="22"/>
        </w:rPr>
        <w:t>4</w:t>
      </w:r>
    </w:p>
    <w:p w:rsidR="00395094" w:rsidRPr="007B4223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программе социально – экономического развития </w:t>
      </w:r>
      <w:proofErr w:type="spellStart"/>
      <w:r w:rsidRPr="007B4223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7B4223" w:rsidRDefault="00395094" w:rsidP="00395094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2017-202</w:t>
      </w:r>
      <w:r>
        <w:rPr>
          <w:rFonts w:ascii="Courier New" w:hAnsi="Courier New" w:cs="Courier New"/>
          <w:sz w:val="22"/>
          <w:szCs w:val="22"/>
        </w:rPr>
        <w:t>2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CF08EB">
        <w:rPr>
          <w:rFonts w:eastAsia="Times New Roman"/>
          <w:b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Pr="00CF08EB">
        <w:rPr>
          <w:rFonts w:eastAsia="Times New Roman"/>
          <w:b/>
          <w:color w:val="000000"/>
          <w:lang w:eastAsia="ar-SA"/>
        </w:rPr>
        <w:t xml:space="preserve">комплексной  программы социально – экономического развития </w:t>
      </w:r>
      <w:proofErr w:type="spellStart"/>
      <w:r w:rsidRPr="00CF08EB">
        <w:rPr>
          <w:rFonts w:eastAsia="Times New Roman"/>
          <w:b/>
          <w:color w:val="000000"/>
          <w:lang w:eastAsia="ar-SA"/>
        </w:rPr>
        <w:t>Быстринского</w:t>
      </w:r>
      <w:proofErr w:type="spellEnd"/>
      <w:r w:rsidRPr="00CF08EB">
        <w:rPr>
          <w:rFonts w:eastAsia="Times New Roman"/>
          <w:b/>
          <w:color w:val="000000"/>
          <w:lang w:eastAsia="ar-SA"/>
        </w:rPr>
        <w:t xml:space="preserve"> муниципального образования  на 2017 – 202</w:t>
      </w:r>
      <w:r>
        <w:rPr>
          <w:rFonts w:eastAsia="Times New Roman"/>
          <w:b/>
          <w:color w:val="000000"/>
          <w:lang w:eastAsia="ar-SA"/>
        </w:rPr>
        <w:t>2</w:t>
      </w:r>
      <w:r w:rsidRPr="00CF08EB">
        <w:rPr>
          <w:rFonts w:eastAsia="Times New Roman"/>
          <w:b/>
          <w:color w:val="000000"/>
          <w:lang w:eastAsia="ar-SA"/>
        </w:rPr>
        <w:t xml:space="preserve"> годы</w:t>
      </w: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tbl>
      <w:tblPr>
        <w:tblW w:w="1442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4820"/>
        <w:gridCol w:w="1984"/>
        <w:gridCol w:w="1134"/>
        <w:gridCol w:w="993"/>
        <w:gridCol w:w="992"/>
        <w:gridCol w:w="1134"/>
        <w:gridCol w:w="992"/>
        <w:gridCol w:w="851"/>
        <w:gridCol w:w="854"/>
      </w:tblGrid>
      <w:tr w:rsidR="00395094" w:rsidRPr="00CF08EB" w:rsidTr="00395094">
        <w:tc>
          <w:tcPr>
            <w:tcW w:w="667" w:type="dxa"/>
            <w:vMerge w:val="restart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</w:t>
            </w:r>
            <w:proofErr w:type="spell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Наименование мероприятий </w:t>
            </w:r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Комплексной  программы социально – экономического развития </w:t>
            </w:r>
            <w:proofErr w:type="spellStart"/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муниципального образования  на 2017 – 202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2</w:t>
            </w:r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годы</w:t>
            </w:r>
          </w:p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6950" w:type="dxa"/>
            <w:gridSpan w:val="7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Оценка расходов, годы (тыс. рублей)</w:t>
            </w:r>
          </w:p>
        </w:tc>
      </w:tr>
      <w:tr w:rsidR="00395094" w:rsidRPr="00CF08EB" w:rsidTr="00395094"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2021</w:t>
            </w: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2022</w:t>
            </w:r>
          </w:p>
        </w:tc>
      </w:tr>
      <w:tr w:rsidR="00395094" w:rsidRPr="00CF08EB" w:rsidTr="00395094">
        <w:tc>
          <w:tcPr>
            <w:tcW w:w="667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20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</w:t>
            </w: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CF08E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коммунальной </w:t>
            </w: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сельского поселения на 2015-2025 годов</w:t>
            </w: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1155,0</w:t>
            </w: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185,0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450,0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450,0</w:t>
            </w: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75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1135,0</w:t>
            </w: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70,0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185,0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440,0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440,0</w:t>
            </w: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20,0</w:t>
            </w: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10,0</w:t>
            </w: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395094" w:rsidRPr="00CF08EB" w:rsidTr="00395094">
        <w:trPr>
          <w:trHeight w:val="20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транспортной </w:t>
            </w: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6467,0</w:t>
            </w: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7109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214,0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5560,0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462,0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231,0</w:t>
            </w: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1467,0</w:t>
            </w: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7109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214,0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560,0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462,0</w:t>
            </w: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231,0</w:t>
            </w: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447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5000,0</w:t>
            </w:r>
          </w:p>
        </w:tc>
        <w:tc>
          <w:tcPr>
            <w:tcW w:w="993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5000,0</w:t>
            </w:r>
          </w:p>
        </w:tc>
        <w:tc>
          <w:tcPr>
            <w:tcW w:w="1134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7109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854" w:type="dxa"/>
          </w:tcPr>
          <w:p w:rsidR="00395094" w:rsidRPr="0077109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социальной </w:t>
            </w: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395094" w:rsidRPr="00CF08EB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BD62BA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2190,0</w:t>
            </w:r>
          </w:p>
        </w:tc>
        <w:tc>
          <w:tcPr>
            <w:tcW w:w="993" w:type="dxa"/>
          </w:tcPr>
          <w:p w:rsidR="00395094" w:rsidRPr="00BD62BA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2B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190,0</w:t>
            </w:r>
          </w:p>
        </w:tc>
        <w:tc>
          <w:tcPr>
            <w:tcW w:w="992" w:type="dxa"/>
          </w:tcPr>
          <w:p w:rsidR="00395094" w:rsidRPr="00BD62BA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34" w:type="dxa"/>
          </w:tcPr>
          <w:p w:rsidR="00395094" w:rsidRPr="00BD62BA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395094" w:rsidRPr="00BD62BA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1600</w:t>
            </w:r>
          </w:p>
        </w:tc>
        <w:tc>
          <w:tcPr>
            <w:tcW w:w="851" w:type="dxa"/>
          </w:tcPr>
          <w:p w:rsidR="00395094" w:rsidRPr="00BD62BA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854" w:type="dxa"/>
          </w:tcPr>
          <w:p w:rsidR="00395094" w:rsidRPr="00BD62BA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1000,0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4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790,0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190,0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400,0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C4EE7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и уличное освещение территории </w:t>
            </w:r>
            <w:proofErr w:type="spellStart"/>
            <w:r w:rsidRPr="00DC4EE7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DC4EE7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2013-2017 годы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Развитие культуры и сферы досуга  на территории  </w:t>
            </w:r>
            <w:proofErr w:type="spellStart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val="en-US" w:eastAsia="ru-RU"/>
              </w:rPr>
              <w:t>c</w:t>
            </w:r>
            <w:proofErr w:type="spellStart"/>
            <w:proofErr w:type="gramEnd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ельского</w:t>
            </w:r>
            <w:proofErr w:type="spellEnd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поселения в </w:t>
            </w:r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2015-2018 годов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1760,0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835,0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925,0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1740,0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825,0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915,0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lastRenderedPageBreak/>
              <w:t>Быстринского</w:t>
            </w:r>
            <w:proofErr w:type="spellEnd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муниципального образования на 2015 год </w:t>
            </w:r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и плановый период 2016-2017 годов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4748,0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4748,0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68,0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68,0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4480,0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4480,0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Развитие объектов водоснабжения в </w:t>
            </w:r>
            <w:proofErr w:type="spellStart"/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Быстринском</w:t>
            </w:r>
            <w:proofErr w:type="spellEnd"/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сельском поселении на 2016 -2018 годы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404,0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404,0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Энергосбережение  и повышение энергетической эффективности на территории </w:t>
            </w:r>
            <w:proofErr w:type="spellStart"/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сельского поселения на 2016-2018 годы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215,0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140,0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75,0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215,0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140,0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75,0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6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 w:val="restart"/>
            <w:vAlign w:val="center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Повышение эффективности бюджетных расходов  в </w:t>
            </w:r>
            <w:proofErr w:type="spellStart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Быстринском</w:t>
            </w:r>
            <w:proofErr w:type="spellEnd"/>
            <w:r w:rsidRPr="00DC4EE7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 на 2016 - 2018 годы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Региональный </w:t>
            </w: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 w:val="restart"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C4EE7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</w:t>
            </w:r>
            <w:r w:rsidRPr="00DC4EE7">
              <w:rPr>
                <w:rFonts w:ascii="Courier New" w:hAnsi="Courier New" w:cs="Courier New"/>
                <w:sz w:val="22"/>
                <w:szCs w:val="22"/>
              </w:rPr>
              <w:t>образования на 2015-2017 годы.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CF08EB" w:rsidTr="00395094">
        <w:trPr>
          <w:trHeight w:val="125"/>
        </w:trPr>
        <w:tc>
          <w:tcPr>
            <w:tcW w:w="667" w:type="dxa"/>
            <w:vMerge/>
            <w:vAlign w:val="center"/>
          </w:tcPr>
          <w:p w:rsidR="0039509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DC4EE7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A63E4E" w:rsidRDefault="00A63E4E" w:rsidP="00395094">
      <w:pPr>
        <w:spacing w:before="0" w:beforeAutospacing="0" w:line="240" w:lineRule="auto"/>
        <w:ind w:left="10348"/>
        <w:jc w:val="both"/>
      </w:pPr>
    </w:p>
    <w:sectPr w:rsidR="00A63E4E" w:rsidSect="006703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72" w:rsidRDefault="004C1072" w:rsidP="00670315">
      <w:pPr>
        <w:spacing w:before="0" w:line="240" w:lineRule="auto"/>
      </w:pPr>
      <w:r>
        <w:separator/>
      </w:r>
    </w:p>
  </w:endnote>
  <w:endnote w:type="continuationSeparator" w:id="0">
    <w:p w:rsidR="004C1072" w:rsidRDefault="004C1072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72" w:rsidRDefault="004C1072" w:rsidP="00670315">
      <w:pPr>
        <w:spacing w:before="0" w:line="240" w:lineRule="auto"/>
      </w:pPr>
      <w:r>
        <w:separator/>
      </w:r>
    </w:p>
  </w:footnote>
  <w:footnote w:type="continuationSeparator" w:id="0">
    <w:p w:rsidR="004C1072" w:rsidRDefault="004C1072" w:rsidP="006703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B3" w:rsidRDefault="00AF5CB3">
    <w:pPr>
      <w:pStyle w:val="af6"/>
      <w:jc w:val="center"/>
    </w:pPr>
  </w:p>
  <w:p w:rsidR="00395094" w:rsidRDefault="0039509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9"/>
    <w:rsid w:val="00395094"/>
    <w:rsid w:val="004C1072"/>
    <w:rsid w:val="00670315"/>
    <w:rsid w:val="00A35289"/>
    <w:rsid w:val="00A63E4E"/>
    <w:rsid w:val="00A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link w:val="af6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0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uiPriority w:val="99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1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2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dostroi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BA2AE9ADB74C1286BF5CEF95705398B22CC6B4D13C44E1B10C3488EzFp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43</Pages>
  <Words>13687</Words>
  <Characters>78022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2017-02-15T07:13:00Z</cp:lastPrinted>
  <dcterms:created xsi:type="dcterms:W3CDTF">2017-02-15T06:34:00Z</dcterms:created>
  <dcterms:modified xsi:type="dcterms:W3CDTF">2017-02-15T07:15:00Z</dcterms:modified>
</cp:coreProperties>
</file>