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35" w:rsidRPr="006E3C02" w:rsidRDefault="00B13324" w:rsidP="00174235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E3C02">
        <w:rPr>
          <w:rFonts w:ascii="Arial" w:hAnsi="Arial" w:cs="Arial"/>
          <w:b/>
          <w:bCs/>
          <w:kern w:val="28"/>
          <w:sz w:val="32"/>
          <w:szCs w:val="32"/>
        </w:rPr>
        <w:t>18</w:t>
      </w:r>
      <w:r w:rsidR="00174235" w:rsidRPr="006E3C02">
        <w:rPr>
          <w:rFonts w:ascii="Arial" w:hAnsi="Arial" w:cs="Arial"/>
          <w:b/>
          <w:bCs/>
          <w:kern w:val="28"/>
          <w:sz w:val="32"/>
          <w:szCs w:val="32"/>
        </w:rPr>
        <w:t>.10.2019Г. №15</w:t>
      </w:r>
      <w:r w:rsidRPr="006E3C02"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="00174235" w:rsidRPr="006E3C02">
        <w:rPr>
          <w:rFonts w:ascii="Arial" w:hAnsi="Arial" w:cs="Arial"/>
          <w:b/>
          <w:bCs/>
          <w:kern w:val="28"/>
          <w:sz w:val="32"/>
          <w:szCs w:val="32"/>
        </w:rPr>
        <w:t xml:space="preserve">- </w:t>
      </w:r>
      <w:proofErr w:type="spellStart"/>
      <w:proofErr w:type="gramStart"/>
      <w:r w:rsidR="00174235" w:rsidRPr="006E3C02">
        <w:rPr>
          <w:rFonts w:ascii="Arial" w:hAnsi="Arial" w:cs="Arial"/>
          <w:b/>
          <w:bCs/>
          <w:kern w:val="28"/>
          <w:sz w:val="32"/>
          <w:szCs w:val="32"/>
        </w:rPr>
        <w:t>п</w:t>
      </w:r>
      <w:proofErr w:type="spellEnd"/>
      <w:proofErr w:type="gramEnd"/>
    </w:p>
    <w:p w:rsidR="00174235" w:rsidRPr="006E3C02" w:rsidRDefault="00174235" w:rsidP="001742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4235" w:rsidRPr="006E3C02" w:rsidRDefault="00174235" w:rsidP="001742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ИРКУТСКАЯ ОБЛАСТЬ</w:t>
      </w:r>
    </w:p>
    <w:p w:rsidR="00174235" w:rsidRPr="006E3C02" w:rsidRDefault="00174235" w:rsidP="001742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174235" w:rsidRPr="006E3C02" w:rsidRDefault="00174235" w:rsidP="001742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ПОСТАНОВЛЕНИЕ</w:t>
      </w:r>
    </w:p>
    <w:p w:rsidR="00174235" w:rsidRPr="006E3C02" w:rsidRDefault="00174235" w:rsidP="00174235">
      <w:pPr>
        <w:widowControl w:val="0"/>
        <w:autoSpaceDE w:val="0"/>
        <w:autoSpaceDN w:val="0"/>
        <w:adjustRightInd w:val="0"/>
        <w:spacing w:after="0"/>
        <w:jc w:val="center"/>
        <w:rPr>
          <w:rStyle w:val="a8"/>
          <w:rFonts w:ascii="Arial" w:hAnsi="Arial" w:cs="Arial"/>
          <w:szCs w:val="20"/>
        </w:rPr>
      </w:pPr>
    </w:p>
    <w:p w:rsidR="00174235" w:rsidRPr="006E3C02" w:rsidRDefault="00174235" w:rsidP="00174235">
      <w:pPr>
        <w:spacing w:after="0"/>
        <w:jc w:val="center"/>
        <w:rPr>
          <w:rFonts w:ascii="Arial" w:hAnsi="Arial" w:cs="Arial"/>
        </w:rPr>
      </w:pPr>
      <w:r w:rsidRPr="006E3C02">
        <w:rPr>
          <w:rFonts w:ascii="Arial" w:hAnsi="Arial" w:cs="Arial"/>
          <w:b/>
          <w:caps/>
          <w:sz w:val="32"/>
          <w:szCs w:val="32"/>
        </w:rPr>
        <w:t>О</w:t>
      </w:r>
      <w:r w:rsidR="00B13324" w:rsidRPr="006E3C02">
        <w:rPr>
          <w:rFonts w:ascii="Arial" w:hAnsi="Arial" w:cs="Arial"/>
          <w:b/>
          <w:caps/>
          <w:sz w:val="32"/>
          <w:szCs w:val="32"/>
        </w:rPr>
        <w:t>Б УТВЕРЖДЕНИИ ПОРЯДКА ПРОВЕДЕНИЯ АНАЛИЗА ОСУЩЕСТВЛЕНИЯ ГЛАВНЫМИ АДМИНИСТРАТОРАМИ БЮДЖЕТНЫХ СРЕДСТВ БЫСТРИНСКОГО СЕЛЬСКОГО ПОСЕЛЕНИЯ ВНУТРЕННЕГО ФИНАНСОВОГО КОНТРОЛЯ И ВНУТРЕННЕГО ФИНАНСОВОГО АУДИТА</w:t>
      </w:r>
    </w:p>
    <w:p w:rsidR="00174235" w:rsidRPr="006E3C02" w:rsidRDefault="00174235" w:rsidP="00B13324">
      <w:pPr>
        <w:spacing w:after="0"/>
        <w:rPr>
          <w:rFonts w:ascii="Arial" w:hAnsi="Arial" w:cs="Arial"/>
        </w:rPr>
      </w:pPr>
    </w:p>
    <w:p w:rsidR="00174235" w:rsidRPr="006E3C02" w:rsidRDefault="00B13324" w:rsidP="00B1332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iCs/>
        </w:rPr>
      </w:pPr>
      <w:r w:rsidRPr="006E3C02">
        <w:rPr>
          <w:rFonts w:ascii="Arial" w:hAnsi="Arial" w:cs="Arial"/>
          <w:bCs/>
          <w:iCs/>
        </w:rPr>
        <w:t xml:space="preserve">В соответствии с частью 4 статьи 157 Бюджетного кодекса Российской Федерации руководствуясь </w:t>
      </w:r>
      <w:r w:rsidR="00174235" w:rsidRPr="006E3C02">
        <w:rPr>
          <w:rFonts w:ascii="Arial" w:hAnsi="Arial" w:cs="Arial"/>
          <w:bCs/>
          <w:iCs/>
        </w:rPr>
        <w:t>статьями 43</w:t>
      </w:r>
      <w:r w:rsidRPr="006E3C02">
        <w:rPr>
          <w:rFonts w:ascii="Arial" w:hAnsi="Arial" w:cs="Arial"/>
          <w:bCs/>
          <w:iCs/>
        </w:rPr>
        <w:t xml:space="preserve">,46 </w:t>
      </w:r>
      <w:r w:rsidR="00174235" w:rsidRPr="006E3C02">
        <w:rPr>
          <w:rFonts w:ascii="Arial" w:hAnsi="Arial" w:cs="Arial"/>
          <w:bCs/>
          <w:iCs/>
        </w:rPr>
        <w:t xml:space="preserve"> Устава </w:t>
      </w:r>
      <w:proofErr w:type="spellStart"/>
      <w:r w:rsidR="00174235" w:rsidRPr="006E3C02">
        <w:rPr>
          <w:rFonts w:ascii="Arial" w:hAnsi="Arial" w:cs="Arial"/>
          <w:bCs/>
          <w:iCs/>
        </w:rPr>
        <w:t>Быстринского</w:t>
      </w:r>
      <w:proofErr w:type="spellEnd"/>
      <w:r w:rsidR="00174235" w:rsidRPr="006E3C02">
        <w:rPr>
          <w:rFonts w:ascii="Arial" w:hAnsi="Arial" w:cs="Arial"/>
          <w:bCs/>
          <w:iCs/>
        </w:rPr>
        <w:t xml:space="preserve"> муниципального образования, администрация </w:t>
      </w:r>
      <w:proofErr w:type="spellStart"/>
      <w:r w:rsidR="00174235" w:rsidRPr="006E3C02">
        <w:rPr>
          <w:rFonts w:ascii="Arial" w:hAnsi="Arial" w:cs="Arial"/>
          <w:bCs/>
          <w:iCs/>
        </w:rPr>
        <w:t>Быстриснкого</w:t>
      </w:r>
      <w:proofErr w:type="spellEnd"/>
      <w:r w:rsidR="00174235" w:rsidRPr="006E3C02">
        <w:rPr>
          <w:rFonts w:ascii="Arial" w:hAnsi="Arial" w:cs="Arial"/>
          <w:bCs/>
          <w:iCs/>
        </w:rPr>
        <w:t xml:space="preserve"> сельского поселения </w:t>
      </w:r>
    </w:p>
    <w:p w:rsidR="00B13324" w:rsidRPr="006E3C02" w:rsidRDefault="00B13324" w:rsidP="0017423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174235" w:rsidRPr="006E3C02" w:rsidRDefault="00174235" w:rsidP="0017423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6E3C02">
        <w:rPr>
          <w:rFonts w:ascii="Arial" w:hAnsi="Arial" w:cs="Arial"/>
          <w:b/>
          <w:bCs/>
          <w:iCs/>
          <w:sz w:val="30"/>
          <w:szCs w:val="30"/>
        </w:rPr>
        <w:t>ПОСТАНОВЛЯЕТ:</w:t>
      </w:r>
    </w:p>
    <w:p w:rsidR="00174235" w:rsidRPr="006E3C02" w:rsidRDefault="00174235" w:rsidP="001742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  <w:iCs/>
        </w:rPr>
      </w:pPr>
    </w:p>
    <w:p w:rsidR="00174235" w:rsidRPr="006E3C02" w:rsidRDefault="00174235" w:rsidP="001742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  <w:iCs/>
        </w:rPr>
      </w:pPr>
      <w:r w:rsidRPr="006E3C02">
        <w:rPr>
          <w:rFonts w:ascii="Arial" w:hAnsi="Arial" w:cs="Arial"/>
          <w:bCs/>
          <w:iCs/>
        </w:rPr>
        <w:t xml:space="preserve">1. </w:t>
      </w:r>
      <w:r w:rsidR="00B13324" w:rsidRPr="006E3C02">
        <w:rPr>
          <w:rFonts w:ascii="Arial" w:hAnsi="Arial" w:cs="Arial"/>
          <w:bCs/>
          <w:iCs/>
        </w:rPr>
        <w:t>У</w:t>
      </w:r>
      <w:r w:rsidR="00B13324" w:rsidRPr="006E3C02">
        <w:rPr>
          <w:rFonts w:ascii="Arial" w:hAnsi="Arial" w:cs="Arial"/>
          <w:bCs/>
        </w:rPr>
        <w:t xml:space="preserve">твердить </w:t>
      </w:r>
      <w:hyperlink r:id="rId4">
        <w:r w:rsidR="00B13324" w:rsidRPr="006E3C02">
          <w:rPr>
            <w:rStyle w:val="-"/>
            <w:rFonts w:ascii="Arial" w:hAnsi="Arial" w:cs="Arial"/>
            <w:bCs/>
            <w:color w:val="auto"/>
            <w:u w:val="none"/>
          </w:rPr>
          <w:t>Порядок</w:t>
        </w:r>
      </w:hyperlink>
      <w:r w:rsidR="00B13324" w:rsidRPr="006E3C02">
        <w:rPr>
          <w:rFonts w:ascii="Arial" w:hAnsi="Arial" w:cs="Arial"/>
          <w:bCs/>
        </w:rPr>
        <w:t xml:space="preserve"> проведения анализа осуществления главными администраторами бюджетных средств </w:t>
      </w:r>
      <w:proofErr w:type="spellStart"/>
      <w:r w:rsidR="00B13324" w:rsidRPr="006E3C02">
        <w:rPr>
          <w:rFonts w:ascii="Arial" w:hAnsi="Arial" w:cs="Arial"/>
          <w:bCs/>
        </w:rPr>
        <w:t>Быстринского</w:t>
      </w:r>
      <w:proofErr w:type="spellEnd"/>
      <w:r w:rsidR="00B13324" w:rsidRPr="006E3C02">
        <w:rPr>
          <w:rFonts w:ascii="Arial" w:hAnsi="Arial" w:cs="Arial"/>
          <w:bCs/>
        </w:rPr>
        <w:t xml:space="preserve"> сельского поселения внутреннего финансового контроля и внутреннего финансового аудита в </w:t>
      </w:r>
      <w:proofErr w:type="spellStart"/>
      <w:r w:rsidR="00B13324" w:rsidRPr="006E3C02">
        <w:rPr>
          <w:rFonts w:ascii="Arial" w:hAnsi="Arial" w:cs="Arial"/>
          <w:bCs/>
        </w:rPr>
        <w:t>Быстринском</w:t>
      </w:r>
      <w:proofErr w:type="spellEnd"/>
      <w:r w:rsidR="00B13324" w:rsidRPr="006E3C02">
        <w:rPr>
          <w:rFonts w:ascii="Arial" w:hAnsi="Arial" w:cs="Arial"/>
          <w:bCs/>
        </w:rPr>
        <w:t xml:space="preserve"> сельском поселении согласно приложению. </w:t>
      </w:r>
    </w:p>
    <w:p w:rsidR="00174235" w:rsidRPr="006E3C02" w:rsidRDefault="00174235" w:rsidP="001742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  <w:iCs/>
        </w:rPr>
      </w:pPr>
      <w:r w:rsidRPr="006E3C02">
        <w:rPr>
          <w:rFonts w:ascii="Arial" w:hAnsi="Arial" w:cs="Arial"/>
          <w:bCs/>
          <w:iCs/>
        </w:rPr>
        <w:t xml:space="preserve">2. </w:t>
      </w:r>
      <w:r w:rsidR="00B13324" w:rsidRPr="006E3C02">
        <w:rPr>
          <w:rFonts w:ascii="Arial" w:eastAsia="Calibri" w:hAnsi="Arial" w:cs="Arial"/>
        </w:rPr>
        <w:t xml:space="preserve">Опубликовать настоящее постановление в печатном издании «Вестник </w:t>
      </w:r>
      <w:proofErr w:type="spellStart"/>
      <w:r w:rsidR="00B13324" w:rsidRPr="006E3C02">
        <w:rPr>
          <w:rFonts w:ascii="Arial" w:eastAsia="Calibri" w:hAnsi="Arial" w:cs="Arial"/>
        </w:rPr>
        <w:t>Быстринского</w:t>
      </w:r>
      <w:proofErr w:type="spellEnd"/>
      <w:r w:rsidR="00B13324" w:rsidRPr="006E3C02">
        <w:rPr>
          <w:rFonts w:ascii="Arial" w:eastAsia="Calibri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B13324" w:rsidRPr="006E3C02">
        <w:rPr>
          <w:rFonts w:ascii="Arial" w:eastAsia="Calibri" w:hAnsi="Arial" w:cs="Arial"/>
        </w:rPr>
        <w:t>Слюдянский</w:t>
      </w:r>
      <w:proofErr w:type="spellEnd"/>
      <w:r w:rsidR="00B13324" w:rsidRPr="006E3C02">
        <w:rPr>
          <w:rFonts w:ascii="Arial" w:eastAsia="Calibri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="00B13324" w:rsidRPr="006E3C02">
        <w:rPr>
          <w:rFonts w:ascii="Arial" w:eastAsia="Calibri" w:hAnsi="Arial" w:cs="Arial"/>
        </w:rPr>
        <w:t>Слюдянский</w:t>
      </w:r>
      <w:proofErr w:type="spellEnd"/>
      <w:r w:rsidR="00B13324" w:rsidRPr="006E3C02">
        <w:rPr>
          <w:rFonts w:ascii="Arial" w:eastAsia="Calibri" w:hAnsi="Arial" w:cs="Arial"/>
        </w:rPr>
        <w:t xml:space="preserve"> район» - «</w:t>
      </w:r>
      <w:proofErr w:type="spellStart"/>
      <w:r w:rsidR="00B13324" w:rsidRPr="006E3C02">
        <w:rPr>
          <w:rFonts w:ascii="Arial" w:eastAsia="Calibri" w:hAnsi="Arial" w:cs="Arial"/>
        </w:rPr>
        <w:t>Быстринское</w:t>
      </w:r>
      <w:proofErr w:type="spellEnd"/>
      <w:r w:rsidR="00B13324" w:rsidRPr="006E3C02">
        <w:rPr>
          <w:rFonts w:ascii="Arial" w:eastAsia="Calibri" w:hAnsi="Arial" w:cs="Arial"/>
        </w:rPr>
        <w:t xml:space="preserve"> сельское поселение» - «НПА»</w:t>
      </w:r>
    </w:p>
    <w:p w:rsidR="00174235" w:rsidRPr="006E3C02" w:rsidRDefault="00174235" w:rsidP="0017423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174235" w:rsidRPr="006E3C02" w:rsidRDefault="00174235" w:rsidP="0017423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174235" w:rsidRPr="006E3C02" w:rsidRDefault="00174235" w:rsidP="001742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E3C02">
        <w:rPr>
          <w:rFonts w:ascii="Arial" w:hAnsi="Arial" w:cs="Arial"/>
          <w:bCs/>
          <w:iCs/>
        </w:rPr>
        <w:t xml:space="preserve">Глава администрации                                                                Н.Г. </w:t>
      </w:r>
      <w:proofErr w:type="spellStart"/>
      <w:r w:rsidRPr="006E3C02">
        <w:rPr>
          <w:rFonts w:ascii="Arial" w:hAnsi="Arial" w:cs="Arial"/>
          <w:bCs/>
          <w:iCs/>
        </w:rPr>
        <w:t>Чебоксарова</w:t>
      </w:r>
      <w:proofErr w:type="spellEnd"/>
      <w:r w:rsidRPr="006E3C02">
        <w:rPr>
          <w:rFonts w:ascii="Arial" w:hAnsi="Arial" w:cs="Arial"/>
          <w:bCs/>
          <w:iCs/>
        </w:rPr>
        <w:t xml:space="preserve">       </w:t>
      </w:r>
    </w:p>
    <w:p w:rsidR="00236F9D" w:rsidRPr="006E3C02" w:rsidRDefault="00235C80" w:rsidP="00235C8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6E3C02">
        <w:rPr>
          <w:rFonts w:ascii="Arial" w:hAnsi="Arial" w:cs="Arial"/>
          <w:bCs/>
          <w:iCs/>
        </w:rPr>
        <w:t xml:space="preserve">   </w:t>
      </w:r>
    </w:p>
    <w:p w:rsidR="00B13324" w:rsidRPr="006E3C02" w:rsidRDefault="00B13324" w:rsidP="00235C8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B13324" w:rsidRPr="006E3C02" w:rsidRDefault="00B13324" w:rsidP="00235C8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B13324" w:rsidRPr="006E3C02" w:rsidRDefault="00B13324" w:rsidP="00235C8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B13324" w:rsidRPr="006E3C02" w:rsidRDefault="00B13324" w:rsidP="00235C8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B13324" w:rsidRPr="006E3C02" w:rsidRDefault="00B13324" w:rsidP="00235C8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B13324" w:rsidRPr="006E3C02" w:rsidRDefault="00B13324" w:rsidP="00235C8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B13324" w:rsidRPr="006E3C02" w:rsidRDefault="00B13324" w:rsidP="00235C8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B13324" w:rsidRPr="006E3C02" w:rsidRDefault="00B13324" w:rsidP="00235C8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B13324" w:rsidRPr="006E3C02" w:rsidRDefault="00B13324" w:rsidP="00235C8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B13324" w:rsidRPr="006E3C02" w:rsidRDefault="00B13324" w:rsidP="00235C8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B13324" w:rsidRPr="006E3C02" w:rsidRDefault="00B13324" w:rsidP="00235C8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B13324" w:rsidRPr="006E3C02" w:rsidRDefault="00B13324" w:rsidP="00235C8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B13324" w:rsidRPr="006E3C02" w:rsidRDefault="00B13324" w:rsidP="00235C8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B13324" w:rsidRPr="006E3C02" w:rsidRDefault="00B13324" w:rsidP="00235C8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B13324" w:rsidRPr="006E3C02" w:rsidRDefault="00B13324" w:rsidP="00235C8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B13324" w:rsidRPr="006E3C02" w:rsidRDefault="00B13324" w:rsidP="00B13324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iCs/>
        </w:rPr>
      </w:pPr>
      <w:r w:rsidRPr="006E3C02">
        <w:rPr>
          <w:rFonts w:ascii="Arial" w:hAnsi="Arial" w:cs="Arial"/>
          <w:bCs/>
          <w:iCs/>
        </w:rPr>
        <w:lastRenderedPageBreak/>
        <w:t>Приложение</w:t>
      </w:r>
    </w:p>
    <w:p w:rsidR="00B13324" w:rsidRPr="006E3C02" w:rsidRDefault="00B13324" w:rsidP="00B13324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iCs/>
        </w:rPr>
      </w:pPr>
      <w:r w:rsidRPr="006E3C02">
        <w:rPr>
          <w:rFonts w:ascii="Arial" w:hAnsi="Arial" w:cs="Arial"/>
          <w:bCs/>
          <w:iCs/>
        </w:rPr>
        <w:t xml:space="preserve">к постановлению администрации </w:t>
      </w:r>
    </w:p>
    <w:p w:rsidR="00B13324" w:rsidRPr="006E3C02" w:rsidRDefault="00B13324" w:rsidP="00B13324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iCs/>
        </w:rPr>
      </w:pPr>
      <w:proofErr w:type="spellStart"/>
      <w:r w:rsidRPr="006E3C02">
        <w:rPr>
          <w:rFonts w:ascii="Arial" w:hAnsi="Arial" w:cs="Arial"/>
          <w:bCs/>
          <w:iCs/>
        </w:rPr>
        <w:t>Быстринского</w:t>
      </w:r>
      <w:proofErr w:type="spellEnd"/>
      <w:r w:rsidRPr="006E3C02">
        <w:rPr>
          <w:rFonts w:ascii="Arial" w:hAnsi="Arial" w:cs="Arial"/>
          <w:bCs/>
          <w:iCs/>
        </w:rPr>
        <w:t xml:space="preserve"> сельского поселения</w:t>
      </w:r>
    </w:p>
    <w:p w:rsidR="00B13324" w:rsidRPr="006E3C02" w:rsidRDefault="00B13324" w:rsidP="00B13324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iCs/>
        </w:rPr>
      </w:pPr>
      <w:r w:rsidRPr="006E3C02">
        <w:rPr>
          <w:rFonts w:ascii="Arial" w:hAnsi="Arial" w:cs="Arial"/>
          <w:bCs/>
          <w:iCs/>
        </w:rPr>
        <w:t>От 18.10.2019г. №156-п</w:t>
      </w:r>
    </w:p>
    <w:p w:rsidR="00B13324" w:rsidRPr="006E3C02" w:rsidRDefault="00B13324" w:rsidP="00B1332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B13324" w:rsidRPr="006E3C02" w:rsidRDefault="00B13324" w:rsidP="00B13324">
      <w:pPr>
        <w:pStyle w:val="1"/>
        <w:spacing w:before="0" w:after="0"/>
        <w:rPr>
          <w:rFonts w:cs="Arial"/>
          <w:color w:val="auto"/>
        </w:rPr>
      </w:pPr>
      <w:r w:rsidRPr="006E3C02">
        <w:rPr>
          <w:rFonts w:cs="Arial"/>
          <w:color w:val="auto"/>
        </w:rPr>
        <w:t>ПОРЯДОК</w:t>
      </w:r>
    </w:p>
    <w:p w:rsidR="00B13324" w:rsidRPr="006E3C02" w:rsidRDefault="00B13324" w:rsidP="00B13324">
      <w:pPr>
        <w:spacing w:after="100" w:afterAutospacing="1"/>
        <w:jc w:val="center"/>
        <w:rPr>
          <w:rFonts w:ascii="Arial" w:hAnsi="Arial" w:cs="Arial"/>
          <w:b/>
        </w:rPr>
      </w:pPr>
      <w:r w:rsidRPr="006E3C02">
        <w:rPr>
          <w:rFonts w:ascii="Arial" w:hAnsi="Arial" w:cs="Arial"/>
          <w:b/>
        </w:rPr>
        <w:t xml:space="preserve">проведения анализа осуществления главными администраторами средств бюджета </w:t>
      </w:r>
      <w:proofErr w:type="spellStart"/>
      <w:r w:rsidRPr="006E3C02">
        <w:rPr>
          <w:rFonts w:ascii="Arial" w:hAnsi="Arial" w:cs="Arial"/>
          <w:b/>
        </w:rPr>
        <w:t>Быстринского</w:t>
      </w:r>
      <w:proofErr w:type="spellEnd"/>
      <w:r w:rsidRPr="006E3C02">
        <w:rPr>
          <w:rFonts w:ascii="Arial" w:hAnsi="Arial" w:cs="Arial"/>
          <w:b/>
        </w:rPr>
        <w:t xml:space="preserve"> сельского поселения внутреннего финансового контроля и внутреннего финансового аудита</w:t>
      </w:r>
    </w:p>
    <w:p w:rsidR="00B13324" w:rsidRPr="006E3C02" w:rsidRDefault="00B13324" w:rsidP="00B13324">
      <w:pPr>
        <w:spacing w:after="0"/>
        <w:jc w:val="center"/>
        <w:rPr>
          <w:rFonts w:ascii="Arial" w:hAnsi="Arial" w:cs="Arial"/>
        </w:rPr>
      </w:pPr>
      <w:r w:rsidRPr="006E3C02">
        <w:rPr>
          <w:rFonts w:ascii="Arial" w:hAnsi="Arial" w:cs="Arial"/>
        </w:rPr>
        <w:t>1. Общие положения</w:t>
      </w:r>
    </w:p>
    <w:p w:rsidR="00B13324" w:rsidRPr="006E3C02" w:rsidRDefault="00B13324" w:rsidP="00B13324">
      <w:pPr>
        <w:spacing w:after="0"/>
        <w:jc w:val="center"/>
        <w:rPr>
          <w:rFonts w:ascii="Arial" w:hAnsi="Arial" w:cs="Arial"/>
          <w:b/>
          <w:szCs w:val="28"/>
        </w:rPr>
      </w:pP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1.1. Настоящий Порядок разработан в целях обеспечения реализации администрацией </w:t>
      </w:r>
      <w:proofErr w:type="spellStart"/>
      <w:r w:rsidR="006E3C02" w:rsidRPr="006E3C02">
        <w:rPr>
          <w:rFonts w:ascii="Arial" w:hAnsi="Arial" w:cs="Arial"/>
        </w:rPr>
        <w:t>Быстринского</w:t>
      </w:r>
      <w:proofErr w:type="spellEnd"/>
      <w:r w:rsidRPr="006E3C02">
        <w:rPr>
          <w:rFonts w:ascii="Arial" w:hAnsi="Arial" w:cs="Arial"/>
        </w:rPr>
        <w:t xml:space="preserve"> сельского поселения</w:t>
      </w:r>
      <w:r w:rsidR="006E3C02" w:rsidRPr="006E3C02">
        <w:rPr>
          <w:rFonts w:ascii="Arial" w:hAnsi="Arial" w:cs="Arial"/>
        </w:rPr>
        <w:t xml:space="preserve"> (дале</w:t>
      </w:r>
      <w:proofErr w:type="gramStart"/>
      <w:r w:rsidR="006E3C02" w:rsidRPr="006E3C02">
        <w:rPr>
          <w:rFonts w:ascii="Arial" w:hAnsi="Arial" w:cs="Arial"/>
        </w:rPr>
        <w:t>е-</w:t>
      </w:r>
      <w:proofErr w:type="gramEnd"/>
      <w:r w:rsidR="006E3C02" w:rsidRPr="006E3C02">
        <w:rPr>
          <w:rFonts w:ascii="Arial" w:hAnsi="Arial" w:cs="Arial"/>
        </w:rPr>
        <w:t xml:space="preserve">  сельское поселение)</w:t>
      </w:r>
      <w:r w:rsidRPr="006E3C02">
        <w:rPr>
          <w:rFonts w:ascii="Arial" w:hAnsi="Arial" w:cs="Arial"/>
        </w:rPr>
        <w:t xml:space="preserve">, бюджетных полномочий  органа муниципального финансового контроля, определенных положениями </w:t>
      </w:r>
      <w:hyperlink r:id="rId5" w:history="1">
        <w:r w:rsidRPr="006E3C02">
          <w:rPr>
            <w:rStyle w:val="a9"/>
            <w:rFonts w:ascii="Arial" w:hAnsi="Arial" w:cs="Arial"/>
            <w:color w:val="auto"/>
          </w:rPr>
          <w:t>пункта 4 статьи 157</w:t>
        </w:r>
      </w:hyperlink>
      <w:r w:rsidRPr="006E3C02">
        <w:rPr>
          <w:rFonts w:ascii="Arial" w:hAnsi="Arial" w:cs="Arial"/>
        </w:rPr>
        <w:t xml:space="preserve"> Бюджетного кодекса Российской Федерации, и устанавливает правила проведения анализа осуществления бюджетных полномочий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имеющих подведомственную сеть, по осуществлению внутреннего финансового контроля и внутреннего финансового аудита (далее – главные администраторы бюджетных средств), определенных положениями статьи 160.2-1.Бюджетного кодекса Российской Федерации (далее – бюджетные полномочия). 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1.2. Проведение анализа осуществления бюджетных полномочий главных администраторов бюджетных средств, организуется и осуществляется в соответствии с законодательством Российской Федерации, нормативными правовыми и иными актами администрации сельского поселения, а также настоящим Порядком.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1.3. Целью анализа является совершенствование исполнения бюджетных полномочий главных администраторов бюджетных средств.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1.4. Задачами анализа являются: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оценка исполнения бюджетных полномочий главных администраторов бюджетных средств;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выявление недостатков в организации исполнения бюджетных полномочий главных администраторов бюджетных средств;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формирование предложений о совершенствовании исполнения бюджетных полномочий главных администраторов бюджетных средств и методического обеспечения соответствующей деятельности главных администраторов бюджетных средств.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1.5. Анализу подлежит исполнение главными администраторами бюджетных средств бюджетных полномочий, указанных в пункте 1.1. настоящего Порядка, в том числе: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bookmarkStart w:id="0" w:name="sub_162112"/>
      <w:proofErr w:type="gramStart"/>
      <w:r w:rsidRPr="006E3C02">
        <w:rPr>
          <w:rFonts w:ascii="Arial" w:hAnsi="Arial" w:cs="Arial"/>
        </w:rPr>
        <w:t>- по внутреннему финансовому контролю, направленному на 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бюджетных средств и муниципальными учреждениями;</w:t>
      </w:r>
      <w:proofErr w:type="gramEnd"/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- по внутреннему финансовому аудиту, осуществляемому в целях оценки надежности внутреннего финансового контроля и подготовки рекомендаций по </w:t>
      </w:r>
      <w:r w:rsidRPr="006E3C02">
        <w:rPr>
          <w:rFonts w:ascii="Arial" w:hAnsi="Arial" w:cs="Arial"/>
        </w:rPr>
        <w:lastRenderedPageBreak/>
        <w:t>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bookmarkEnd w:id="0"/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по подготовке и организации мер по повышению экономности и результативности использования бюджетных средств.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</w:p>
    <w:p w:rsidR="00B13324" w:rsidRPr="006E3C02" w:rsidRDefault="00B13324" w:rsidP="006E3C02">
      <w:pPr>
        <w:spacing w:after="0"/>
        <w:jc w:val="center"/>
        <w:rPr>
          <w:rFonts w:ascii="Arial" w:hAnsi="Arial" w:cs="Arial"/>
        </w:rPr>
      </w:pPr>
      <w:r w:rsidRPr="006E3C02">
        <w:rPr>
          <w:rFonts w:ascii="Arial" w:hAnsi="Arial" w:cs="Arial"/>
        </w:rPr>
        <w:t>2. Организация и планирование проведения анализа исполнения бюджетных полномочий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2.1. Анализ исполнения бюджетных полномочий главных администраторов бюджетных сре</w:t>
      </w:r>
      <w:proofErr w:type="gramStart"/>
      <w:r w:rsidRPr="006E3C02">
        <w:rPr>
          <w:rFonts w:ascii="Arial" w:hAnsi="Arial" w:cs="Arial"/>
        </w:rPr>
        <w:t>дств пр</w:t>
      </w:r>
      <w:proofErr w:type="gramEnd"/>
      <w:r w:rsidRPr="006E3C02">
        <w:rPr>
          <w:rFonts w:ascii="Arial" w:hAnsi="Arial" w:cs="Arial"/>
        </w:rPr>
        <w:t>оводится администрацией сельского поселения и организуется главой сельского поселения.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2.2. Анализ проводится в соответствии с планом контрольной деятельности администрации сельского поселения (далее – План), который утверждается постановлением администрации сельского поселения на соответствующий год, в соответствии с Порядком осуществления внутреннего финансового контроля и внутреннего финансового аудита, утвержденным постановлением администрации </w:t>
      </w:r>
      <w:proofErr w:type="spellStart"/>
      <w:r w:rsidR="006E3C02" w:rsidRPr="006E3C02">
        <w:rPr>
          <w:rFonts w:ascii="Arial" w:hAnsi="Arial" w:cs="Arial"/>
        </w:rPr>
        <w:t>Быстринского</w:t>
      </w:r>
      <w:proofErr w:type="spellEnd"/>
      <w:r w:rsidRPr="006E3C02">
        <w:rPr>
          <w:rFonts w:ascii="Arial" w:hAnsi="Arial" w:cs="Arial"/>
        </w:rPr>
        <w:t xml:space="preserve"> сельского поселения от </w:t>
      </w:r>
      <w:r w:rsidR="006E3C02" w:rsidRPr="006E3C02">
        <w:rPr>
          <w:rFonts w:ascii="Arial" w:hAnsi="Arial" w:cs="Arial"/>
        </w:rPr>
        <w:t>11.01.2019</w:t>
      </w:r>
      <w:r w:rsidRPr="006E3C02">
        <w:rPr>
          <w:rFonts w:ascii="Arial" w:hAnsi="Arial" w:cs="Arial"/>
        </w:rPr>
        <w:t xml:space="preserve"> №1</w:t>
      </w:r>
      <w:r w:rsidR="006E3C02" w:rsidRPr="006E3C02">
        <w:rPr>
          <w:rFonts w:ascii="Arial" w:hAnsi="Arial" w:cs="Arial"/>
        </w:rPr>
        <w:t>-п</w:t>
      </w:r>
      <w:proofErr w:type="gramStart"/>
      <w:r w:rsidRPr="006E3C02">
        <w:rPr>
          <w:rFonts w:ascii="Arial" w:hAnsi="Arial" w:cs="Arial"/>
        </w:rPr>
        <w:t xml:space="preserve"> .</w:t>
      </w:r>
      <w:proofErr w:type="gramEnd"/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Проведение анализа исполнения бюджетных полномочий главных администраторов бюджетных средств, не предусмотренного в Плане, допускается по решению главы сельского поселения после внесения соответствующих изменений в План. 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2.3. Анализ исполнения бюджетных полномочий главных администраторов бюджетных сре</w:t>
      </w:r>
      <w:proofErr w:type="gramStart"/>
      <w:r w:rsidRPr="006E3C02">
        <w:rPr>
          <w:rFonts w:ascii="Arial" w:hAnsi="Arial" w:cs="Arial"/>
        </w:rPr>
        <w:t>дств пр</w:t>
      </w:r>
      <w:proofErr w:type="gramEnd"/>
      <w:r w:rsidRPr="006E3C02">
        <w:rPr>
          <w:rFonts w:ascii="Arial" w:hAnsi="Arial" w:cs="Arial"/>
        </w:rPr>
        <w:t xml:space="preserve">оводится ежегодно. 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2.4. Срок </w:t>
      </w:r>
      <w:proofErr w:type="gramStart"/>
      <w:r w:rsidRPr="006E3C02">
        <w:rPr>
          <w:rFonts w:ascii="Arial" w:hAnsi="Arial" w:cs="Arial"/>
        </w:rPr>
        <w:t>проведения анализа исполнения бюджетных полномочий одного главного администратора бюджетных средств</w:t>
      </w:r>
      <w:proofErr w:type="gramEnd"/>
      <w:r w:rsidRPr="006E3C02">
        <w:rPr>
          <w:rFonts w:ascii="Arial" w:hAnsi="Arial" w:cs="Arial"/>
        </w:rPr>
        <w:t xml:space="preserve"> не может превышать 30 календарных дней.</w:t>
      </w:r>
    </w:p>
    <w:p w:rsidR="00B13324" w:rsidRPr="006E3C02" w:rsidRDefault="00B13324" w:rsidP="006E3C02">
      <w:pPr>
        <w:spacing w:after="0"/>
        <w:jc w:val="center"/>
        <w:rPr>
          <w:rFonts w:ascii="Arial" w:hAnsi="Arial" w:cs="Arial"/>
        </w:rPr>
      </w:pPr>
    </w:p>
    <w:p w:rsidR="00B13324" w:rsidRPr="006E3C02" w:rsidRDefault="00B13324" w:rsidP="006E3C02">
      <w:pPr>
        <w:spacing w:after="0"/>
        <w:jc w:val="center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3. Проведение </w:t>
      </w:r>
      <w:proofErr w:type="gramStart"/>
      <w:r w:rsidRPr="006E3C02">
        <w:rPr>
          <w:rFonts w:ascii="Arial" w:hAnsi="Arial" w:cs="Arial"/>
        </w:rPr>
        <w:t>анализа исполнения бюджетных полномочий главных администраторов бюджетных средств</w:t>
      </w:r>
      <w:proofErr w:type="gramEnd"/>
    </w:p>
    <w:p w:rsidR="00B13324" w:rsidRPr="006E3C02" w:rsidRDefault="00B13324" w:rsidP="006E3C02">
      <w:pPr>
        <w:spacing w:after="0"/>
        <w:jc w:val="center"/>
        <w:rPr>
          <w:rFonts w:ascii="Arial" w:hAnsi="Arial" w:cs="Arial"/>
        </w:rPr>
      </w:pP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3.1. Анализ исполнения бюджетных полномочий главных администраторов бюджетных средств, проводится в соответствии с Программой, утвержденной главой сельского поселения (далее – Программа), специалистом администрации, уполномоченным на проведение контрольных мероприятий на основании должностной инструкции.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В Программе указываются: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наименование главного администратора бюджетных средств;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анализируемый период исполнения бюджетных полномочий главного администратора бюджетных средств;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основание для проведения анализа исполнения бюджетных полномочий главного администратора бюджетных средств (пункт Плана);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- дата </w:t>
      </w:r>
      <w:proofErr w:type="gramStart"/>
      <w:r w:rsidRPr="006E3C02">
        <w:rPr>
          <w:rFonts w:ascii="Arial" w:hAnsi="Arial" w:cs="Arial"/>
        </w:rPr>
        <w:t>начала анализа исполнения бюджетных полномочий главного администратора бюджетных средств</w:t>
      </w:r>
      <w:proofErr w:type="gramEnd"/>
      <w:r w:rsidRPr="006E3C02">
        <w:rPr>
          <w:rFonts w:ascii="Arial" w:hAnsi="Arial" w:cs="Arial"/>
        </w:rPr>
        <w:t xml:space="preserve"> и срок его проведения;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- должность, фамилия, имя, отчество должностного лица, ответственного за проведение </w:t>
      </w:r>
      <w:proofErr w:type="gramStart"/>
      <w:r w:rsidRPr="006E3C02">
        <w:rPr>
          <w:rFonts w:ascii="Arial" w:hAnsi="Arial" w:cs="Arial"/>
        </w:rPr>
        <w:t>анализа исполнения бюджетных полномочий главного администратора бюджетных средств</w:t>
      </w:r>
      <w:proofErr w:type="gramEnd"/>
      <w:r w:rsidRPr="006E3C02">
        <w:rPr>
          <w:rFonts w:ascii="Arial" w:hAnsi="Arial" w:cs="Arial"/>
        </w:rPr>
        <w:t>.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3.2. Анализ исполнения бюджетных полномочий главного администратора бюджетных средств осуществляется путем проведения выездной проверки или камеральной на основании информации и документов, представленных главным </w:t>
      </w:r>
      <w:r w:rsidRPr="006E3C02">
        <w:rPr>
          <w:rFonts w:ascii="Arial" w:hAnsi="Arial" w:cs="Arial"/>
        </w:rPr>
        <w:lastRenderedPageBreak/>
        <w:t>администратором бюджетных средств по запросу администрации сельского поселения</w:t>
      </w:r>
      <w:proofErr w:type="gramStart"/>
      <w:r w:rsidRPr="006E3C02">
        <w:rPr>
          <w:rFonts w:ascii="Arial" w:hAnsi="Arial" w:cs="Arial"/>
        </w:rPr>
        <w:t xml:space="preserve"> .</w:t>
      </w:r>
      <w:proofErr w:type="gramEnd"/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3.3. Запрос о представлении документов и информации направляется в адрес главного администратора бюджетных средств одновременно с Программой, в течение 3 рабочих дней со дня утверждения Программы.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В запросе указываются: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наименование главного администратора бюджетных средств;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реквизиты Плана, на основании которого проводится анализ исполнения бюджетных полномочий главного администратора бюджетных средств;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срок представления документов и информации;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перечень документов и информации, которые необходимо представить.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3.4. При анализе исполнения бюджетных полномочий главного администратора бюджетных средств обязательному изучению подлежат: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proofErr w:type="gramStart"/>
      <w:r w:rsidRPr="006E3C02">
        <w:rPr>
          <w:rFonts w:ascii="Arial" w:hAnsi="Arial" w:cs="Arial"/>
        </w:rPr>
        <w:t>- деятельность главного администратора бюджетных средств;</w:t>
      </w:r>
      <w:proofErr w:type="gramEnd"/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- порядок осуществления полномочий главного администратора бюджетных средств, регламентирующий деятельность по осуществлению внутреннего финансового контроля и внутреннего финансового аудита  (далее - Порядок осуществления полномочий), на предмет соответствия </w:t>
      </w:r>
      <w:hyperlink r:id="rId6" w:history="1">
        <w:r w:rsidRPr="006E3C02">
          <w:rPr>
            <w:rStyle w:val="a9"/>
            <w:rFonts w:ascii="Arial" w:hAnsi="Arial" w:cs="Arial"/>
            <w:color w:val="auto"/>
          </w:rPr>
          <w:t>Бюджетному кодексу</w:t>
        </w:r>
      </w:hyperlink>
      <w:r w:rsidRPr="006E3C02">
        <w:rPr>
          <w:rFonts w:ascii="Arial" w:hAnsi="Arial" w:cs="Arial"/>
        </w:rPr>
        <w:t xml:space="preserve"> Российской Федерации, указаниям Министерства финансов Российской Федерации, нормативным правовым актам администрации сельского поселения, а также его соблюдение </w:t>
      </w:r>
      <w:proofErr w:type="gramStart"/>
      <w:r w:rsidRPr="006E3C02">
        <w:rPr>
          <w:rFonts w:ascii="Arial" w:hAnsi="Arial" w:cs="Arial"/>
        </w:rPr>
        <w:t>при</w:t>
      </w:r>
      <w:proofErr w:type="gramEnd"/>
      <w:r w:rsidRPr="006E3C02">
        <w:rPr>
          <w:rFonts w:ascii="Arial" w:hAnsi="Arial" w:cs="Arial"/>
        </w:rPr>
        <w:t>: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а) </w:t>
      </w:r>
      <w:proofErr w:type="gramStart"/>
      <w:r w:rsidRPr="006E3C02">
        <w:rPr>
          <w:rFonts w:ascii="Arial" w:hAnsi="Arial" w:cs="Arial"/>
        </w:rPr>
        <w:t>проведении</w:t>
      </w:r>
      <w:proofErr w:type="gramEnd"/>
      <w:r w:rsidRPr="006E3C02">
        <w:rPr>
          <w:rFonts w:ascii="Arial" w:hAnsi="Arial" w:cs="Arial"/>
        </w:rPr>
        <w:t xml:space="preserve"> проверок, ревизий и обследований по внутреннему финансовому контролю и внутреннему финансовому аудиту, реализации результатов контрольных мероприятий;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б) </w:t>
      </w:r>
      <w:proofErr w:type="gramStart"/>
      <w:r w:rsidRPr="006E3C02">
        <w:rPr>
          <w:rFonts w:ascii="Arial" w:hAnsi="Arial" w:cs="Arial"/>
        </w:rPr>
        <w:t>направлении</w:t>
      </w:r>
      <w:proofErr w:type="gramEnd"/>
      <w:r w:rsidRPr="006E3C02">
        <w:rPr>
          <w:rFonts w:ascii="Arial" w:hAnsi="Arial" w:cs="Arial"/>
        </w:rPr>
        <w:t xml:space="preserve"> объектам контроля актов, заключений, замечаний и предложений по устранению выявленных недостатков и нарушений;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в) подготовке предложений по повышению экономности и результативности использования средств </w:t>
      </w:r>
      <w:r w:rsidR="006E3C02" w:rsidRPr="006E3C02">
        <w:rPr>
          <w:rFonts w:ascii="Arial" w:hAnsi="Arial" w:cs="Arial"/>
        </w:rPr>
        <w:t xml:space="preserve">местного </w:t>
      </w:r>
      <w:r w:rsidRPr="006E3C02">
        <w:rPr>
          <w:rFonts w:ascii="Arial" w:hAnsi="Arial" w:cs="Arial"/>
        </w:rPr>
        <w:t>бюджета;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г) </w:t>
      </w:r>
      <w:proofErr w:type="gramStart"/>
      <w:r w:rsidRPr="006E3C02">
        <w:rPr>
          <w:rFonts w:ascii="Arial" w:hAnsi="Arial" w:cs="Arial"/>
        </w:rPr>
        <w:t>направлении</w:t>
      </w:r>
      <w:proofErr w:type="gramEnd"/>
      <w:r w:rsidRPr="006E3C02">
        <w:rPr>
          <w:rFonts w:ascii="Arial" w:hAnsi="Arial" w:cs="Arial"/>
        </w:rPr>
        <w:t xml:space="preserve"> материалов в администрацию сельского поселения и (или) правоохранительные органы в случае наличия признаков нарушений </w:t>
      </w:r>
      <w:hyperlink r:id="rId7" w:history="1">
        <w:r w:rsidRPr="006E3C02">
          <w:rPr>
            <w:rStyle w:val="a9"/>
            <w:rFonts w:ascii="Arial" w:hAnsi="Arial" w:cs="Arial"/>
            <w:color w:val="auto"/>
          </w:rPr>
          <w:t>бюджетного законодательства</w:t>
        </w:r>
      </w:hyperlink>
      <w:r w:rsidRPr="006E3C02">
        <w:rPr>
          <w:rFonts w:ascii="Arial" w:hAnsi="Arial" w:cs="Arial"/>
        </w:rPr>
        <w:t xml:space="preserve"> Российской Федерации, в отношении которых отсутствует возможность их устранения.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3.5. При изучении деятельности главного администратора бюджетных средств анализируются: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функции и полномочия главного администратора бюджетных средств, в частности на предмет функциональной независимости;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наличие Порядка осуществления полномочий (Административного регламента), иной нормативной базы в сфере внутреннего финансового контроля и внутреннего финансового аудита;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организационно-штатная структура главного администратора бюджетных средств;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количество подведомственных ему администраторов бюджетных средств и муниципальных учреждений;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процедуры внутреннего информационного обмена и координации деятельности администрации сельского поселения с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подготовка специализированной отчетности, а также информации главе сельского поселения.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3.6. При изучении Порядка осуществления полномочий и его исполнения анализируются: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lastRenderedPageBreak/>
        <w:t>- вопросы планирования проведения проверок, ревизий, обследований, а также их проведения на внеплановой основе, выполнения плана контрольной работы;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- ведение мониторинга устранения выявленных нарушений и </w:t>
      </w:r>
      <w:proofErr w:type="gramStart"/>
      <w:r w:rsidRPr="006E3C02">
        <w:rPr>
          <w:rFonts w:ascii="Arial" w:hAnsi="Arial" w:cs="Arial"/>
        </w:rPr>
        <w:t>исполнения</w:t>
      </w:r>
      <w:proofErr w:type="gramEnd"/>
      <w:r w:rsidRPr="006E3C02">
        <w:rPr>
          <w:rFonts w:ascii="Arial" w:hAnsi="Arial" w:cs="Arial"/>
        </w:rPr>
        <w:t xml:space="preserve"> направленных в адрес проверяемого объекта контроля предложений по устранению выявленных нарушений, а также наличие указаний, рекомендаций и форм по учету, реестра выявленных нарушений, их устранения, направленных предложений;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оформление результатов и представление докладов главе поселения при составлении отчетности о результатах контрольной деятельности;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предложений по устранению выявленных нарушений, в том числе на предмет их оформления и представления докладов (информации) главе поселения.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3.7. При изучении процедуры направления информации и документов в администрацию сельского поселения и в 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B13324" w:rsidRPr="006E3C02" w:rsidRDefault="00B13324" w:rsidP="006E3C02">
      <w:pPr>
        <w:spacing w:after="0"/>
        <w:jc w:val="center"/>
        <w:rPr>
          <w:rFonts w:ascii="Arial" w:hAnsi="Arial" w:cs="Arial"/>
        </w:rPr>
      </w:pPr>
    </w:p>
    <w:p w:rsidR="00B13324" w:rsidRPr="006E3C02" w:rsidRDefault="00B13324" w:rsidP="006E3C02">
      <w:pPr>
        <w:spacing w:after="0"/>
        <w:jc w:val="center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4. Оформление </w:t>
      </w:r>
      <w:proofErr w:type="gramStart"/>
      <w:r w:rsidRPr="006E3C02">
        <w:rPr>
          <w:rFonts w:ascii="Arial" w:hAnsi="Arial" w:cs="Arial"/>
        </w:rPr>
        <w:t>результатов анализа исполнения бюджетных полномочий главных администраторов бюджетных средств</w:t>
      </w:r>
      <w:proofErr w:type="gramEnd"/>
    </w:p>
    <w:p w:rsidR="00B13324" w:rsidRPr="006E3C02" w:rsidRDefault="00B13324" w:rsidP="006E3C02">
      <w:pPr>
        <w:spacing w:after="0"/>
        <w:jc w:val="center"/>
        <w:rPr>
          <w:rFonts w:ascii="Arial" w:hAnsi="Arial" w:cs="Arial"/>
        </w:rPr>
      </w:pP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4.1. По результатам </w:t>
      </w:r>
      <w:proofErr w:type="gramStart"/>
      <w:r w:rsidRPr="006E3C02">
        <w:rPr>
          <w:rFonts w:ascii="Arial" w:hAnsi="Arial" w:cs="Arial"/>
        </w:rPr>
        <w:t>анализа исполнения бюджетных полномочий главных администраторов бюджетных средств</w:t>
      </w:r>
      <w:proofErr w:type="gramEnd"/>
      <w:r w:rsidRPr="006E3C02">
        <w:rPr>
          <w:rFonts w:ascii="Arial" w:hAnsi="Arial" w:cs="Arial"/>
        </w:rPr>
        <w:t xml:space="preserve"> контрольным органом подготавливается заключение о соответствии исполнения бюджетных полномочий главного администратора бюджетных средств бюджетному законодательству Российской Федерации (далее - Заключение).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4.2. Заключение должно содержать: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наименование главного администратора бюджетных средств, исполнение бюджетных полномочий которого анализировалось;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реквизиты Плана, на основании которого проводился анализ исполнения бюджетных полномочий главного администратора бюджетных средств;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анализируемый период исполнения бюджетных полномочий главного администратора бюджетных средств;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- описание проведенного </w:t>
      </w:r>
      <w:proofErr w:type="gramStart"/>
      <w:r w:rsidRPr="006E3C02">
        <w:rPr>
          <w:rFonts w:ascii="Arial" w:hAnsi="Arial" w:cs="Arial"/>
        </w:rPr>
        <w:t>анализа исполнения бюджетных полномочий главного администратора бюджетных средств</w:t>
      </w:r>
      <w:proofErr w:type="gramEnd"/>
      <w:r w:rsidRPr="006E3C02">
        <w:rPr>
          <w:rFonts w:ascii="Arial" w:hAnsi="Arial" w:cs="Arial"/>
        </w:rPr>
        <w:t>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информацию о текущем состоянии исполнения бюджетных полномочий главного администратора бюджетных средств, в том числе оценку результативности и качества осуществляемого контроля;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информацию о выявленных недостатках исполнения бюджетных полномочий главного администратора бюджетных средств;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информацию о непредставлении главным администратором бюджетных средств информации и (или) документов либо представлении документов, содержащих неполную или недостоверную информацию;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lastRenderedPageBreak/>
        <w:t>- предложения и рекомендации по совершенствованию исполнения бюджетных полномочий главного администратора бюджетных средств.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4.3. Заключение подписывается главой поселения и специалистом, участвовавшим в проведении анализа исполнения бюджетных полномочий главного администратора бюджетных средств, и в течение 3 рабочих дней направляется главному администратору бюджетных средств, в котором проводился указанный анализ.</w:t>
      </w:r>
    </w:p>
    <w:p w:rsidR="00B13324" w:rsidRPr="006E3C02" w:rsidRDefault="00B13324" w:rsidP="006E3C02">
      <w:pPr>
        <w:spacing w:after="0"/>
        <w:jc w:val="center"/>
        <w:rPr>
          <w:rFonts w:ascii="Arial" w:hAnsi="Arial" w:cs="Arial"/>
        </w:rPr>
      </w:pPr>
    </w:p>
    <w:p w:rsidR="006E3C02" w:rsidRPr="006E3C02" w:rsidRDefault="00B13324" w:rsidP="006E3C02">
      <w:pPr>
        <w:spacing w:after="0"/>
        <w:jc w:val="center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5. Подготовка отчетности по результатам проведенного анализа исполнения бюджетных полномочий главных администраторов </w:t>
      </w:r>
    </w:p>
    <w:p w:rsidR="00B13324" w:rsidRPr="006E3C02" w:rsidRDefault="00B13324" w:rsidP="006E3C02">
      <w:pPr>
        <w:spacing w:after="0"/>
        <w:jc w:val="center"/>
        <w:rPr>
          <w:rFonts w:ascii="Arial" w:hAnsi="Arial" w:cs="Arial"/>
        </w:rPr>
      </w:pPr>
      <w:r w:rsidRPr="006E3C02">
        <w:rPr>
          <w:rFonts w:ascii="Arial" w:hAnsi="Arial" w:cs="Arial"/>
        </w:rPr>
        <w:t>бюджетных средств</w:t>
      </w:r>
    </w:p>
    <w:p w:rsidR="00B13324" w:rsidRPr="006E3C02" w:rsidRDefault="00B13324" w:rsidP="006E3C02">
      <w:pPr>
        <w:spacing w:after="0"/>
        <w:jc w:val="center"/>
        <w:rPr>
          <w:rFonts w:ascii="Arial" w:hAnsi="Arial" w:cs="Arial"/>
        </w:rPr>
      </w:pP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 xml:space="preserve">5.1. </w:t>
      </w:r>
      <w:proofErr w:type="gramStart"/>
      <w:r w:rsidRPr="006E3C02">
        <w:rPr>
          <w:rFonts w:ascii="Arial" w:hAnsi="Arial" w:cs="Arial"/>
        </w:rPr>
        <w:t>Администрация сельского поселения ежегодно составляет аналитический отчет о результатах проведенного анализа исполнения бюджетных полномочий главных администраторов бюджетных средств сельского поселения, проведенного в отчетном году, и в срок до 01 марта года, следующего за отчетным, направляет его главе поселения (далее – аналитический отчет).</w:t>
      </w:r>
      <w:proofErr w:type="gramEnd"/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5.2. Аналитический отчет должен содержать: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информацию об общем количестве главных администраторов бюджетных сре</w:t>
      </w:r>
      <w:proofErr w:type="gramStart"/>
      <w:r w:rsidRPr="006E3C02">
        <w:rPr>
          <w:rFonts w:ascii="Arial" w:hAnsi="Arial" w:cs="Arial"/>
        </w:rPr>
        <w:t>дств в с</w:t>
      </w:r>
      <w:proofErr w:type="gramEnd"/>
      <w:r w:rsidRPr="006E3C02">
        <w:rPr>
          <w:rFonts w:ascii="Arial" w:hAnsi="Arial" w:cs="Arial"/>
        </w:rPr>
        <w:t>ельском поселении и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средств, и отраженных в Заключениях;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- 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B13324" w:rsidRPr="006E3C02" w:rsidRDefault="00B13324" w:rsidP="00B13324">
      <w:pPr>
        <w:spacing w:after="0"/>
        <w:rPr>
          <w:rFonts w:ascii="Arial" w:hAnsi="Arial" w:cs="Arial"/>
        </w:rPr>
      </w:pPr>
      <w:r w:rsidRPr="006E3C02">
        <w:rPr>
          <w:rFonts w:ascii="Arial" w:hAnsi="Arial" w:cs="Arial"/>
        </w:rPr>
        <w:t>5.3. С целью совершенствования осуществления бюджетных полномочий главными администраторами бюджетных средств, одновременно с аналитическим отчетом, глава поселения направляет предложения о принятии, отмене или внесении изменений в нормативные правовые акты администрации сельского поселения, регламентирующие порядок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B13324" w:rsidRPr="006E3C02" w:rsidRDefault="00B13324" w:rsidP="00B13324">
      <w:pPr>
        <w:pStyle w:val="1"/>
        <w:spacing w:before="0" w:after="0"/>
        <w:ind w:firstLine="709"/>
        <w:jc w:val="both"/>
        <w:rPr>
          <w:rFonts w:cs="Arial"/>
          <w:lang w:val="ru-RU"/>
        </w:rPr>
      </w:pPr>
    </w:p>
    <w:p w:rsidR="00B13324" w:rsidRPr="006E3C02" w:rsidRDefault="00B13324" w:rsidP="00B1332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B13324" w:rsidRPr="006E3C02" w:rsidSect="006E3C0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4FFC"/>
    <w:rsid w:val="00092B1E"/>
    <w:rsid w:val="001221D6"/>
    <w:rsid w:val="00153BF0"/>
    <w:rsid w:val="00174235"/>
    <w:rsid w:val="00235C80"/>
    <w:rsid w:val="00236F9D"/>
    <w:rsid w:val="00324DA8"/>
    <w:rsid w:val="00330163"/>
    <w:rsid w:val="004C7C83"/>
    <w:rsid w:val="0050133D"/>
    <w:rsid w:val="006E3C02"/>
    <w:rsid w:val="00855DF6"/>
    <w:rsid w:val="00894FFC"/>
    <w:rsid w:val="00B13324"/>
    <w:rsid w:val="00B656E8"/>
    <w:rsid w:val="00CD39EC"/>
    <w:rsid w:val="00CE0E7A"/>
    <w:rsid w:val="00CE6E64"/>
    <w:rsid w:val="00E32D43"/>
    <w:rsid w:val="00EA5BFB"/>
    <w:rsid w:val="00EF1BC5"/>
    <w:rsid w:val="00F86ACC"/>
    <w:rsid w:val="00F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FC"/>
    <w:pPr>
      <w:spacing w:after="120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332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Times New Roman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FF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</w:rPr>
  </w:style>
  <w:style w:type="paragraph" w:styleId="a4">
    <w:name w:val="Title"/>
    <w:basedOn w:val="a"/>
    <w:link w:val="a5"/>
    <w:uiPriority w:val="99"/>
    <w:qFormat/>
    <w:rsid w:val="00894FFC"/>
    <w:pPr>
      <w:ind w:firstLine="0"/>
      <w:jc w:val="center"/>
    </w:pPr>
    <w:rPr>
      <w:rFonts w:ascii="Arial" w:hAnsi="Arial"/>
      <w:b/>
      <w:bCs/>
      <w:sz w:val="22"/>
    </w:rPr>
  </w:style>
  <w:style w:type="character" w:customStyle="1" w:styleId="a5">
    <w:name w:val="Название Знак"/>
    <w:basedOn w:val="a0"/>
    <w:link w:val="a4"/>
    <w:uiPriority w:val="99"/>
    <w:rsid w:val="00894FFC"/>
    <w:rPr>
      <w:rFonts w:ascii="Arial" w:eastAsia="Times New Roman" w:hAnsi="Arial" w:cs="Courier New"/>
      <w:b/>
      <w:bCs/>
      <w:color w:val="000000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94FFC"/>
    <w:pPr>
      <w:ind w:firstLine="0"/>
    </w:pPr>
    <w:rPr>
      <w:rFonts w:ascii="Arial" w:hAnsi="Arial"/>
      <w:sz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894FFC"/>
    <w:rPr>
      <w:rFonts w:ascii="Arial" w:eastAsia="Times New Roman" w:hAnsi="Arial" w:cs="Courier New"/>
      <w:color w:val="000000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4FFC"/>
    <w:pPr>
      <w:spacing w:line="480" w:lineRule="auto"/>
      <w:ind w:left="283" w:firstLine="0"/>
      <w:jc w:val="left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4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0133D"/>
    <w:rPr>
      <w:b/>
      <w:bCs/>
    </w:rPr>
  </w:style>
  <w:style w:type="character" w:styleId="a9">
    <w:name w:val="Hyperlink"/>
    <w:basedOn w:val="a0"/>
    <w:unhideWhenUsed/>
    <w:rsid w:val="0050133D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semiHidden/>
    <w:rsid w:val="00B133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13324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styleId="aa">
    <w:name w:val="Balloon Text"/>
    <w:basedOn w:val="a"/>
    <w:link w:val="ab"/>
    <w:uiPriority w:val="99"/>
    <w:semiHidden/>
    <w:unhideWhenUsed/>
    <w:rsid w:val="006E3C0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C0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12012604.1573" TargetMode="External"/><Relationship Id="rId4" Type="http://schemas.openxmlformats.org/officeDocument/2006/relationships/hyperlink" Target="consultantplus://offline/ref=686DF115495F2B2AFC7BEDD558DB0E568A7EF2EBAD7F0AFBA154975CFF57E3EDB4E31DC6DA2B3EE6AC9EB102cAd3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cp:lastPrinted>2019-10-24T08:46:00Z</cp:lastPrinted>
  <dcterms:created xsi:type="dcterms:W3CDTF">2019-10-03T05:17:00Z</dcterms:created>
  <dcterms:modified xsi:type="dcterms:W3CDTF">2019-10-24T08:48:00Z</dcterms:modified>
</cp:coreProperties>
</file>