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63" w:rsidRPr="008A64D3" w:rsidRDefault="00CC4C63" w:rsidP="00C12BE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8A64D3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CC4C63" w:rsidRPr="008A64D3" w:rsidRDefault="00CC4C63" w:rsidP="00C12B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8A64D3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CC4C63" w:rsidRPr="008A64D3" w:rsidRDefault="00CC4C63" w:rsidP="00C12B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8A64D3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CC4C63" w:rsidRPr="008A64D3" w:rsidRDefault="00CC4C63" w:rsidP="00C12BEC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8A64D3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CC4C63" w:rsidRPr="008A64D3" w:rsidRDefault="00CC4C63" w:rsidP="00C12BEC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8A64D3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CC4C63" w:rsidRPr="008A64D3" w:rsidRDefault="00CC4C63" w:rsidP="00C12BE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4C63" w:rsidRPr="008A64D3" w:rsidRDefault="00CC4C63" w:rsidP="00C12BE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63" w:rsidRPr="008A64D3" w:rsidRDefault="008A7DA8" w:rsidP="00C12BE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26.10.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</w:t>
      </w:r>
      <w:proofErr w:type="spellStart"/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8AF" w:rsidRPr="008A64D3" w:rsidRDefault="00AB78AF" w:rsidP="00C12BE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об оплате труда </w:t>
      </w:r>
    </w:p>
    <w:p w:rsidR="00CF319B" w:rsidRDefault="00AB78AF" w:rsidP="00C12BE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r w:rsidR="00C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</w:t>
      </w:r>
      <w:r w:rsidR="00C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AB78AF" w:rsidRPr="008A64D3" w:rsidRDefault="00AB78AF" w:rsidP="00C12BE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C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21A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C63" w:rsidRPr="008A64D3" w:rsidRDefault="00CC4C63" w:rsidP="00C12BE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308" w:rsidRDefault="003F3407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4D3">
        <w:rPr>
          <w:rFonts w:ascii="Times New Roman" w:hAnsi="Times New Roman"/>
          <w:sz w:val="24"/>
          <w:szCs w:val="24"/>
        </w:rPr>
        <w:t>Руководствуясь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8A64D3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B80BCE" w:rsidRPr="008A64D3">
        <w:rPr>
          <w:rFonts w:ascii="Times New Roman" w:hAnsi="Times New Roman" w:cs="Times New Roman"/>
          <w:sz w:val="24"/>
          <w:szCs w:val="24"/>
        </w:rPr>
        <w:t xml:space="preserve">от 2 марта 2007 года №25-ФЗ «О муниципальной службе в Российской Федерации», </w:t>
      </w:r>
      <w:r w:rsidRPr="008A64D3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B80BCE" w:rsidRPr="008A64D3">
        <w:rPr>
          <w:rFonts w:ascii="Times New Roman" w:hAnsi="Times New Roman" w:cs="Times New Roman"/>
          <w:sz w:val="24"/>
          <w:szCs w:val="24"/>
        </w:rPr>
        <w:t xml:space="preserve">Иркутской области от 15 октября 2007 года №88-ОЗ «Об отдельных вопросах муниципальной службы в Иркутской области», Законом Иркутской области от 15 октября 2007 года </w:t>
      </w:r>
    </w:p>
    <w:p w:rsidR="00CC4C63" w:rsidRPr="008A64D3" w:rsidRDefault="00B80BCE" w:rsidP="00C1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hAnsi="Times New Roman" w:cs="Times New Roman"/>
          <w:sz w:val="24"/>
          <w:szCs w:val="24"/>
        </w:rPr>
        <w:t>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32, 36 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proofErr w:type="spellStart"/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Дума </w:t>
      </w:r>
      <w:proofErr w:type="spellStart"/>
      <w:r w:rsidR="00635221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35221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63" w:rsidRPr="00F17308" w:rsidRDefault="00CC4C63" w:rsidP="00C12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73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решила: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</w:t>
      </w:r>
      <w:r w:rsidRPr="008A6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об оплате труда муниципальных служащих </w:t>
      </w:r>
      <w:r w:rsidR="00CF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="00AB78AF" w:rsidRPr="008A6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</w:t>
      </w:r>
      <w:r w:rsidR="00CF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r w:rsidR="00AB78AF" w:rsidRPr="008A6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A6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CF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8A6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B2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A6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2.Признать утратившими силу решения </w:t>
      </w:r>
      <w:r w:rsidR="00635221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</w:t>
      </w:r>
      <w:r w:rsidR="00635221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5221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35221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4C63" w:rsidRPr="008A64D3" w:rsidRDefault="008A64D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20.12.2007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-2сд «Об утверждении положения о порядке </w:t>
      </w:r>
      <w:r w:rsidR="00AB78AF" w:rsidRPr="008A64D3">
        <w:rPr>
          <w:rFonts w:ascii="Times New Roman" w:hAnsi="Times New Roman" w:cs="Times New Roman"/>
          <w:sz w:val="24"/>
          <w:szCs w:val="24"/>
        </w:rPr>
        <w:t>ежемесячного премирования за выполнение особо важных и сложных заданий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A64D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31.07.2019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20-4сд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</w:t>
      </w:r>
      <w:r w:rsidR="00AB78AF" w:rsidRPr="008A64D3">
        <w:rPr>
          <w:rFonts w:ascii="Times New Roman" w:eastAsia="Calibri" w:hAnsi="Times New Roman" w:cs="Times New Roman"/>
          <w:sz w:val="24"/>
          <w:szCs w:val="24"/>
        </w:rPr>
        <w:t xml:space="preserve">о надбавках к должностному окладу за особые условия муниципальных служащих </w:t>
      </w:r>
      <w:proofErr w:type="spellStart"/>
      <w:r w:rsidR="00AB78AF" w:rsidRPr="008A64D3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AB78AF" w:rsidRPr="008A64D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A64D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20.12.2007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35-2сд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</w:t>
      </w:r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материальной помощи муниципальным служащим администрации </w:t>
      </w:r>
      <w:proofErr w:type="spellStart"/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19.03.2009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6-2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 «</w:t>
      </w:r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№ 35-2 </w:t>
      </w:r>
      <w:proofErr w:type="spellStart"/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20.12.2007 г. «Об утверждении Положения о порядке  выплаты материальной помощи муниципальным служащим администрации </w:t>
      </w:r>
      <w:proofErr w:type="spellStart"/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19.04.2012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-3сд «Об </w:t>
      </w:r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ежемесячной надбавки к должностному окладу за классный чин муниципальным служащим администрации </w:t>
      </w:r>
      <w:proofErr w:type="spellStart"/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AB78A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797D" w:rsidRPr="008A64D3" w:rsidRDefault="00A9797D" w:rsidP="00C1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- 20.12.2007 г. №39-2сд «Об утверждении Положения о  порядке единовременной выплаты при представлении оплачиваемого</w:t>
      </w:r>
      <w:r w:rsidR="008A64D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ежегодного отпуска муниципальным служащим администрации </w:t>
      </w:r>
      <w:proofErr w:type="spellStart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464B55" w:rsidRDefault="00A9797D" w:rsidP="0046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- 20.12.2007 г. №38-2сд «О порядке установления и выплаты надбавок к должностным окладам за выслугу лет муниципальным служащим администрации </w:t>
      </w:r>
      <w:proofErr w:type="spellStart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образования»</w:t>
      </w:r>
      <w:r w:rsidR="00F17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C63" w:rsidRPr="008A64D3" w:rsidRDefault="00B80BCE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CC4C63" w:rsidRPr="008A64D3" w:rsidRDefault="00CC4C63" w:rsidP="00464B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63" w:rsidRPr="008A64D3" w:rsidRDefault="00A9797D" w:rsidP="00C12B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A9797D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A9797D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Н.Г. </w:t>
      </w:r>
      <w:proofErr w:type="spellStart"/>
      <w:r w:rsidR="00A9797D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="00A9797D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="00A9797D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A9797D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7DA8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</w:t>
      </w:r>
      <w:r w:rsidR="00A9797D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A7DA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-5сд</w:t>
      </w:r>
    </w:p>
    <w:p w:rsidR="00CC4C63" w:rsidRPr="008A64D3" w:rsidRDefault="00CC4C63" w:rsidP="00464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C63" w:rsidRPr="008A64D3" w:rsidRDefault="00CC4C63" w:rsidP="00464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4"/>
      <w:bookmarkEnd w:id="1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F319B" w:rsidRDefault="00CC4C63" w:rsidP="00464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МУНИЦИПАЛЬНЫХ СЛУЖАЩИХ </w:t>
      </w:r>
      <w:proofErr w:type="gramStart"/>
      <w:r w:rsidR="00C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6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C63" w:rsidRPr="008A64D3" w:rsidRDefault="00A9797D" w:rsidP="00464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</w:t>
      </w:r>
      <w:r w:rsidR="00C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C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21A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CC4C63" w:rsidRPr="008A64D3" w:rsidRDefault="00CC4C63" w:rsidP="00464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63" w:rsidRDefault="00CC4C63" w:rsidP="00464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ОБЩИЕ ПОЛОЖЕНИЯ</w:t>
      </w:r>
    </w:p>
    <w:p w:rsidR="00464B55" w:rsidRPr="008A64D3" w:rsidRDefault="00464B55" w:rsidP="00464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63" w:rsidRPr="008A64D3" w:rsidRDefault="00CC4C63" w:rsidP="00C12BE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0BCE" w:rsidRPr="008A6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BCE" w:rsidRPr="008A64D3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Трудовым кодексом Российской Федерации, </w:t>
      </w:r>
      <w:r w:rsidR="003F3407" w:rsidRPr="008A64D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3F3407" w:rsidRPr="008A64D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F3407" w:rsidRPr="008A64D3">
        <w:rPr>
          <w:rFonts w:ascii="Times New Roman" w:hAnsi="Times New Roman" w:cs="Times New Roman"/>
          <w:sz w:val="24"/>
          <w:szCs w:val="24"/>
        </w:rPr>
        <w:t xml:space="preserve"> от 6 октября 2003 года №131</w:t>
      </w:r>
      <w:r w:rsidR="003F3407" w:rsidRPr="008A64D3">
        <w:rPr>
          <w:rFonts w:ascii="Times New Roman" w:hAnsi="Times New Roman" w:cs="Times New Roman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Федеральным </w:t>
      </w:r>
      <w:hyperlink r:id="rId9" w:history="1">
        <w:r w:rsidR="003F3407" w:rsidRPr="008A64D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F3407" w:rsidRPr="008A64D3">
        <w:rPr>
          <w:rFonts w:ascii="Times New Roman" w:hAnsi="Times New Roman" w:cs="Times New Roman"/>
          <w:sz w:val="24"/>
          <w:szCs w:val="24"/>
        </w:rPr>
        <w:t xml:space="preserve"> от 2 марта 2007 года №25</w:t>
      </w:r>
      <w:r w:rsidR="003F3407" w:rsidRPr="008A64D3">
        <w:rPr>
          <w:rFonts w:ascii="Times New Roman" w:hAnsi="Times New Roman" w:cs="Times New Roman"/>
          <w:sz w:val="24"/>
          <w:szCs w:val="24"/>
        </w:rPr>
        <w:noBreakHyphen/>
        <w:t xml:space="preserve">ФЗ «О муниципальной службе в Российской Федерации», </w:t>
      </w:r>
      <w:hyperlink r:id="rId10" w:history="1">
        <w:r w:rsidR="003F3407" w:rsidRPr="008A64D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F3407" w:rsidRPr="008A64D3">
        <w:rPr>
          <w:rFonts w:ascii="Times New Roman" w:hAnsi="Times New Roman" w:cs="Times New Roman"/>
          <w:sz w:val="24"/>
          <w:szCs w:val="24"/>
        </w:rPr>
        <w:t xml:space="preserve"> Иркутской области от 15 октября 2007 года №88-оз «Об отдельных вопросах муниципальной службы в Иркутской области»</w:t>
      </w:r>
      <w:r w:rsidR="00B80BCE" w:rsidRPr="008A64D3">
        <w:rPr>
          <w:rFonts w:ascii="Times New Roman" w:hAnsi="Times New Roman" w:cs="Times New Roman"/>
          <w:sz w:val="24"/>
          <w:szCs w:val="24"/>
        </w:rPr>
        <w:t>, Законом Иркутской области</w:t>
      </w:r>
      <w:proofErr w:type="gramEnd"/>
      <w:r w:rsidR="00B80BCE" w:rsidRPr="008A64D3">
        <w:rPr>
          <w:rFonts w:ascii="Times New Roman" w:hAnsi="Times New Roman" w:cs="Times New Roman"/>
          <w:sz w:val="24"/>
          <w:szCs w:val="24"/>
        </w:rPr>
        <w:t xml:space="preserve"> от 15</w:t>
      </w:r>
      <w:r w:rsidR="003F3407" w:rsidRPr="008A64D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B80BCE" w:rsidRPr="008A64D3">
        <w:rPr>
          <w:rFonts w:ascii="Times New Roman" w:hAnsi="Times New Roman" w:cs="Times New Roman"/>
          <w:sz w:val="24"/>
          <w:szCs w:val="24"/>
        </w:rPr>
        <w:t>2007 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 w:rsidR="00B80BCE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определяет размер и условия оплаты труда муниципальных служащих </w:t>
      </w:r>
      <w:r w:rsidR="00C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B80BCE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</w:t>
      </w:r>
      <w:r w:rsidR="00C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C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21A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668A" w:rsidRPr="00CF319B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Положение распространяется на муниципальных служащих </w:t>
      </w:r>
      <w:r w:rsidR="00EF54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69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F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EF54D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EF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F319B" w:rsidRPr="00CF319B">
        <w:rPr>
          <w:rFonts w:ascii="Times New Roman" w:hAnsi="Times New Roman" w:cs="Times New Roman"/>
          <w:sz w:val="24"/>
          <w:szCs w:val="24"/>
        </w:rPr>
        <w:t>.</w:t>
      </w:r>
      <w:r w:rsidR="007F668A" w:rsidRPr="00C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C63" w:rsidRPr="00E21140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1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" w:history="1">
        <w:r w:rsidRPr="00E211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E21140" w:rsidRPr="00E21140" w:rsidRDefault="00CC4C63" w:rsidP="00E211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40">
        <w:rPr>
          <w:rFonts w:ascii="Times New Roman" w:hAnsi="Times New Roman" w:cs="Times New Roman"/>
          <w:sz w:val="24"/>
          <w:szCs w:val="24"/>
        </w:rPr>
        <w:t>4. Расходы на оплату труда муниципальных служащих</w:t>
      </w:r>
      <w:r w:rsidRPr="00E211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21140">
        <w:rPr>
          <w:rFonts w:ascii="Times New Roman" w:hAnsi="Times New Roman" w:cs="Times New Roman"/>
          <w:sz w:val="24"/>
          <w:szCs w:val="24"/>
        </w:rPr>
        <w:t>осуществляются за счет средств местного бюджета муниципального образования и в пределах утвержденного фонда оплаты труда муниципальных служащих.</w:t>
      </w:r>
    </w:p>
    <w:p w:rsidR="00CC4C63" w:rsidRPr="00E21140" w:rsidRDefault="00CC4C63" w:rsidP="00C12B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63" w:rsidRPr="00E21140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ДЕНЕЖНОЕ СОДЕРЖАНИЕ</w:t>
      </w:r>
      <w:r w:rsidR="00C115FF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</w:p>
    <w:p w:rsidR="00CC4C63" w:rsidRPr="00E21140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63" w:rsidRPr="00E21140" w:rsidRDefault="00EE6971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4C63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CC4C63" w:rsidRPr="00E21140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CC4C63" w:rsidRPr="00E21140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ежемесячная надбавка к должностному окладу за выслугу лет на муниципальной службе;</w:t>
      </w:r>
    </w:p>
    <w:p w:rsidR="00CC4C63" w:rsidRPr="00E21140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ежемесячная надбавка к должностному окладу за особые условия муниципальной службы;</w:t>
      </w:r>
    </w:p>
    <w:p w:rsidR="00CC4C63" w:rsidRPr="00E21140" w:rsidRDefault="007351C1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4C63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премии за выполнение особо важных и сложных заданий;</w:t>
      </w:r>
    </w:p>
    <w:p w:rsidR="00CC4C63" w:rsidRPr="00E21140" w:rsidRDefault="007351C1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CC4C63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ежемесячное денежное поощрение;</w:t>
      </w:r>
    </w:p>
    <w:p w:rsidR="00CC4C63" w:rsidRPr="00E21140" w:rsidRDefault="007351C1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4C63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CC4C63" w:rsidRPr="00E21140" w:rsidRDefault="00EE6971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4C63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18E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18E" w:rsidRPr="00E21140">
        <w:rPr>
          <w:rFonts w:ascii="Times New Roman" w:hAnsi="Times New Roman" w:cs="Times New Roman"/>
          <w:sz w:val="24"/>
          <w:szCs w:val="24"/>
        </w:rPr>
        <w:t>Муниципальному служащему к денежному содержанию устанавливаются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федеральными и областными нормативными правовыми актами</w:t>
      </w:r>
      <w:r w:rsidR="00CC4C63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C63" w:rsidRPr="00E21140" w:rsidRDefault="00EE6971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4C63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Размеры должностного оклада и всех выплат указываются в трудовом договоре с муниципальным служащим.</w:t>
      </w:r>
    </w:p>
    <w:p w:rsidR="00CC4C63" w:rsidRPr="00E21140" w:rsidRDefault="00CC4C63" w:rsidP="00C12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63" w:rsidRPr="00E21140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0"/>
      <w:bookmarkEnd w:id="2"/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ПОРЯДОК ОПРЕДЕЛЕНИЯ РАЗМЕРОВ ДОЛЖНОСТНЫХ ОКЛАДОВ, РАЗМЕРОВ И УСЛОВИЙ ОСУЩЕСТВЛЕНИЯ ДОПОЛНИТЕЛЬНЫХ ВЫПЛАТ, СОСТАВЛЯЮЩИХ ДЕНЕЖНОЕ СОДЕРЖАНИЕ МУНИЦИПАЛЬНОГО СЛУЖАЩЕГО</w:t>
      </w:r>
    </w:p>
    <w:p w:rsidR="00CC4C63" w:rsidRPr="00E21140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25" w:rsidRPr="00E21140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Должностной оклад</w:t>
      </w:r>
      <w:r w:rsidR="00F306D1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125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ежемесячное денежное поощрение </w:t>
      </w:r>
    </w:p>
    <w:p w:rsidR="00CC4C63" w:rsidRPr="00E21140" w:rsidRDefault="00F306D1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</w:p>
    <w:p w:rsidR="00CC4C63" w:rsidRPr="00E21140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F0" w:rsidRPr="00E21140" w:rsidRDefault="00EE6971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47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4C63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Должностной оклад </w:t>
      </w:r>
      <w:r w:rsidR="001D5125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ежемесячное денежное поощрение </w:t>
      </w:r>
      <w:r w:rsidR="00CC4C63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должности муниципальной службы устанавливается штатным расписанием, утверждаемым администраци</w:t>
      </w:r>
      <w:r w:rsidR="00A358E6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C4C63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5987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C4C63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</w:t>
      </w:r>
      <w:r w:rsidR="00A358E6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4C63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A358E6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4C63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40F0" w:rsidRPr="008A64D3" w:rsidRDefault="00EE6971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4C63" w:rsidRPr="00E2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5E58" w:rsidRPr="00E21140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</w:t>
      </w:r>
      <w:r w:rsidR="001D5125" w:rsidRPr="00E21140">
        <w:rPr>
          <w:rFonts w:ascii="Times New Roman" w:hAnsi="Times New Roman" w:cs="Times New Roman"/>
          <w:sz w:val="24"/>
          <w:szCs w:val="24"/>
        </w:rPr>
        <w:t>и ежемесячного денежного</w:t>
      </w:r>
      <w:r w:rsidR="001D5125">
        <w:rPr>
          <w:rFonts w:ascii="Times New Roman" w:hAnsi="Times New Roman"/>
          <w:sz w:val="24"/>
          <w:szCs w:val="24"/>
        </w:rPr>
        <w:t xml:space="preserve"> поощрения </w:t>
      </w:r>
      <w:r w:rsidR="006A5E58" w:rsidRPr="008A64D3">
        <w:rPr>
          <w:rFonts w:ascii="Times New Roman" w:hAnsi="Times New Roman"/>
          <w:sz w:val="24"/>
          <w:szCs w:val="24"/>
        </w:rPr>
        <w:t>муниципальных служащих</w:t>
      </w:r>
      <w:r w:rsidR="00085A6A">
        <w:rPr>
          <w:rFonts w:ascii="Times New Roman" w:hAnsi="Times New Roman"/>
          <w:sz w:val="24"/>
          <w:szCs w:val="24"/>
        </w:rPr>
        <w:t>,</w:t>
      </w:r>
      <w:r w:rsidR="006A5E58" w:rsidRPr="008A64D3">
        <w:rPr>
          <w:rFonts w:ascii="Times New Roman" w:hAnsi="Times New Roman"/>
          <w:sz w:val="24"/>
          <w:szCs w:val="24"/>
        </w:rPr>
        <w:t xml:space="preserve"> устанавливаются </w:t>
      </w:r>
      <w:r w:rsidR="00085A6A">
        <w:rPr>
          <w:rFonts w:ascii="Times New Roman" w:hAnsi="Times New Roman"/>
          <w:sz w:val="24"/>
          <w:szCs w:val="24"/>
        </w:rPr>
        <w:t xml:space="preserve">решением Думы </w:t>
      </w:r>
      <w:proofErr w:type="spellStart"/>
      <w:r w:rsidR="00085A6A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085A6A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E30AD2" w:rsidRDefault="00C904B9" w:rsidP="00E3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4D3">
        <w:rPr>
          <w:rFonts w:ascii="Times New Roman" w:hAnsi="Times New Roman" w:cs="Times New Roman"/>
          <w:sz w:val="24"/>
          <w:szCs w:val="24"/>
        </w:rPr>
        <w:t>1</w:t>
      </w:r>
      <w:r w:rsidR="00EE6971">
        <w:rPr>
          <w:rFonts w:ascii="Times New Roman" w:hAnsi="Times New Roman" w:cs="Times New Roman"/>
          <w:sz w:val="24"/>
          <w:szCs w:val="24"/>
        </w:rPr>
        <w:t>0</w:t>
      </w:r>
      <w:r w:rsidRPr="008A64D3">
        <w:rPr>
          <w:rFonts w:ascii="Times New Roman" w:hAnsi="Times New Roman" w:cs="Times New Roman"/>
          <w:sz w:val="24"/>
          <w:szCs w:val="24"/>
        </w:rPr>
        <w:t xml:space="preserve">. Увеличение (индексация) размеров должностных окладов муниципальных служащих производится в соответствии с решением Думы </w:t>
      </w:r>
      <w:proofErr w:type="spellStart"/>
      <w:r w:rsidRPr="008A64D3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8A64D3">
        <w:rPr>
          <w:rFonts w:ascii="Times New Roman" w:hAnsi="Times New Roman" w:cs="Times New Roman"/>
          <w:sz w:val="24"/>
          <w:szCs w:val="24"/>
        </w:rPr>
        <w:t xml:space="preserve"> сельского поселения пропорционально увеличению (индексации) должностных окладов, установленных для должностей государственной гражданской службы Иркутской области.</w:t>
      </w:r>
    </w:p>
    <w:p w:rsidR="00E30AD2" w:rsidRDefault="00E30AD2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63" w:rsidRPr="008A64D3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Ежемесячная надбавка</w:t>
      </w:r>
      <w:r w:rsidR="0008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должностному окладу за классный чин</w:t>
      </w:r>
    </w:p>
    <w:p w:rsidR="00CC4C63" w:rsidRPr="008A64D3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9DB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6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0AD2" w:rsidRPr="00E30AD2">
        <w:rPr>
          <w:rFonts w:ascii="Times New Roman" w:hAnsi="Times New Roman" w:cs="Times New Roman"/>
          <w:sz w:val="24"/>
          <w:szCs w:val="24"/>
        </w:rPr>
        <w:t>Ежемесячная надбавка за классный чин определяется в зависимости от присвоенного муниципальному служащему в установленном действующим законодательством порядке классного чина и устанавливается в следующих размерах</w:t>
      </w:r>
      <w:r w:rsidR="00D309DB" w:rsidRPr="00E30AD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30AD2" w:rsidRDefault="00E30AD2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 муниципальной службы 3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10%;</w:t>
      </w:r>
    </w:p>
    <w:p w:rsidR="00E30AD2" w:rsidRPr="00E30AD2" w:rsidRDefault="00E30AD2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 муниципальной службы 2 класса – 20%;</w:t>
      </w:r>
    </w:p>
    <w:p w:rsidR="00E30AD2" w:rsidRPr="00E30AD2" w:rsidRDefault="00E30AD2" w:rsidP="00E3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D2">
        <w:rPr>
          <w:rFonts w:ascii="Times New Roman" w:eastAsia="Calibri" w:hAnsi="Times New Roman" w:cs="Times New Roman"/>
          <w:sz w:val="24"/>
          <w:szCs w:val="24"/>
          <w:lang w:eastAsia="ru-RU"/>
        </w:rPr>
        <w:t>- с</w:t>
      </w:r>
      <w:r w:rsidRPr="00E30AD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 муниципальной службы 3 класса – 30%.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69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0A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Выплата ежемесячной надбавки к должностному окладу за классный чин производится на основании распоряжения</w:t>
      </w:r>
      <w:r w:rsidRPr="00E30A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58E6" w:rsidRPr="00E30A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0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со дня присвоения муниципальному служащему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классного чина.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6A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Ежемесячная надбавка к должностному окладу</w:t>
      </w:r>
      <w:r w:rsidR="0008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выслугу лет </w:t>
      </w:r>
    </w:p>
    <w:p w:rsidR="00CC4C63" w:rsidRPr="008A64D3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муниципальной службе</w:t>
      </w:r>
    </w:p>
    <w:p w:rsidR="00CC4C63" w:rsidRPr="008A64D3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63" w:rsidRPr="00FE7B5F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69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CC4C63" w:rsidRPr="00FE7B5F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85A6A"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муниципальной службы от 1 года до 5 лет – 10 процентов;</w:t>
      </w:r>
    </w:p>
    <w:p w:rsidR="006A5E58" w:rsidRPr="00FE7B5F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стаже муниципальной службы от 5 лет до 10 лет – 15 процентов;</w:t>
      </w:r>
    </w:p>
    <w:p w:rsidR="00CC4C63" w:rsidRPr="00FE7B5F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стаже муниципальной службы от 10 лет до 15 лет – 20 процентов;</w:t>
      </w:r>
    </w:p>
    <w:p w:rsidR="00CC4C63" w:rsidRPr="00FE7B5F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свыше 15 лет муниципальной службы – 30 процентов.</w:t>
      </w:r>
    </w:p>
    <w:p w:rsidR="00CC4C63" w:rsidRPr="00EE6971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Исчисление стажа муниципальной службы осуществляется в соответствии со статьей 25 Федеральный закон от 2 марта 2007 года №25-ФЗ «О муниципальной службе в Российской Федерации».</w:t>
      </w:r>
    </w:p>
    <w:p w:rsidR="00EE6971" w:rsidRDefault="00EE6971" w:rsidP="00EE69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71">
        <w:rPr>
          <w:rFonts w:ascii="Times New Roman" w:hAnsi="Times New Roman" w:cs="Times New Roman"/>
          <w:sz w:val="24"/>
          <w:szCs w:val="24"/>
        </w:rPr>
        <w:t>1</w:t>
      </w:r>
      <w:r w:rsidR="001C70E4">
        <w:rPr>
          <w:rFonts w:ascii="Times New Roman" w:hAnsi="Times New Roman" w:cs="Times New Roman"/>
          <w:sz w:val="24"/>
          <w:szCs w:val="24"/>
        </w:rPr>
        <w:t>4</w:t>
      </w:r>
      <w:r w:rsidRPr="00EE6971">
        <w:rPr>
          <w:rFonts w:ascii="Times New Roman" w:hAnsi="Times New Roman" w:cs="Times New Roman"/>
          <w:sz w:val="24"/>
          <w:szCs w:val="24"/>
        </w:rPr>
        <w:t>. Определение стажа муниципальной службы и (или) зачета в него иных периодов трудовой деятельности осуществляется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E6971">
        <w:rPr>
          <w:rFonts w:ascii="Times New Roman" w:hAnsi="Times New Roman" w:cs="Times New Roman"/>
          <w:sz w:val="24"/>
          <w:szCs w:val="24"/>
        </w:rPr>
        <w:t xml:space="preserve"> по установлению стажа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EE6971" w:rsidRPr="00EE6971" w:rsidRDefault="00EE6971" w:rsidP="00EE69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71">
        <w:rPr>
          <w:rFonts w:ascii="Times New Roman" w:hAnsi="Times New Roman" w:cs="Times New Roman"/>
          <w:sz w:val="24"/>
          <w:szCs w:val="24"/>
        </w:rPr>
        <w:t>Порядок создания и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E6971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6971">
        <w:rPr>
          <w:rFonts w:ascii="Times New Roman" w:hAnsi="Times New Roman" w:cs="Times New Roman"/>
          <w:sz w:val="24"/>
          <w:szCs w:val="24"/>
        </w:rPr>
        <w:t xml:space="preserve"> по установлению стажа муниципальной службы определ</w:t>
      </w:r>
      <w:r>
        <w:rPr>
          <w:rFonts w:ascii="Times New Roman" w:hAnsi="Times New Roman" w:cs="Times New Roman"/>
          <w:sz w:val="24"/>
          <w:szCs w:val="24"/>
        </w:rPr>
        <w:t xml:space="preserve">ен постановлением </w:t>
      </w:r>
      <w:r w:rsidRPr="00EE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от 25.10.2021 г. №168- 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6971" w:rsidRPr="00EE6971" w:rsidRDefault="001C70E4" w:rsidP="00EE6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E6971" w:rsidRPr="00EE69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вынесения решения о включении иных периодов работы (службы) в стаж муниципальной службы, новый размер надбавки за выслугу лет выплачивается с момента принятия данного решения.</w:t>
      </w:r>
    </w:p>
    <w:p w:rsidR="00CC4C63" w:rsidRPr="00FE7B5F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70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Выплата ежемесячной надбавки за выслугу лет на муниципальной службе осуществляется на основании распоряжения </w:t>
      </w:r>
      <w:r w:rsidR="00823498"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со дня достижения муниципальным служащим соответствующего стажа муниципальной службы.</w:t>
      </w:r>
    </w:p>
    <w:p w:rsidR="00FE7B5F" w:rsidRPr="00FE7B5F" w:rsidRDefault="00CC4C63" w:rsidP="00FE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70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FE7B5F" w:rsidRPr="00FE7B5F" w:rsidRDefault="00FE7B5F" w:rsidP="00FE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70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7B5F">
        <w:rPr>
          <w:rFonts w:ascii="Times New Roman" w:hAnsi="Times New Roman" w:cs="Times New Roman"/>
          <w:sz w:val="24"/>
          <w:szCs w:val="24"/>
        </w:rPr>
        <w:t>Установление надбавки к должностному окладу за выслугу лет производится одновременно с изданием распоряжения о приеме (поступлении) на работу, при увольнении муниципального служащего 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FE7B5F" w:rsidRPr="00FE7B5F" w:rsidRDefault="001C70E4" w:rsidP="00FE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E7B5F" w:rsidRPr="00FE7B5F">
        <w:rPr>
          <w:rFonts w:ascii="Times New Roman" w:hAnsi="Times New Roman" w:cs="Times New Roman"/>
          <w:sz w:val="24"/>
          <w:szCs w:val="24"/>
        </w:rPr>
        <w:t>. Ответственность за своевременный пересмотр у муниципальных служащих, размера надбавки за выслугу лет возлагается на специалиста по кадровой работе.</w:t>
      </w:r>
    </w:p>
    <w:p w:rsidR="00FE7B5F" w:rsidRPr="00FE7B5F" w:rsidRDefault="00F812D5" w:rsidP="00FE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70E4">
        <w:rPr>
          <w:rFonts w:ascii="Times New Roman" w:hAnsi="Times New Roman" w:cs="Times New Roman"/>
          <w:sz w:val="24"/>
          <w:szCs w:val="24"/>
        </w:rPr>
        <w:t>0</w:t>
      </w:r>
      <w:r w:rsidR="00FE7B5F" w:rsidRPr="00FE7B5F">
        <w:rPr>
          <w:rFonts w:ascii="Times New Roman" w:hAnsi="Times New Roman" w:cs="Times New Roman"/>
          <w:sz w:val="24"/>
          <w:szCs w:val="24"/>
        </w:rPr>
        <w:t>. Индивидуальные трудовые споры по вопросам установления стажа для назначения надбавки к должностному окладу за выслугу лет или определения размеров этих выплат рассматриваются в установленном законодательством порядке или в суде.</w:t>
      </w:r>
    </w:p>
    <w:p w:rsidR="00CC4C63" w:rsidRPr="00FE7B5F" w:rsidRDefault="00CC4C63" w:rsidP="00C1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1D" w:rsidRPr="00FE7B5F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Ежемесячная надбавка к должностному окладу</w:t>
      </w:r>
    </w:p>
    <w:p w:rsidR="00CC4C63" w:rsidRPr="00FE7B5F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условия муниципальной службы</w:t>
      </w:r>
    </w:p>
    <w:p w:rsidR="00CC4C63" w:rsidRPr="00FE7B5F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71" w:rsidRPr="00FE7B5F" w:rsidRDefault="00FE7B5F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0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4C63"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Ежемесячная надбавка к должностному окладу за особые условия муниципальной службы устанавливается дифференцированно и выплачивается </w:t>
      </w:r>
      <w:r w:rsidR="00543271"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младшей группе должностей муниципальной службы – от </w:t>
      </w:r>
      <w:r w:rsidR="001D512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43271"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430E1D"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5E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3D1A"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3271" w:rsidRPr="00FE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должностного оклада.</w:t>
      </w:r>
    </w:p>
    <w:p w:rsidR="00CC4C63" w:rsidRPr="008A64D3" w:rsidRDefault="00FE7B5F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0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в соответствии с пунктом </w:t>
      </w:r>
      <w:r w:rsidR="00745E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0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CC4C63" w:rsidRPr="008A64D3" w:rsidRDefault="00CC4C63" w:rsidP="00E44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0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конкретного размера надбавки учитываются степень важности, сложности, ответственности выполняемых </w:t>
      </w:r>
      <w:r w:rsidR="00E4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и принимаемых решений муниципальным служащим в соответствии с его должностными обязанностями. 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0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Выплата ежемесячной надбавки к должностному окладу за особые условия муниципальной службы осуществляется на основании </w:t>
      </w:r>
      <w:r w:rsidRPr="0074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="00745E90" w:rsidRPr="00745E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5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0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Ранее установленный размер ежемесячной надбавки может быть увеличен или уменьшен в пределах размеров, установленных пунктом </w:t>
      </w:r>
      <w:r w:rsidR="00745E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следующих случаях: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связи с изменением критериев, предусмотренных </w:t>
      </w:r>
      <w:hyperlink r:id="rId12" w:history="1">
        <w:r w:rsidRPr="008A64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  <w:r w:rsidR="001C70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результатам работы муниципального служащего;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результатам аттестации, квалификационного экзамена муниципального служащего.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C70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0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0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размера ранее установленной муниципальному служащему ежемесячной надбавки производится </w:t>
      </w:r>
      <w:r w:rsidR="00745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</w:t>
      </w:r>
      <w:r w:rsidR="004B658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соответствующим обоснованием увеличения (уменьшения) ее размера с учетом критериев, предусмотренных пунктом 2</w:t>
      </w:r>
      <w:r w:rsidR="001C70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CC4C63" w:rsidRPr="00E44D7D" w:rsidRDefault="001C70E4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C4C63"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CC4C63" w:rsidRPr="00E44D7D" w:rsidRDefault="00F812D5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70E4"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4C63"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временном замещении иной должности муниципальной службы, ежемесячная надбавка выплачивается по временно замещаемой должности, но не ниже установленного ранее </w:t>
      </w:r>
      <w:proofErr w:type="gramStart"/>
      <w:r w:rsidR="00CC4C63"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="00CC4C63"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C63" w:rsidRPr="00E44D7D" w:rsidRDefault="00745E90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70E4"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4C63"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перевода муниципального служащего на иную должность муниципальной службы установленный размер ежемесячной надбавки сохраняется.</w:t>
      </w:r>
    </w:p>
    <w:p w:rsidR="00CC4C63" w:rsidRPr="001C70E4" w:rsidRDefault="00CC4C63" w:rsidP="00C12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4C63" w:rsidRPr="00E44D7D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Премия за выполнение особо важных и сложных заданий</w:t>
      </w:r>
    </w:p>
    <w:p w:rsidR="00CC4C63" w:rsidRPr="00E44D7D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63" w:rsidRPr="00E44D7D" w:rsidRDefault="00745E90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4C63"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1187"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63"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за выполнение особо важных и сложных заданий (далее –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CC4C63" w:rsidRPr="008A64D3" w:rsidRDefault="001A1187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4C63" w:rsidRP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Премирование муниципального служащего за выполнение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важных и сложных заданий производится за счет и в пределах средств фонда оплаты труда муниципальных служащих.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премии устанавливается в абсолютном размере (рублях) или в процентах к должностному окладу.</w:t>
      </w:r>
    </w:p>
    <w:p w:rsidR="00CC4C63" w:rsidRPr="008A64D3" w:rsidRDefault="001A1187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определении размера премии учитываются следующие критерии: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A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объем, сложность и важность выполненного задания;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социально-экономического положения в муниципальном образовании, определенной сфере деятельности;</w:t>
      </w:r>
    </w:p>
    <w:p w:rsidR="00CC4C63" w:rsidRPr="008A64D3" w:rsidRDefault="00CC4C63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</w:t>
      </w:r>
      <w:r w:rsidR="004B658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C63" w:rsidRPr="008A64D3" w:rsidRDefault="001A1187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</w:t>
      </w:r>
      <w:r w:rsidR="004B658F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в котором указываются основания для премирования.</w:t>
      </w:r>
    </w:p>
    <w:p w:rsidR="00CF1F89" w:rsidRPr="008A64D3" w:rsidRDefault="00116BF7" w:rsidP="008E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24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44D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F1F89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04B9" w:rsidRPr="008A64D3">
        <w:rPr>
          <w:rFonts w:ascii="Times New Roman" w:hAnsi="Times New Roman" w:cs="Times New Roman"/>
          <w:sz w:val="24"/>
          <w:szCs w:val="24"/>
        </w:rPr>
        <w:t xml:space="preserve"> </w:t>
      </w:r>
      <w:r w:rsidR="00CF1F89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при условии наличия экономии средств по фонду оплаты труда выплачивается единовременная премия в следующих случаях:</w:t>
      </w:r>
    </w:p>
    <w:p w:rsidR="00CF1F89" w:rsidRDefault="00CF1F89" w:rsidP="008E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04B9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безупречную службу в связи с юбилейными датами со дня рождения (50, 55, 60, 65 лет);</w:t>
      </w:r>
    </w:p>
    <w:p w:rsidR="008E3F43" w:rsidRPr="008E3F43" w:rsidRDefault="008E3F43" w:rsidP="008E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8E3F43">
        <w:rPr>
          <w:rFonts w:ascii="Times New Roman" w:hAnsi="Times New Roman" w:cs="Times New Roman"/>
          <w:sz w:val="24"/>
          <w:szCs w:val="24"/>
        </w:rPr>
        <w:t>а продолжительную службу к юбилейным датам службы (10, 15, и каждые последующие 5 лет)</w:t>
      </w:r>
    </w:p>
    <w:p w:rsidR="00CF1F89" w:rsidRDefault="00CF1F89" w:rsidP="008E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04B9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выходом на государственную пенсию за выслугу лет (выплату производить при стаже замещения должностей муниципальной службы в </w:t>
      </w:r>
      <w:r w:rsidR="00750B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04B9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не менее 5 лет на день увольнения с муниципальной службы в связи с выходом на указанную пенсию) в размере </w:t>
      </w:r>
      <w:r w:rsidR="0011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="00C904B9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месячного денежного содержания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BF7" w:rsidRPr="008A64D3" w:rsidRDefault="00E44D7D" w:rsidP="001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16BF7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Премия не выплачивается в следующих случаях:</w:t>
      </w:r>
    </w:p>
    <w:p w:rsidR="00116BF7" w:rsidRDefault="00116BF7" w:rsidP="001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экономии средств фонда оплаты труда;</w:t>
      </w:r>
    </w:p>
    <w:p w:rsidR="00116BF7" w:rsidRPr="008A64D3" w:rsidRDefault="00116BF7" w:rsidP="001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E24300" w:rsidRDefault="00E24300" w:rsidP="008E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43" w:rsidRPr="00E24300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A4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4300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Единовременная выплата при предоставлении</w:t>
      </w:r>
      <w:r w:rsidR="008E3F43" w:rsidRPr="00E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C63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0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 оплачиваемого отпуска</w:t>
      </w:r>
    </w:p>
    <w:p w:rsidR="00116BF7" w:rsidRPr="00E24300" w:rsidRDefault="00116BF7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63" w:rsidRPr="00E24300" w:rsidRDefault="00E24300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D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4C63" w:rsidRPr="00E24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3F43" w:rsidRPr="00E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63" w:rsidRPr="00E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</w:t>
      </w:r>
      <w:r w:rsidR="00CC4C63" w:rsidRPr="00E243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выплата </w:t>
      </w:r>
      <w:r w:rsidR="00CC4C63" w:rsidRPr="00E24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ежегодного оплачиваемого отпуска производится один раз в календарном году в размере 2,</w:t>
      </w:r>
      <w:r w:rsidR="00CF1F89" w:rsidRPr="00E243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4C63" w:rsidRPr="00E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CC4C63" w:rsidRDefault="00E24300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D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4C63" w:rsidRPr="00E24300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Единовременная выплата производится на основании распоряжения</w:t>
      </w:r>
      <w:r w:rsidR="00CC4C63" w:rsidRPr="00E24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E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при предоставлении муниципальному 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 ежегодный оплачиваемый отпуск, – без заявления муниципального служащего.</w:t>
      </w:r>
    </w:p>
    <w:p w:rsidR="00745E90" w:rsidRDefault="00745E90" w:rsidP="00C1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63" w:rsidRPr="008A64D3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9218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A4E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Материальная помощь</w:t>
      </w:r>
    </w:p>
    <w:p w:rsidR="00CC4C63" w:rsidRPr="008A64D3" w:rsidRDefault="00CC4C63" w:rsidP="00C1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8C" w:rsidRPr="008A64D3" w:rsidRDefault="00E24300" w:rsidP="00C1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D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4C63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4"/>
      <w:r w:rsidR="00D95F8C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материальной помощи возникает со дня замещения должности муниципальной службы в расчете пропорционально отработанному времени в календарном году.</w:t>
      </w:r>
    </w:p>
    <w:p w:rsidR="00D95F8C" w:rsidRPr="008A64D3" w:rsidRDefault="00D95F8C" w:rsidP="00C1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производится за счет средств и в пределах фонда оплаты труда муниципальных служащих, сформированного в установленном порядке.</w:t>
      </w:r>
    </w:p>
    <w:p w:rsidR="00D95F8C" w:rsidRPr="008A64D3" w:rsidRDefault="00D95F8C" w:rsidP="00C1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D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Материальная помощь выплачивается лицам, замещающим должности муниципальной службы, один раз в год в размере 1 должностного оклада муниципального служащего.</w:t>
      </w:r>
    </w:p>
    <w:p w:rsidR="00D95F8C" w:rsidRPr="008A64D3" w:rsidRDefault="00D95F8C" w:rsidP="00C1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должностного оклада в течение года в связи с переводом (назначением) на иную должность, размер материальной помощи определяется исходя из среднего должностного оклада в расчетном периоде.</w:t>
      </w:r>
    </w:p>
    <w:p w:rsidR="00D95F8C" w:rsidRPr="008A64D3" w:rsidRDefault="00D95F8C" w:rsidP="00C1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выплате материальной помощи муниципальному служащему, временно замещающему иную должность муниципальной службы, в расчет принимается должностной оклад </w:t>
      </w:r>
      <w:proofErr w:type="gramStart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временно</w:t>
      </w:r>
      <w:proofErr w:type="gramEnd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замещаемой должности муниципальной службы, но не ниже ранее установленного размера.</w:t>
      </w:r>
    </w:p>
    <w:p w:rsidR="00AF6E53" w:rsidRDefault="00D95F8C" w:rsidP="00C1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D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Материальная помощь выплачивается, как правило, при уходе в оплачиваемый ежегодный отпуск согласно утвержденному в установленном порядке графику отпусков на основании распоряжения </w:t>
      </w:r>
      <w:r w:rsidR="00AF6E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E53" w:rsidRDefault="00D95F8C" w:rsidP="00AF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муниципальным служащим не реализовано право на получение материальной помощи в текущем календарном году, материальная помощь выплачивается в четвертом квартале  текущего календарного года на основании распоряжения администрации.</w:t>
      </w:r>
    </w:p>
    <w:p w:rsidR="00AF6E53" w:rsidRDefault="00D95F8C" w:rsidP="00AF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разделения в установленном порядке ежегодного оплачиваемого отпуска на части, материальная помощь выплачивается на основании заявления муниципального служащего при использовании части отпуска не менее 14 календарных дней.</w:t>
      </w:r>
    </w:p>
    <w:p w:rsidR="00AF6E53" w:rsidRDefault="00AF6E53" w:rsidP="00AF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D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5F8C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муниципального служащего материальная помощь может быть выплачена по решению </w:t>
      </w:r>
      <w:r w:rsidR="00E24300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="00D95F8C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ухода в ежегодный отпуск.</w:t>
      </w:r>
    </w:p>
    <w:p w:rsidR="00AF6E53" w:rsidRDefault="00D95F8C" w:rsidP="00AF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в данном случае может оказываться по письменному заявлению муниципального служащего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членов семьи, другие непредвиденные обстоятельства)  и по другим уважительным причинам.</w:t>
      </w:r>
      <w:proofErr w:type="gramEnd"/>
    </w:p>
    <w:p w:rsidR="00AF6E53" w:rsidRDefault="00D95F8C" w:rsidP="00AF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смерти муниципального служащего материальная помощь может быть предоставлена членам его семьи или лицу, находившемуся на </w:t>
      </w:r>
      <w:proofErr w:type="gramStart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иждивении умершего на</w:t>
      </w:r>
      <w:proofErr w:type="gramEnd"/>
      <w:r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его смерти. </w:t>
      </w:r>
    </w:p>
    <w:p w:rsidR="00AF6E53" w:rsidRDefault="00AF6E53" w:rsidP="00AF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D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5F8C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Материальная помощь производится пропорционально отработанному времени при увольнении муниципального служащего с муниципальной службы в течение текущего календарного года, за исключением случаев освобождения от замещаемой должности и увольнения с муниципальной службы за виновные действия, если ежегодный оплачиваемый отпуск ему не предоставлялся  в установленном порядке в данном календарном году. Если указанным муниципальным служащим материальная помощь была оказана ранее, то при их увольнении выплаченная сумма удержанию не подлежит.</w:t>
      </w:r>
    </w:p>
    <w:p w:rsidR="00D95F8C" w:rsidRDefault="00116BF7" w:rsidP="00AF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D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5F8C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Муниципальному служащему </w:t>
      </w:r>
      <w:proofErr w:type="gramStart"/>
      <w:r w:rsidR="00D95F8C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в отпуск по уходу за ребенком до достижения</w:t>
      </w:r>
      <w:proofErr w:type="gramEnd"/>
      <w:r w:rsidR="00D95F8C" w:rsidRPr="008A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возраста полутора либо трех лет, отпуск без сохранения денежного содержания продолжительностью более 14 календарных дней, выплата материальной помощи производится пропорционально отработанному времени на основании личного заявления.</w:t>
      </w:r>
    </w:p>
    <w:sectPr w:rsidR="00D95F8C" w:rsidSect="00CF31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BB" w:rsidRDefault="009067BB" w:rsidP="00CC4C63">
      <w:pPr>
        <w:spacing w:after="0" w:line="240" w:lineRule="auto"/>
      </w:pPr>
      <w:r>
        <w:separator/>
      </w:r>
    </w:p>
  </w:endnote>
  <w:endnote w:type="continuationSeparator" w:id="0">
    <w:p w:rsidR="009067BB" w:rsidRDefault="009067BB" w:rsidP="00CC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BB" w:rsidRDefault="009067BB" w:rsidP="00CC4C63">
      <w:pPr>
        <w:spacing w:after="0" w:line="240" w:lineRule="auto"/>
      </w:pPr>
      <w:r>
        <w:separator/>
      </w:r>
    </w:p>
  </w:footnote>
  <w:footnote w:type="continuationSeparator" w:id="0">
    <w:p w:rsidR="009067BB" w:rsidRDefault="009067BB" w:rsidP="00CC4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C43"/>
    <w:multiLevelType w:val="multilevel"/>
    <w:tmpl w:val="F668A974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1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>
    <w:nsid w:val="3E9D5C62"/>
    <w:multiLevelType w:val="singleLevel"/>
    <w:tmpl w:val="8752B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36B73D1"/>
    <w:multiLevelType w:val="singleLevel"/>
    <w:tmpl w:val="124E9A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DB2E64"/>
    <w:multiLevelType w:val="multilevel"/>
    <w:tmpl w:val="9A704C1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67"/>
        </w:tabs>
        <w:ind w:left="1567" w:hanging="432"/>
      </w:pPr>
      <w:rPr>
        <w:rFonts w:ascii="Times New Roman" w:eastAsia="Times New Roman" w:hAnsi="Times New Roman" w:cs="Times New Roman"/>
        <w:strike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E7"/>
    <w:rsid w:val="00052684"/>
    <w:rsid w:val="00075C47"/>
    <w:rsid w:val="00085A6A"/>
    <w:rsid w:val="00085DFD"/>
    <w:rsid w:val="000877E1"/>
    <w:rsid w:val="00113FDF"/>
    <w:rsid w:val="00116BF7"/>
    <w:rsid w:val="00121F3B"/>
    <w:rsid w:val="001A1187"/>
    <w:rsid w:val="001C70E4"/>
    <w:rsid w:val="001D5125"/>
    <w:rsid w:val="0020584B"/>
    <w:rsid w:val="00233D25"/>
    <w:rsid w:val="002540F0"/>
    <w:rsid w:val="00273D1A"/>
    <w:rsid w:val="00295BD1"/>
    <w:rsid w:val="003335D5"/>
    <w:rsid w:val="003F3407"/>
    <w:rsid w:val="00423D8D"/>
    <w:rsid w:val="004271B3"/>
    <w:rsid w:val="00430E1D"/>
    <w:rsid w:val="004367BD"/>
    <w:rsid w:val="00464B55"/>
    <w:rsid w:val="004B658F"/>
    <w:rsid w:val="004C5E09"/>
    <w:rsid w:val="00514FD7"/>
    <w:rsid w:val="00543271"/>
    <w:rsid w:val="005A4A29"/>
    <w:rsid w:val="005B68DF"/>
    <w:rsid w:val="005E018E"/>
    <w:rsid w:val="00617B55"/>
    <w:rsid w:val="00635221"/>
    <w:rsid w:val="006A5E58"/>
    <w:rsid w:val="007351C1"/>
    <w:rsid w:val="00745E90"/>
    <w:rsid w:val="00750BBD"/>
    <w:rsid w:val="007F668A"/>
    <w:rsid w:val="00823498"/>
    <w:rsid w:val="00830AC0"/>
    <w:rsid w:val="00847E63"/>
    <w:rsid w:val="008919D7"/>
    <w:rsid w:val="008A64D3"/>
    <w:rsid w:val="008A7DA8"/>
    <w:rsid w:val="008D6D34"/>
    <w:rsid w:val="008E3F43"/>
    <w:rsid w:val="009067BB"/>
    <w:rsid w:val="009374E7"/>
    <w:rsid w:val="009A4E4F"/>
    <w:rsid w:val="009B3EB0"/>
    <w:rsid w:val="009D4EA0"/>
    <w:rsid w:val="009F1C09"/>
    <w:rsid w:val="00A358E6"/>
    <w:rsid w:val="00A9797D"/>
    <w:rsid w:val="00AB78AF"/>
    <w:rsid w:val="00AF2C3C"/>
    <w:rsid w:val="00AF6E53"/>
    <w:rsid w:val="00B21A0D"/>
    <w:rsid w:val="00B60B07"/>
    <w:rsid w:val="00B71E51"/>
    <w:rsid w:val="00B8000C"/>
    <w:rsid w:val="00B80BCE"/>
    <w:rsid w:val="00BD0F40"/>
    <w:rsid w:val="00BE2B73"/>
    <w:rsid w:val="00BF278C"/>
    <w:rsid w:val="00C115FF"/>
    <w:rsid w:val="00C12BEC"/>
    <w:rsid w:val="00C17571"/>
    <w:rsid w:val="00C20B43"/>
    <w:rsid w:val="00C45987"/>
    <w:rsid w:val="00C904B9"/>
    <w:rsid w:val="00CC4C63"/>
    <w:rsid w:val="00CF1F89"/>
    <w:rsid w:val="00CF319B"/>
    <w:rsid w:val="00D2200B"/>
    <w:rsid w:val="00D309DB"/>
    <w:rsid w:val="00D66618"/>
    <w:rsid w:val="00D95F8C"/>
    <w:rsid w:val="00DF0D8F"/>
    <w:rsid w:val="00E21140"/>
    <w:rsid w:val="00E24300"/>
    <w:rsid w:val="00E30AD2"/>
    <w:rsid w:val="00E406F2"/>
    <w:rsid w:val="00E44932"/>
    <w:rsid w:val="00E44D7D"/>
    <w:rsid w:val="00E5028D"/>
    <w:rsid w:val="00E8458C"/>
    <w:rsid w:val="00EE6971"/>
    <w:rsid w:val="00EE6F96"/>
    <w:rsid w:val="00EF54D9"/>
    <w:rsid w:val="00F17308"/>
    <w:rsid w:val="00F306D1"/>
    <w:rsid w:val="00F812D5"/>
    <w:rsid w:val="00FA760E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4C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4C63"/>
    <w:rPr>
      <w:sz w:val="20"/>
      <w:szCs w:val="20"/>
    </w:rPr>
  </w:style>
  <w:style w:type="character" w:styleId="a5">
    <w:name w:val="footnote reference"/>
    <w:semiHidden/>
    <w:unhideWhenUsed/>
    <w:rsid w:val="00CC4C6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B7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F340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5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904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04B9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2">
    <w:name w:val="Body Text 2"/>
    <w:basedOn w:val="a"/>
    <w:link w:val="20"/>
    <w:uiPriority w:val="99"/>
    <w:semiHidden/>
    <w:unhideWhenUsed/>
    <w:rsid w:val="00D95F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5F8C"/>
  </w:style>
  <w:style w:type="paragraph" w:styleId="31">
    <w:name w:val="Body Text 3"/>
    <w:basedOn w:val="a"/>
    <w:link w:val="32"/>
    <w:uiPriority w:val="99"/>
    <w:unhideWhenUsed/>
    <w:rsid w:val="00D95F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32">
    <w:name w:val="Основной текст 3 Знак"/>
    <w:basedOn w:val="a0"/>
    <w:link w:val="31"/>
    <w:uiPriority w:val="99"/>
    <w:rsid w:val="00D95F8C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onsPlusNormal">
    <w:name w:val="ConsPlusNormal"/>
    <w:rsid w:val="00E21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4C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4C63"/>
    <w:rPr>
      <w:sz w:val="20"/>
      <w:szCs w:val="20"/>
    </w:rPr>
  </w:style>
  <w:style w:type="character" w:styleId="a5">
    <w:name w:val="footnote reference"/>
    <w:semiHidden/>
    <w:unhideWhenUsed/>
    <w:rsid w:val="00CC4C6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B7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F340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5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904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04B9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2">
    <w:name w:val="Body Text 2"/>
    <w:basedOn w:val="a"/>
    <w:link w:val="20"/>
    <w:uiPriority w:val="99"/>
    <w:semiHidden/>
    <w:unhideWhenUsed/>
    <w:rsid w:val="00D95F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5F8C"/>
  </w:style>
  <w:style w:type="paragraph" w:styleId="31">
    <w:name w:val="Body Text 3"/>
    <w:basedOn w:val="a"/>
    <w:link w:val="32"/>
    <w:uiPriority w:val="99"/>
    <w:unhideWhenUsed/>
    <w:rsid w:val="00D95F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32">
    <w:name w:val="Основной текст 3 Знак"/>
    <w:basedOn w:val="a0"/>
    <w:link w:val="31"/>
    <w:uiPriority w:val="99"/>
    <w:rsid w:val="00D95F8C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onsPlusNormal">
    <w:name w:val="ConsPlusNormal"/>
    <w:rsid w:val="00E21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4D5E88D5D5ADD07g8JE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CDE1D3A3248F60079BF08274BCC5ADC2D0BBB3C616BB5064B4FC52A8CB12CE765CFA4FB1E19FD3043D5DCBqEc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9D34AB7F6564AAFE8C0D24270ABD2B8966B747A317966E57241E821537CC45m2d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6E6C90DAFB2009846BAE16A527DFA0A1B0ADDDCEEAD9BAD402018050875A2Eg8J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9D5E88D5D5ADD07g8J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2023-10-26T07:56:00Z</cp:lastPrinted>
  <dcterms:created xsi:type="dcterms:W3CDTF">2023-09-01T03:34:00Z</dcterms:created>
  <dcterms:modified xsi:type="dcterms:W3CDTF">2023-10-26T07:57:00Z</dcterms:modified>
</cp:coreProperties>
</file>