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EB" w:rsidRPr="006D56EB" w:rsidRDefault="006D56EB" w:rsidP="006D5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D56EB">
        <w:rPr>
          <w:rFonts w:ascii="Arial" w:eastAsia="Calibri" w:hAnsi="Arial" w:cs="Arial"/>
          <w:b/>
          <w:sz w:val="24"/>
          <w:szCs w:val="24"/>
        </w:rPr>
        <w:t>Общая характеристика</w:t>
      </w:r>
    </w:p>
    <w:p w:rsidR="006D56EB" w:rsidRPr="006D56EB" w:rsidRDefault="006D56EB" w:rsidP="006D56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D56EB">
        <w:rPr>
          <w:rFonts w:ascii="Arial" w:eastAsia="Calibri" w:hAnsi="Arial" w:cs="Arial"/>
          <w:sz w:val="24"/>
          <w:szCs w:val="24"/>
        </w:rPr>
        <w:t>Быстринское</w:t>
      </w:r>
      <w:proofErr w:type="spellEnd"/>
      <w:r w:rsidRPr="006D56EB">
        <w:rPr>
          <w:rFonts w:ascii="Arial" w:eastAsia="Calibri" w:hAnsi="Arial" w:cs="Arial"/>
          <w:sz w:val="24"/>
          <w:szCs w:val="24"/>
        </w:rPr>
        <w:t xml:space="preserve"> муниципальное образование создано на основании Закона Иркутской области от 02 декабря 2004 №72-оз «О статусе и границах муниципальных образований </w:t>
      </w:r>
      <w:proofErr w:type="spellStart"/>
      <w:r w:rsidRPr="006D56EB">
        <w:rPr>
          <w:rFonts w:ascii="Arial" w:eastAsia="Calibri" w:hAnsi="Arial" w:cs="Arial"/>
          <w:sz w:val="24"/>
          <w:szCs w:val="24"/>
        </w:rPr>
        <w:t>Слюдянского</w:t>
      </w:r>
      <w:proofErr w:type="spellEnd"/>
      <w:r w:rsidRPr="006D56EB">
        <w:rPr>
          <w:rFonts w:ascii="Arial" w:eastAsia="Calibri" w:hAnsi="Arial" w:cs="Arial"/>
          <w:sz w:val="24"/>
          <w:szCs w:val="24"/>
        </w:rPr>
        <w:t xml:space="preserve"> района Иркутской области». Администрация сельского поселения приступила к исполнению полномочий с 01 января 2006 года. В состав сельского поселения входят два населенных пункта:</w:t>
      </w:r>
    </w:p>
    <w:p w:rsidR="006D56EB" w:rsidRPr="006D56EB" w:rsidRDefault="006D56EB" w:rsidP="006D56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56EB">
        <w:rPr>
          <w:rFonts w:ascii="Arial" w:eastAsia="Calibri" w:hAnsi="Arial" w:cs="Arial"/>
          <w:sz w:val="24"/>
          <w:szCs w:val="24"/>
        </w:rPr>
        <w:t>- деревня Быстрая;</w:t>
      </w:r>
    </w:p>
    <w:p w:rsidR="006D56EB" w:rsidRPr="006D56EB" w:rsidRDefault="006D56EB" w:rsidP="006D56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56EB">
        <w:rPr>
          <w:rFonts w:ascii="Arial" w:eastAsia="Calibri" w:hAnsi="Arial" w:cs="Arial"/>
          <w:sz w:val="24"/>
          <w:szCs w:val="24"/>
        </w:rPr>
        <w:t xml:space="preserve">- село Тибельти. </w:t>
      </w:r>
    </w:p>
    <w:p w:rsidR="006D56EB" w:rsidRPr="006D56EB" w:rsidRDefault="006D56EB" w:rsidP="006D56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56EB">
        <w:rPr>
          <w:rFonts w:ascii="Arial" w:eastAsia="Calibri" w:hAnsi="Arial" w:cs="Arial"/>
          <w:sz w:val="24"/>
          <w:szCs w:val="24"/>
        </w:rPr>
        <w:t xml:space="preserve">Деревня Быстрая является административным центром сельского поселения. </w:t>
      </w:r>
    </w:p>
    <w:p w:rsidR="006D56EB" w:rsidRPr="006D56EB" w:rsidRDefault="006D56EB" w:rsidP="006D56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56EB">
        <w:rPr>
          <w:rFonts w:ascii="Arial" w:eastAsia="Calibri" w:hAnsi="Arial" w:cs="Arial"/>
          <w:sz w:val="24"/>
          <w:szCs w:val="24"/>
        </w:rPr>
        <w:t xml:space="preserve">Площадь территории поселения составляет 107152,94 (га), </w:t>
      </w:r>
      <w:r w:rsidRPr="006D56EB">
        <w:rPr>
          <w:rFonts w:ascii="Arial" w:eastAsia="Calibri" w:hAnsi="Arial" w:cs="Arial"/>
          <w:sz w:val="24"/>
          <w:szCs w:val="24"/>
          <w:lang w:eastAsia="ru-RU"/>
        </w:rPr>
        <w:t>общая протяженность границ 197, 84 км</w:t>
      </w:r>
      <w:r w:rsidRPr="006D56EB">
        <w:rPr>
          <w:rFonts w:ascii="Arial" w:eastAsia="Calibri" w:hAnsi="Arial" w:cs="Arial"/>
          <w:sz w:val="24"/>
          <w:szCs w:val="24"/>
        </w:rPr>
        <w:t xml:space="preserve">. </w:t>
      </w:r>
    </w:p>
    <w:p w:rsidR="00F3749E" w:rsidRDefault="006D56EB" w:rsidP="006D56EB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6D56EB">
        <w:rPr>
          <w:rFonts w:ascii="Arial" w:eastAsia="Calibri" w:hAnsi="Arial" w:cs="Arial"/>
          <w:lang w:eastAsia="en-US"/>
        </w:rPr>
        <w:t xml:space="preserve">По территории поселения проходит автодорога А- 333 «Култук – Монды – граница с Монголией», которая связывает населенные пункты со </w:t>
      </w:r>
      <w:proofErr w:type="spellStart"/>
      <w:r w:rsidRPr="006D56EB">
        <w:rPr>
          <w:rFonts w:ascii="Arial" w:eastAsia="Calibri" w:hAnsi="Arial" w:cs="Arial"/>
          <w:lang w:eastAsia="en-US"/>
        </w:rPr>
        <w:t>Слюдянским</w:t>
      </w:r>
      <w:proofErr w:type="spellEnd"/>
      <w:r w:rsidRPr="006D56EB">
        <w:rPr>
          <w:rFonts w:ascii="Arial" w:eastAsia="Calibri" w:hAnsi="Arial" w:cs="Arial"/>
          <w:lang w:eastAsia="en-US"/>
        </w:rPr>
        <w:t xml:space="preserve"> районом и Иркутской областью</w:t>
      </w:r>
      <w:r>
        <w:rPr>
          <w:rFonts w:ascii="Arial" w:eastAsia="Calibri" w:hAnsi="Arial" w:cs="Arial"/>
          <w:lang w:eastAsia="en-US"/>
        </w:rPr>
        <w:t xml:space="preserve">, </w:t>
      </w:r>
      <w:proofErr w:type="spellStart"/>
      <w:r>
        <w:rPr>
          <w:rFonts w:ascii="Arial" w:eastAsia="Calibri" w:hAnsi="Arial" w:cs="Arial"/>
          <w:lang w:eastAsia="en-US"/>
        </w:rPr>
        <w:t>Тункинским</w:t>
      </w:r>
      <w:proofErr w:type="spellEnd"/>
      <w:r>
        <w:rPr>
          <w:rFonts w:ascii="Arial" w:eastAsia="Calibri" w:hAnsi="Arial" w:cs="Arial"/>
          <w:lang w:eastAsia="en-US"/>
        </w:rPr>
        <w:t xml:space="preserve"> районом республики Бурятия</w:t>
      </w:r>
      <w:proofErr w:type="gramStart"/>
      <w:r>
        <w:rPr>
          <w:rFonts w:ascii="Arial" w:eastAsia="Calibri" w:hAnsi="Arial" w:cs="Arial"/>
          <w:lang w:eastAsia="en-US"/>
        </w:rPr>
        <w:t xml:space="preserve"> </w:t>
      </w:r>
      <w:r w:rsidRPr="006D56EB">
        <w:rPr>
          <w:rFonts w:ascii="Arial" w:eastAsia="Calibri" w:hAnsi="Arial" w:cs="Arial"/>
          <w:lang w:eastAsia="en-US"/>
        </w:rPr>
        <w:t>.</w:t>
      </w:r>
      <w:proofErr w:type="gramEnd"/>
      <w:r w:rsidRPr="006D56EB">
        <w:rPr>
          <w:rFonts w:ascii="Arial" w:eastAsia="Calibri" w:hAnsi="Arial" w:cs="Arial"/>
          <w:lang w:eastAsia="en-US"/>
        </w:rPr>
        <w:t xml:space="preserve"> </w:t>
      </w:r>
    </w:p>
    <w:p w:rsidR="006D56EB" w:rsidRPr="00F3749E" w:rsidRDefault="000B1639" w:rsidP="006D56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D56EB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  По данным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статистического </w:t>
      </w:r>
      <w:r w:rsidR="006D56EB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отчета «Численность населения зарегистрированных на территории </w:t>
      </w:r>
      <w:proofErr w:type="spellStart"/>
      <w:r w:rsidR="006D56EB" w:rsidRPr="00F3749E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="006D56EB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МО на 1 января 2020 года» население муниципального образования составило 662 человека (справочно: на 1 января 2019 года - 671 человека). </w:t>
      </w:r>
    </w:p>
    <w:p w:rsidR="000B1639" w:rsidRDefault="006D56EB" w:rsidP="006D56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>Естественный прирост в 2020 году превышает над смертностью.</w:t>
      </w:r>
    </w:p>
    <w:p w:rsidR="006D56EB" w:rsidRDefault="006D56EB" w:rsidP="000B16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B1639" w:rsidRPr="000B16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>оциально-экономическо</w:t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</w:t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 2020 год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>. Исходной базой для формирования итогов социально-экономического развития  поселения  являются сведения статистической отчетности федеральной службы государственной статистики, учетные</w:t>
      </w:r>
      <w:proofErr w:type="gramEnd"/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данные администрации сельского поселения, информация учреждений и предприятий, осуществляющих свою деятельность на территории  </w:t>
      </w:r>
      <w:proofErr w:type="spellStart"/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7E666D" w:rsidRPr="007E666D" w:rsidRDefault="006D56EB" w:rsidP="007E666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E666D" w:rsidRPr="007E666D">
        <w:rPr>
          <w:rFonts w:ascii="Arial" w:eastAsia="Calibri" w:hAnsi="Arial" w:cs="Arial"/>
          <w:b/>
          <w:bCs/>
          <w:sz w:val="24"/>
          <w:szCs w:val="24"/>
        </w:rPr>
        <w:t>Экономический потенциал</w:t>
      </w:r>
    </w:p>
    <w:p w:rsidR="007E666D" w:rsidRPr="007E666D" w:rsidRDefault="007E666D" w:rsidP="007E66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666D">
        <w:rPr>
          <w:rFonts w:ascii="Arial" w:eastAsia="Calibri" w:hAnsi="Arial" w:cs="Arial"/>
          <w:sz w:val="24"/>
          <w:szCs w:val="24"/>
        </w:rPr>
        <w:t>Экономика сельского поселения традиционно строится на использовании имеющихся природных ресурсов, но с 1996 года в сельском поселении отсутствуют градообразующие предприятия. По состоянию на 01.01.20</w:t>
      </w:r>
      <w:r>
        <w:rPr>
          <w:rFonts w:ascii="Arial" w:eastAsia="Calibri" w:hAnsi="Arial" w:cs="Arial"/>
          <w:sz w:val="24"/>
          <w:szCs w:val="24"/>
        </w:rPr>
        <w:t>20</w:t>
      </w:r>
      <w:r w:rsidRPr="007E666D">
        <w:rPr>
          <w:rFonts w:ascii="Arial" w:eastAsia="Calibri" w:hAnsi="Arial" w:cs="Arial"/>
          <w:sz w:val="24"/>
          <w:szCs w:val="24"/>
        </w:rPr>
        <w:t xml:space="preserve"> г. на территории сельского поселения зарегистрировано </w:t>
      </w:r>
      <w:r>
        <w:rPr>
          <w:rFonts w:ascii="Arial" w:eastAsia="Calibri" w:hAnsi="Arial" w:cs="Arial"/>
          <w:sz w:val="24"/>
          <w:szCs w:val="24"/>
        </w:rPr>
        <w:t>9</w:t>
      </w:r>
      <w:r w:rsidRPr="007E666D">
        <w:rPr>
          <w:rFonts w:ascii="Arial" w:eastAsia="Calibri" w:hAnsi="Arial" w:cs="Arial"/>
          <w:sz w:val="24"/>
          <w:szCs w:val="24"/>
        </w:rPr>
        <w:t xml:space="preserve"> индивидуальных предпринимателей из них </w:t>
      </w:r>
      <w:r>
        <w:rPr>
          <w:rFonts w:ascii="Arial" w:eastAsia="Calibri" w:hAnsi="Arial" w:cs="Arial"/>
          <w:sz w:val="24"/>
          <w:szCs w:val="24"/>
        </w:rPr>
        <w:t>3</w:t>
      </w:r>
      <w:r w:rsidRPr="007E666D">
        <w:rPr>
          <w:rFonts w:ascii="Arial" w:eastAsia="Calibri" w:hAnsi="Arial" w:cs="Arial"/>
          <w:sz w:val="24"/>
          <w:szCs w:val="24"/>
        </w:rPr>
        <w:t xml:space="preserve"> крестьянских  фермерских хозяйств (далее – КФХ), которые начинали свою деятельность на территории поселения 3 года назад. Большого развития КФХ пока не имеют.</w:t>
      </w:r>
    </w:p>
    <w:p w:rsidR="007E666D" w:rsidRPr="007E666D" w:rsidRDefault="007E666D" w:rsidP="007E66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66D">
        <w:rPr>
          <w:rFonts w:ascii="Arial" w:eastAsia="Calibri" w:hAnsi="Arial" w:cs="Arial"/>
          <w:sz w:val="24"/>
          <w:szCs w:val="24"/>
          <w:lang w:eastAsia="ru-RU"/>
        </w:rPr>
        <w:t xml:space="preserve">Земли сельскохозяйственного назначения являются экономической основой поселения, тем не </w:t>
      </w:r>
      <w:proofErr w:type="gramStart"/>
      <w:r w:rsidRPr="007E666D">
        <w:rPr>
          <w:rFonts w:ascii="Arial" w:eastAsia="Calibri" w:hAnsi="Arial" w:cs="Arial"/>
          <w:sz w:val="24"/>
          <w:szCs w:val="24"/>
          <w:lang w:eastAsia="ru-RU"/>
        </w:rPr>
        <w:t>менее</w:t>
      </w:r>
      <w:proofErr w:type="gramEnd"/>
      <w:r w:rsidRPr="007E666D">
        <w:rPr>
          <w:rFonts w:ascii="Arial" w:eastAsia="Calibri" w:hAnsi="Arial" w:cs="Arial"/>
          <w:sz w:val="24"/>
          <w:szCs w:val="24"/>
          <w:lang w:eastAsia="ru-RU"/>
        </w:rPr>
        <w:t xml:space="preserve"> резко-континентальный с продолжительной многоснежной зимой и сравнительно коротким, жарким летом климат поселения позволяет развивать основные отрасли сельскохозяйственного производства растениеводство, животноводство, хотя и развитие сельского хозяйства является зоной рискованного земледелия.</w:t>
      </w:r>
    </w:p>
    <w:p w:rsidR="007E666D" w:rsidRPr="007E666D" w:rsidRDefault="007E666D" w:rsidP="007E66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66D">
        <w:rPr>
          <w:rFonts w:ascii="Arial" w:eastAsia="Calibri" w:hAnsi="Arial" w:cs="Arial"/>
          <w:sz w:val="24"/>
          <w:szCs w:val="24"/>
        </w:rPr>
        <w:t xml:space="preserve">КФХ </w:t>
      </w:r>
      <w:r w:rsidRPr="007E666D">
        <w:rPr>
          <w:rFonts w:ascii="Arial" w:eastAsia="Calibri" w:hAnsi="Arial" w:cs="Arial"/>
          <w:sz w:val="24"/>
          <w:szCs w:val="24"/>
          <w:lang w:eastAsia="ru-RU"/>
        </w:rPr>
        <w:t>занимающихся животноводством, растениеводством предоставлено по договорам аренды 517,3 гектаров сельскохозяйственных земель, для личного подсобного хозяйства (далее – ЛПХ) 38,6 га.</w:t>
      </w:r>
      <w:r w:rsidRPr="007E666D">
        <w:rPr>
          <w:rFonts w:ascii="Arial" w:eastAsia="Calibri" w:hAnsi="Arial" w:cs="Arial"/>
          <w:sz w:val="24"/>
          <w:szCs w:val="24"/>
        </w:rPr>
        <w:t xml:space="preserve"> Основной вид разрешенного использования предоставленных земельных участков – животноводство (сенокошение), огородничество</w:t>
      </w:r>
      <w:r w:rsidRPr="007E666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7E666D" w:rsidRPr="007E666D" w:rsidRDefault="007E666D" w:rsidP="007E66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66D">
        <w:rPr>
          <w:rFonts w:ascii="Arial" w:eastAsia="Calibri" w:hAnsi="Arial" w:cs="Arial"/>
          <w:sz w:val="24"/>
          <w:szCs w:val="24"/>
        </w:rPr>
        <w:t xml:space="preserve">Одной из значимых экономических составляющих для поселения (более 20 лет) являются ЛПХ, от их развития во многом зависит благосостояние населения. </w:t>
      </w:r>
      <w:r w:rsidRPr="007E666D">
        <w:rPr>
          <w:rFonts w:ascii="Arial" w:eastAsia="Calibri" w:hAnsi="Arial" w:cs="Arial"/>
          <w:sz w:val="24"/>
          <w:szCs w:val="24"/>
        </w:rPr>
        <w:lastRenderedPageBreak/>
        <w:t xml:space="preserve">Производство продукции животноводства в личных подсобных хозяйствах является приоритетным направлением в решении главного вопроса - </w:t>
      </w:r>
      <w:proofErr w:type="spellStart"/>
      <w:r w:rsidRPr="007E666D">
        <w:rPr>
          <w:rFonts w:ascii="Arial" w:eastAsia="Calibri" w:hAnsi="Arial" w:cs="Arial"/>
          <w:sz w:val="24"/>
          <w:szCs w:val="24"/>
        </w:rPr>
        <w:t>самозанятость</w:t>
      </w:r>
      <w:proofErr w:type="spellEnd"/>
      <w:r w:rsidRPr="007E666D">
        <w:rPr>
          <w:rFonts w:ascii="Arial" w:eastAsia="Calibri" w:hAnsi="Arial" w:cs="Arial"/>
          <w:sz w:val="24"/>
          <w:szCs w:val="24"/>
        </w:rPr>
        <w:t xml:space="preserve"> сельского населения.</w:t>
      </w:r>
      <w:r w:rsidRPr="007E666D">
        <w:rPr>
          <w:rFonts w:ascii="Arial" w:eastAsia="Calibri" w:hAnsi="Arial" w:cs="Arial"/>
          <w:sz w:val="24"/>
          <w:szCs w:val="24"/>
          <w:lang w:eastAsia="ru-RU"/>
        </w:rPr>
        <w:t xml:space="preserve"> Реализация излишков продукции животноводства осуществляется в близлежащих городских населенных пунктах, а также жителям поселения, которые по разным причинам не могут содержать животных  (одинокие пенсионеры, матери одиночки, малоимущие).</w:t>
      </w:r>
    </w:p>
    <w:p w:rsidR="007E666D" w:rsidRPr="007E666D" w:rsidRDefault="007E666D" w:rsidP="007E66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666D">
        <w:rPr>
          <w:rFonts w:ascii="Arial" w:eastAsia="Calibri" w:hAnsi="Arial" w:cs="Arial"/>
          <w:sz w:val="24"/>
          <w:szCs w:val="24"/>
          <w:lang w:eastAsia="ru-RU"/>
        </w:rPr>
        <w:t xml:space="preserve">На территории поселения работает 1 автозаправочная станция.  </w:t>
      </w:r>
    </w:p>
    <w:p w:rsidR="007E666D" w:rsidRDefault="007E666D" w:rsidP="007E666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666D">
        <w:rPr>
          <w:rFonts w:ascii="Arial" w:eastAsia="Calibri" w:hAnsi="Arial" w:cs="Arial"/>
          <w:sz w:val="24"/>
          <w:szCs w:val="24"/>
        </w:rPr>
        <w:t xml:space="preserve">Торговые точки представлены 3 розничными смешанными магазинами. </w:t>
      </w:r>
    </w:p>
    <w:p w:rsidR="006D56EB" w:rsidRPr="00F3749E" w:rsidRDefault="006D56EB" w:rsidP="006D56EB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3749E">
        <w:rPr>
          <w:rFonts w:ascii="Arial" w:eastAsia="Times New Roman" w:hAnsi="Arial" w:cs="Arial"/>
          <w:b/>
          <w:sz w:val="24"/>
          <w:szCs w:val="24"/>
          <w:lang w:eastAsia="ru-RU"/>
        </w:rPr>
        <w:t>Социальная сфера.</w:t>
      </w:r>
    </w:p>
    <w:p w:rsidR="007E666D" w:rsidRPr="007E666D" w:rsidRDefault="006D56EB" w:rsidP="002B04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666D" w:rsidRPr="007E666D">
        <w:rPr>
          <w:rFonts w:ascii="Arial" w:eastAsia="Calibri" w:hAnsi="Arial" w:cs="Arial"/>
          <w:sz w:val="24"/>
          <w:szCs w:val="24"/>
        </w:rPr>
        <w:t xml:space="preserve">Деятельность администрации в социальной сфере направлена на реализацию оказания помощи гражданам, оказавшимся в трудных жизненных ситуациях в подготовке документов на получение  субсидий на твердое топливо и электроэнергию, на материальную помощь. Подготовленные документы направляются в отделы </w:t>
      </w:r>
      <w:proofErr w:type="spellStart"/>
      <w:r w:rsidR="007E666D" w:rsidRPr="007E666D">
        <w:rPr>
          <w:rFonts w:ascii="Arial" w:eastAsia="Calibri" w:hAnsi="Arial" w:cs="Arial"/>
          <w:sz w:val="24"/>
          <w:szCs w:val="24"/>
        </w:rPr>
        <w:t>Слюдянского</w:t>
      </w:r>
      <w:proofErr w:type="spellEnd"/>
      <w:r w:rsidR="007E666D" w:rsidRPr="007E666D">
        <w:rPr>
          <w:rFonts w:ascii="Arial" w:eastAsia="Calibri" w:hAnsi="Arial" w:cs="Arial"/>
          <w:sz w:val="24"/>
          <w:szCs w:val="24"/>
        </w:rPr>
        <w:t xml:space="preserve"> района. Проведение социально-значимых мероприятий для тружеников тыла, </w:t>
      </w:r>
      <w:r w:rsidR="002B04D8">
        <w:rPr>
          <w:rFonts w:ascii="Arial" w:eastAsia="Calibri" w:hAnsi="Arial" w:cs="Arial"/>
          <w:sz w:val="24"/>
          <w:szCs w:val="24"/>
        </w:rPr>
        <w:t>детям войны.</w:t>
      </w:r>
    </w:p>
    <w:p w:rsidR="007E666D" w:rsidRPr="007E666D" w:rsidRDefault="007E666D" w:rsidP="007E66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66D">
        <w:rPr>
          <w:rFonts w:ascii="Arial" w:eastAsia="Calibri" w:hAnsi="Arial" w:cs="Arial"/>
          <w:sz w:val="24"/>
          <w:szCs w:val="24"/>
          <w:lang w:eastAsia="ru-RU"/>
        </w:rPr>
        <w:t xml:space="preserve">Продолжают сохраняться негативные социально - демографические процессы, характеризующие состояние института семьи. Несмотря на рост рождаемости и увеличение повторных рождений в общем числе рождений в </w:t>
      </w:r>
      <w:proofErr w:type="spellStart"/>
      <w:r w:rsidRPr="007E666D">
        <w:rPr>
          <w:rFonts w:ascii="Arial" w:eastAsia="Calibri" w:hAnsi="Arial" w:cs="Arial"/>
          <w:sz w:val="24"/>
          <w:szCs w:val="24"/>
          <w:lang w:eastAsia="ru-RU"/>
        </w:rPr>
        <w:t>Слюдянском</w:t>
      </w:r>
      <w:proofErr w:type="spellEnd"/>
      <w:r w:rsidRPr="007E666D">
        <w:rPr>
          <w:rFonts w:ascii="Arial" w:eastAsia="Calibri" w:hAnsi="Arial" w:cs="Arial"/>
          <w:sz w:val="24"/>
          <w:szCs w:val="24"/>
          <w:lang w:eastAsia="ru-RU"/>
        </w:rPr>
        <w:t xml:space="preserve"> районе воспроизводство населения обеспечивается недостаточно, остается высокой доля детей, рожденных вне зарегистрированного брака, в том числе у одиноких матерей.</w:t>
      </w:r>
    </w:p>
    <w:p w:rsidR="002B04D8" w:rsidRDefault="007E666D" w:rsidP="002B04D8">
      <w:pPr>
        <w:spacing w:after="0" w:line="240" w:lineRule="auto"/>
        <w:ind w:left="57" w:right="57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66D">
        <w:rPr>
          <w:rFonts w:ascii="Arial" w:eastAsia="Calibri" w:hAnsi="Arial" w:cs="Arial"/>
          <w:sz w:val="24"/>
          <w:szCs w:val="24"/>
          <w:lang w:eastAsia="ru-RU"/>
        </w:rPr>
        <w:t>Государственная социальная помощь малоимущим семьям и малоимущим одиноко проживающим гражданам осуществляется в соответствии с законодательством Иркутской области и направлена на повышение доходов семей, снижение уровня социального неравенства, усиление адресности социальной поддержки нуждающихся семей, поддержание уровня жизни малоимущих семей.</w:t>
      </w:r>
    </w:p>
    <w:p w:rsidR="006D56EB" w:rsidRPr="00F3749E" w:rsidRDefault="002B04D8" w:rsidP="002B04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С</w:t>
      </w:r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 xml:space="preserve">оциальная инфраструктура представлена: 1 библиотека, 1 сельский Дом культуры, 2 </w:t>
      </w:r>
      <w:proofErr w:type="gramStart"/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>начальных</w:t>
      </w:r>
      <w:proofErr w:type="gramEnd"/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 xml:space="preserve"> школы, 2 фельдшерско – акушерских пункта. За последние десятилетия объем капитальных вложений в  непроизводственную  сферу, социального обслуживания населения, в основном определяется накопленным за прошлые годы потенциалом в виде производственной базы, мощностей и основных фондов. Местный бюджет поселения не покрывает убытки от эксплуатации объекта  культуры, а именно производится выплата заработной платы сотрудникам, а на проведение работ по поддержанию его в работоспособном состоянии сре</w:t>
      </w:r>
      <w:proofErr w:type="gramStart"/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>дств в б</w:t>
      </w:r>
      <w:proofErr w:type="gramEnd"/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 xml:space="preserve">юджете поселения недостаточно. Сельское поселение не в полном объеме обеспечено культурными центрами, так </w:t>
      </w:r>
      <w:proofErr w:type="gramStart"/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>в</w:t>
      </w:r>
      <w:proofErr w:type="gramEnd"/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>с</w:t>
      </w:r>
      <w:proofErr w:type="gramEnd"/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 xml:space="preserve">. Тибельти отсутствуют клуб, библиотека. Фельдшерско – акушерскому пункту в с. Тибельти и СДК д. </w:t>
      </w:r>
      <w:proofErr w:type="gramStart"/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>Быстрая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, начальной школе д. Быстрая </w:t>
      </w:r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 xml:space="preserve">требуется капитальный ремонт зданий. Остро стоит проблема по обеспеченности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материальными ресурсами </w:t>
      </w:r>
      <w:proofErr w:type="spellStart"/>
      <w:r w:rsidR="007E666D" w:rsidRPr="007E666D">
        <w:rPr>
          <w:rFonts w:ascii="Arial" w:eastAsia="Calibri" w:hAnsi="Arial" w:cs="Arial"/>
          <w:sz w:val="24"/>
          <w:szCs w:val="24"/>
          <w:lang w:eastAsia="ru-RU"/>
        </w:rPr>
        <w:t>ФАПов</w:t>
      </w:r>
      <w:proofErr w:type="spellEnd"/>
      <w:r>
        <w:rPr>
          <w:rFonts w:ascii="Arial" w:eastAsia="Calibri" w:hAnsi="Arial" w:cs="Arial"/>
          <w:sz w:val="24"/>
          <w:szCs w:val="24"/>
          <w:lang w:eastAsia="ru-RU"/>
        </w:rPr>
        <w:t xml:space="preserve">, начальных школ. </w:t>
      </w:r>
    </w:p>
    <w:p w:rsidR="006D56EB" w:rsidRPr="00F3749E" w:rsidRDefault="006D56EB" w:rsidP="006D56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    Необходимо отметить, что здравоохранение функционирует только </w:t>
      </w:r>
      <w:proofErr w:type="gram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с. Тибельти, а в д. Быстрая фельдшер отсутствует. Один раз в месяц выезжает мобильная бригада  и 1 раз в месяц детский врач (педиатр); культура функционирует в д. Быстрая, а </w:t>
      </w:r>
      <w:proofErr w:type="gram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>. Тибельти только выездные мероприятия</w:t>
      </w:r>
      <w:r w:rsidR="002B04D8">
        <w:rPr>
          <w:rFonts w:ascii="Arial" w:eastAsia="Times New Roman" w:hAnsi="Arial" w:cs="Arial"/>
          <w:sz w:val="24"/>
          <w:szCs w:val="24"/>
          <w:lang w:eastAsia="ru-RU"/>
        </w:rPr>
        <w:t>, отсутствие кадрового потенциала влияет на жизнедеятельность населения.</w:t>
      </w:r>
    </w:p>
    <w:p w:rsidR="006D56EB" w:rsidRPr="006D56EB" w:rsidRDefault="006D56EB" w:rsidP="006D5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D56EB">
        <w:rPr>
          <w:rFonts w:ascii="Arial" w:eastAsia="Calibri" w:hAnsi="Arial" w:cs="Arial"/>
          <w:b/>
          <w:sz w:val="24"/>
          <w:szCs w:val="24"/>
        </w:rPr>
        <w:t>Земельные ресурсы</w:t>
      </w:r>
    </w:p>
    <w:p w:rsidR="006D56EB" w:rsidRDefault="006D56EB" w:rsidP="006D5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56EB">
        <w:rPr>
          <w:rFonts w:ascii="Arial" w:eastAsia="Calibri" w:hAnsi="Arial" w:cs="Arial"/>
          <w:sz w:val="24"/>
          <w:szCs w:val="24"/>
        </w:rPr>
        <w:t xml:space="preserve">На территории сельского поселения находятся земли: населенных пунктов; сельскохозяйственные земли; земли лесов. С 01 января 2017 года полномочия в сфере земельных отношений </w:t>
      </w:r>
      <w:r>
        <w:rPr>
          <w:rFonts w:ascii="Arial" w:eastAsia="Calibri" w:hAnsi="Arial" w:cs="Arial"/>
          <w:sz w:val="24"/>
          <w:szCs w:val="24"/>
        </w:rPr>
        <w:t xml:space="preserve">исполняет </w:t>
      </w:r>
      <w:r w:rsidRPr="006D56EB">
        <w:rPr>
          <w:rFonts w:ascii="Arial" w:eastAsia="Calibri" w:hAnsi="Arial" w:cs="Arial"/>
          <w:sz w:val="24"/>
          <w:szCs w:val="24"/>
        </w:rPr>
        <w:t xml:space="preserve">муниципальное образование </w:t>
      </w:r>
      <w:proofErr w:type="spellStart"/>
      <w:r w:rsidRPr="006D56EB">
        <w:rPr>
          <w:rFonts w:ascii="Arial" w:eastAsia="Calibri" w:hAnsi="Arial" w:cs="Arial"/>
          <w:sz w:val="24"/>
          <w:szCs w:val="24"/>
        </w:rPr>
        <w:t>Слюдянский</w:t>
      </w:r>
      <w:proofErr w:type="spellEnd"/>
      <w:r w:rsidRPr="006D56EB">
        <w:rPr>
          <w:rFonts w:ascii="Arial" w:eastAsia="Calibri" w:hAnsi="Arial" w:cs="Arial"/>
          <w:sz w:val="24"/>
          <w:szCs w:val="24"/>
        </w:rPr>
        <w:t xml:space="preserve"> район.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D56EB" w:rsidRPr="006D56EB" w:rsidRDefault="006D56EB" w:rsidP="006D5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В собственности муниципального образования имеется: 2 </w:t>
      </w:r>
      <w:proofErr w:type="gramStart"/>
      <w:r>
        <w:rPr>
          <w:rFonts w:ascii="Arial" w:eastAsia="Calibri" w:hAnsi="Arial" w:cs="Arial"/>
          <w:sz w:val="24"/>
          <w:szCs w:val="24"/>
        </w:rPr>
        <w:t>земельных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участка под индивидуальное жилищное строительство с приусадебными земельными участками, парковая зона, земельные участки под водонапорными башнями, детскими игровыми площадками и памятниками участникам Великой Отечественной войны. </w:t>
      </w:r>
    </w:p>
    <w:p w:rsidR="000B1639" w:rsidRPr="00F3749E" w:rsidRDefault="000B1639" w:rsidP="000B16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F3749E">
        <w:rPr>
          <w:rFonts w:ascii="Arial" w:eastAsia="Times New Roman" w:hAnsi="Arial" w:cs="Arial"/>
          <w:b/>
          <w:sz w:val="24"/>
          <w:szCs w:val="24"/>
          <w:lang w:eastAsia="ru-RU"/>
        </w:rPr>
        <w:t>Жилищно - коммунальное  хозяйство.</w:t>
      </w:r>
    </w:p>
    <w:p w:rsidR="000B1639" w:rsidRDefault="000B1639" w:rsidP="000B16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proofErr w:type="gram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–з</w:t>
      </w:r>
      <w:proofErr w:type="gram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374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>отсутствия служб и организаций жилищно – коммунального хозяйства на территории поселения , работниками администрации самостоятельно обслуживаются 2 водонапорные башни, контейнерные площадки, детские игровые и спортивные площадки ( мелкий ремонт, очистка территорий от мусора).</w:t>
      </w:r>
    </w:p>
    <w:p w:rsidR="000B1639" w:rsidRPr="000B1639" w:rsidRDefault="000B1639" w:rsidP="000B16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16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374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B1639">
        <w:rPr>
          <w:rFonts w:ascii="Arial" w:eastAsia="Times New Roman" w:hAnsi="Arial" w:cs="Arial"/>
          <w:b/>
          <w:sz w:val="24"/>
          <w:szCs w:val="24"/>
          <w:lang w:eastAsia="ru-RU"/>
        </w:rPr>
        <w:t>Бюджет поселения</w:t>
      </w:r>
    </w:p>
    <w:p w:rsidR="000B1639" w:rsidRDefault="00F3749E" w:rsidP="00F37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Бюджет </w:t>
      </w:r>
      <w:proofErr w:type="spell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 2020 год, в соответствии с бюджетной и налоговой политикой, запланирован и исполняется в рамка муниципальной программы «Развитие муниципального управления и гражданского общества </w:t>
      </w:r>
      <w:proofErr w:type="spell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749E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на 2019 год и плановый период 2020-2021 годов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F3749E" w:rsidRPr="00F3749E" w:rsidRDefault="00F3749E" w:rsidP="00F37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  Бюджет </w:t>
      </w:r>
      <w:proofErr w:type="spell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реализуются </w:t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>муниципальны</w:t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программ</w:t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в сфере  комплексного развития коммунальной инфраструктуры, комплексного развития транспортной инфраструктуры, комплексного развития социальной инфраструктуры; пожарной безопасности, дорожного хозяйства, благоустройства,  культуры, профилактики правонарушений, создание условий для развития сельскохозяйственного На мероприятия, проводимые в рамках муниципальных программ</w:t>
      </w:r>
      <w:r w:rsidR="000B1639">
        <w:rPr>
          <w:rFonts w:ascii="Arial" w:eastAsia="Times New Roman" w:hAnsi="Arial" w:cs="Arial"/>
          <w:sz w:val="24"/>
          <w:szCs w:val="24"/>
          <w:lang w:eastAsia="ru-RU"/>
        </w:rPr>
        <w:t xml:space="preserve"> на 2020 год </w:t>
      </w:r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выделено 12235,3</w:t>
      </w:r>
      <w:r w:rsidR="000B1639" w:rsidRPr="00F374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B1639" w:rsidRPr="00F3749E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7E666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>за 9 месяцев 2020 года исполнен со следующими показателями:</w:t>
      </w:r>
    </w:p>
    <w:p w:rsidR="00F3749E" w:rsidRPr="00F3749E" w:rsidRDefault="00F3749E" w:rsidP="00F37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- доходная часть бюджета запланирована на 2020 год в сумме 10477,2</w:t>
      </w:r>
      <w:r w:rsidRPr="00F374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>тыс. рублей, фактически за истекший период 2020 года поступило в бюджет поселения 6383,2</w:t>
      </w:r>
      <w:r w:rsidRPr="00F374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F3749E" w:rsidRPr="00F3749E" w:rsidRDefault="00F3749E" w:rsidP="00F37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    Расходы бюджета поселения на 2020 год в соответствии с бюджетной росписью утверждены в сумме 13848,2 тыс. рублей, исполнение по расходам бюджета за 9 месяцев 2020 года составляет 9669,5</w:t>
      </w:r>
      <w:r w:rsidRPr="00F374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7E666D" w:rsidRDefault="00F3749E" w:rsidP="007E66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>По плану дефицит бюджета составляет: - 3371,0 тыс. рублей. Фактически за 9 месяцев 2020 года образован профицит бюджета:  - 4178,6 тыс. руб.</w:t>
      </w:r>
    </w:p>
    <w:p w:rsidR="002B04D8" w:rsidRDefault="002B04D8" w:rsidP="007E66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Pr="002B04D8">
        <w:rPr>
          <w:rFonts w:ascii="Arial" w:eastAsia="Calibri" w:hAnsi="Arial" w:cs="Arial"/>
          <w:sz w:val="24"/>
          <w:szCs w:val="24"/>
        </w:rPr>
        <w:t>В целях привлечения дополнительных сре</w:t>
      </w:r>
      <w:proofErr w:type="gramStart"/>
      <w:r w:rsidRPr="002B04D8">
        <w:rPr>
          <w:rFonts w:ascii="Arial" w:eastAsia="Calibri" w:hAnsi="Arial" w:cs="Arial"/>
          <w:sz w:val="24"/>
          <w:szCs w:val="24"/>
        </w:rPr>
        <w:t>дств в б</w:t>
      </w:r>
      <w:proofErr w:type="gramEnd"/>
      <w:r w:rsidRPr="002B04D8">
        <w:rPr>
          <w:rFonts w:ascii="Arial" w:eastAsia="Calibri" w:hAnsi="Arial" w:cs="Arial"/>
          <w:sz w:val="24"/>
          <w:szCs w:val="24"/>
        </w:rPr>
        <w:t xml:space="preserve">юджет сельского поселения, администрация поселения </w:t>
      </w:r>
      <w:r>
        <w:rPr>
          <w:rFonts w:ascii="Arial" w:eastAsia="Calibri" w:hAnsi="Arial" w:cs="Arial"/>
          <w:sz w:val="24"/>
          <w:szCs w:val="24"/>
        </w:rPr>
        <w:t>5 лет</w:t>
      </w:r>
      <w:r w:rsidRPr="002B04D8">
        <w:rPr>
          <w:rFonts w:ascii="Arial" w:eastAsia="Calibri" w:hAnsi="Arial" w:cs="Arial"/>
          <w:sz w:val="24"/>
          <w:szCs w:val="24"/>
        </w:rPr>
        <w:t xml:space="preserve"> входи</w:t>
      </w:r>
      <w:r>
        <w:rPr>
          <w:rFonts w:ascii="Arial" w:eastAsia="Calibri" w:hAnsi="Arial" w:cs="Arial"/>
          <w:sz w:val="24"/>
          <w:szCs w:val="24"/>
        </w:rPr>
        <w:t>т</w:t>
      </w:r>
      <w:r w:rsidRPr="002B04D8">
        <w:rPr>
          <w:rFonts w:ascii="Arial" w:eastAsia="Calibri" w:hAnsi="Arial" w:cs="Arial"/>
          <w:sz w:val="24"/>
          <w:szCs w:val="24"/>
        </w:rPr>
        <w:t xml:space="preserve"> в программу «Устойчивое развитие сельских территорий на 2014-2017 годы и на период до 2020 года», утвержденной постановлением Правительства Российской Федерации от 15.07.2013 г. № 598, подпрограммы «Устойчивое развитие сельских территорий Иркутской области на 2014-2020 годы».</w:t>
      </w:r>
    </w:p>
    <w:p w:rsidR="00F3749E" w:rsidRPr="00F3749E" w:rsidRDefault="00F3749E" w:rsidP="007E66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F3749E">
        <w:rPr>
          <w:rFonts w:ascii="Arial" w:eastAsia="Times New Roman" w:hAnsi="Arial" w:cs="Arial"/>
          <w:b/>
          <w:sz w:val="24"/>
          <w:szCs w:val="24"/>
          <w:lang w:eastAsia="ru-RU"/>
        </w:rPr>
        <w:t>Благоустройство сельского поселения.</w:t>
      </w:r>
    </w:p>
    <w:p w:rsidR="00F3749E" w:rsidRPr="00F3749E" w:rsidRDefault="00F3749E" w:rsidP="00F37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F3749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за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9 месяцев</w:t>
      </w:r>
      <w:r w:rsidR="007E666D">
        <w:rPr>
          <w:rFonts w:ascii="Arial" w:eastAsia="Times New Roman" w:hAnsi="Arial" w:cs="Arial"/>
          <w:sz w:val="24"/>
          <w:szCs w:val="24"/>
          <w:lang w:eastAsia="ru-RU"/>
        </w:rPr>
        <w:t xml:space="preserve"> 2020 года выполнены работы по</w:t>
      </w:r>
      <w:proofErr w:type="gramStart"/>
      <w:r w:rsidR="007E6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F3749E" w:rsidRPr="00F3749E" w:rsidRDefault="00F3749E" w:rsidP="00F37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- </w:t>
      </w:r>
      <w:r w:rsidR="007E666D">
        <w:rPr>
          <w:rFonts w:ascii="Arial" w:eastAsia="Times New Roman" w:hAnsi="Arial" w:cs="Arial"/>
          <w:sz w:val="24"/>
          <w:szCs w:val="24"/>
          <w:lang w:eastAsia="ru-RU"/>
        </w:rPr>
        <w:t xml:space="preserve">закупке и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>установ</w:t>
      </w:r>
      <w:r w:rsidR="007E666D">
        <w:rPr>
          <w:rFonts w:ascii="Arial" w:eastAsia="Times New Roman" w:hAnsi="Arial" w:cs="Arial"/>
          <w:sz w:val="24"/>
          <w:szCs w:val="24"/>
          <w:lang w:eastAsia="ru-RU"/>
        </w:rPr>
        <w:t>ки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летн</w:t>
      </w:r>
      <w:r w:rsidR="007E666D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сцена в парковой зоне в д. Быстрая;</w:t>
      </w:r>
    </w:p>
    <w:p w:rsidR="00F3749E" w:rsidRPr="00F3749E" w:rsidRDefault="00F3749E" w:rsidP="00F37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- установлены на детских площадках населенных пунктов игровые оздоровительные комплексы, уличные теннисные столы;</w:t>
      </w:r>
    </w:p>
    <w:p w:rsidR="00F3749E" w:rsidRPr="00F3749E" w:rsidRDefault="00F3749E" w:rsidP="00F37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- произведена покраска ранее установленных  малых  форм;</w:t>
      </w:r>
    </w:p>
    <w:p w:rsidR="00F3749E" w:rsidRPr="00F3749E" w:rsidRDefault="00F3749E" w:rsidP="00F37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- произведена покраска перил на мосту через р. </w:t>
      </w:r>
      <w:proofErr w:type="spell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Б.Быстрая</w:t>
      </w:r>
      <w:proofErr w:type="spell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3749E" w:rsidRPr="00F3749E" w:rsidRDefault="00F3749E" w:rsidP="00F37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- проведена реконструкция памятника </w:t>
      </w:r>
      <w:proofErr w:type="gram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с. Тибельти; </w:t>
      </w:r>
    </w:p>
    <w:p w:rsidR="00F3749E" w:rsidRPr="00F3749E" w:rsidRDefault="00F3749E" w:rsidP="00F37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- ликвидированы 2 несанкционированные свалки, убраны территории возле р. Б. </w:t>
      </w:r>
      <w:proofErr w:type="gram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Быстрая</w:t>
      </w:r>
      <w:proofErr w:type="gram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>, и р. Иркут;</w:t>
      </w:r>
    </w:p>
    <w:p w:rsidR="00F3749E" w:rsidRPr="00F3749E" w:rsidRDefault="00F3749E" w:rsidP="00F37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- частично произведена замена ламп накаливания по ул. Школьная, Советская</w:t>
      </w:r>
      <w:r w:rsidR="007E66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3749E" w:rsidRPr="00F3749E" w:rsidRDefault="007E666D" w:rsidP="00F3749E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F3749E" w:rsidRPr="00F374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Дорожное хозяйство.</w:t>
      </w:r>
    </w:p>
    <w:p w:rsidR="00F3749E" w:rsidRPr="00F3749E" w:rsidRDefault="00F3749E" w:rsidP="002B04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2B04D8">
        <w:rPr>
          <w:rFonts w:ascii="Arial" w:eastAsia="Times New Roman" w:hAnsi="Arial" w:cs="Arial"/>
          <w:sz w:val="24"/>
          <w:szCs w:val="24"/>
          <w:lang w:eastAsia="ru-RU"/>
        </w:rPr>
        <w:t>Протяженность а</w:t>
      </w:r>
      <w:r w:rsidR="007E666D">
        <w:rPr>
          <w:rFonts w:ascii="Arial" w:eastAsia="Times New Roman" w:hAnsi="Arial" w:cs="Arial"/>
          <w:sz w:val="24"/>
          <w:szCs w:val="24"/>
          <w:lang w:eastAsia="ru-RU"/>
        </w:rPr>
        <w:t>втомобильны</w:t>
      </w:r>
      <w:r w:rsidR="002B04D8">
        <w:rPr>
          <w:rFonts w:ascii="Arial" w:eastAsia="Times New Roman" w:hAnsi="Arial" w:cs="Arial"/>
          <w:sz w:val="24"/>
          <w:szCs w:val="24"/>
          <w:lang w:eastAsia="ru-RU"/>
        </w:rPr>
        <w:t xml:space="preserve">х </w:t>
      </w:r>
      <w:r w:rsidR="007E666D">
        <w:rPr>
          <w:rFonts w:ascii="Arial" w:eastAsia="Times New Roman" w:hAnsi="Arial" w:cs="Arial"/>
          <w:sz w:val="24"/>
          <w:szCs w:val="24"/>
          <w:lang w:eastAsia="ru-RU"/>
        </w:rPr>
        <w:t>дорог</w:t>
      </w:r>
      <w:r w:rsidR="002B04D8">
        <w:rPr>
          <w:rFonts w:ascii="Arial" w:eastAsia="Times New Roman" w:hAnsi="Arial" w:cs="Arial"/>
          <w:sz w:val="24"/>
          <w:szCs w:val="24"/>
          <w:lang w:eastAsia="ru-RU"/>
        </w:rPr>
        <w:t xml:space="preserve"> общего пользования местного значения составляет 12,7 км.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мероприятиями подпрограммы </w:t>
      </w:r>
      <w:r w:rsidRPr="00F3749E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ремонт автомобильных дорог общего пользования местного значения в границах </w:t>
      </w:r>
      <w:proofErr w:type="spell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374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2B04D8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проведение текущего ремонта</w:t>
      </w:r>
      <w:proofErr w:type="gramStart"/>
      <w:r w:rsidR="002B0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,</w:t>
      </w:r>
      <w:proofErr w:type="gramEnd"/>
      <w:r w:rsidR="002B0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иногда с ямочной подсыпкой. Автомобильные дороги по улицам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Аршанчик</w:t>
      </w:r>
      <w:proofErr w:type="spell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>, Подгорная, Школьная, Советская, Набережная, Трактовая</w:t>
      </w:r>
      <w:r w:rsidR="002B04D8">
        <w:rPr>
          <w:rFonts w:ascii="Arial" w:eastAsia="Times New Roman" w:hAnsi="Arial" w:cs="Arial"/>
          <w:sz w:val="24"/>
          <w:szCs w:val="24"/>
          <w:lang w:eastAsia="ru-RU"/>
        </w:rPr>
        <w:t xml:space="preserve"> в ночное время освещено. </w:t>
      </w:r>
    </w:p>
    <w:p w:rsidR="00F3749E" w:rsidRPr="00F3749E" w:rsidRDefault="00F3749E" w:rsidP="00F3749E">
      <w:pPr>
        <w:tabs>
          <w:tab w:val="left" w:pos="525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="002B0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F374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Налоговая политика.</w:t>
      </w:r>
    </w:p>
    <w:p w:rsidR="00F3749E" w:rsidRPr="00F3749E" w:rsidRDefault="00F3749E" w:rsidP="00F37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F3749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Налоговая политика преследует цель увеличения налогооблагаемой базы, собираемости налоговых и неналоговых платежей, реализации расходов бюджета, наращивание налогового потенциала на территории </w:t>
      </w:r>
      <w:proofErr w:type="spellStart"/>
      <w:r w:rsidRPr="00F3749E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F3749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2020 году.</w:t>
      </w:r>
    </w:p>
    <w:p w:rsidR="00F3749E" w:rsidRPr="00F3749E" w:rsidRDefault="00F3749E" w:rsidP="00F3749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  В состав доходов местного бюджета включены следующие налоги на имущество:</w:t>
      </w:r>
    </w:p>
    <w:p w:rsidR="00F3749E" w:rsidRPr="00F3749E" w:rsidRDefault="00F3749E" w:rsidP="00F3749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 - налог на имущество с физических лиц;</w:t>
      </w:r>
    </w:p>
    <w:p w:rsidR="008F3A0F" w:rsidRDefault="00F3749E" w:rsidP="00F3749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374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- земельный налог</w:t>
      </w:r>
      <w:r w:rsidR="008F3A0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F3749E" w:rsidRPr="00F3749E" w:rsidRDefault="008F3A0F" w:rsidP="00F3749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- налог с физических лиц (НДФЛ)</w:t>
      </w:r>
      <w:r w:rsidR="00F3749E" w:rsidRPr="00F374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2B0960" w:rsidRDefault="002B0960">
      <w:bookmarkStart w:id="0" w:name="_GoBack"/>
      <w:bookmarkEnd w:id="0"/>
    </w:p>
    <w:sectPr w:rsidR="002B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B1"/>
    <w:rsid w:val="000B1639"/>
    <w:rsid w:val="002B04D8"/>
    <w:rsid w:val="002B0960"/>
    <w:rsid w:val="003A17B1"/>
    <w:rsid w:val="006D56EB"/>
    <w:rsid w:val="007E666D"/>
    <w:rsid w:val="008F3A0F"/>
    <w:rsid w:val="00F3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5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5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2020-11-03T05:29:00Z</dcterms:created>
  <dcterms:modified xsi:type="dcterms:W3CDTF">2020-11-03T06:21:00Z</dcterms:modified>
</cp:coreProperties>
</file>