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E" w:rsidRDefault="002B1D1E" w:rsidP="002B1D1E">
      <w:pPr>
        <w:jc w:val="center"/>
      </w:pPr>
      <w:r>
        <w:t>Российская Федерация</w:t>
      </w:r>
    </w:p>
    <w:p w:rsidR="002B1D1E" w:rsidRDefault="002B1D1E" w:rsidP="002B1D1E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2B1D1E" w:rsidRDefault="002B1D1E" w:rsidP="002B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2B1D1E" w:rsidRDefault="002B1D1E" w:rsidP="002B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2B1D1E" w:rsidRDefault="002B1D1E" w:rsidP="002B1D1E">
      <w:pPr>
        <w:jc w:val="center"/>
      </w:pPr>
      <w:r>
        <w:t>д. Быстрая</w:t>
      </w:r>
    </w:p>
    <w:p w:rsidR="002B1D1E" w:rsidRDefault="002B1D1E" w:rsidP="002B1D1E"/>
    <w:p w:rsidR="002B1D1E" w:rsidRDefault="002B1D1E" w:rsidP="002B1D1E">
      <w:r>
        <w:t>от</w:t>
      </w:r>
      <w:r w:rsidR="00D27438">
        <w:t xml:space="preserve">25.04.2013 г. № 12- 3 </w:t>
      </w:r>
      <w:proofErr w:type="spellStart"/>
      <w:r w:rsidR="00D27438">
        <w:t>сд</w:t>
      </w:r>
      <w:proofErr w:type="spellEnd"/>
      <w:r w:rsidR="00D27438">
        <w:t xml:space="preserve"> </w:t>
      </w:r>
    </w:p>
    <w:p w:rsidR="002B1D1E" w:rsidRDefault="002B1D1E" w:rsidP="002B1D1E">
      <w:pPr>
        <w:pStyle w:val="2"/>
        <w:ind w:right="5244"/>
        <w:rPr>
          <w:b w:val="0"/>
          <w:color w:val="auto"/>
        </w:rPr>
      </w:pPr>
      <w:r>
        <w:rPr>
          <w:b w:val="0"/>
          <w:color w:val="auto"/>
        </w:rPr>
        <w:t xml:space="preserve">Об утверждении «Перечня территорий общего пользования </w:t>
      </w:r>
      <w:proofErr w:type="spellStart"/>
      <w:r>
        <w:rPr>
          <w:b w:val="0"/>
          <w:color w:val="auto"/>
        </w:rPr>
        <w:t>Быстринского</w:t>
      </w:r>
      <w:proofErr w:type="spellEnd"/>
      <w:r>
        <w:rPr>
          <w:b w:val="0"/>
          <w:color w:val="auto"/>
        </w:rPr>
        <w:t xml:space="preserve">  муниципального образования»</w:t>
      </w:r>
    </w:p>
    <w:p w:rsidR="002B1D1E" w:rsidRDefault="002B1D1E" w:rsidP="002B1D1E"/>
    <w:p w:rsidR="002B1D1E" w:rsidRPr="002B1D1E" w:rsidRDefault="00766073" w:rsidP="0032705D">
      <w:pPr>
        <w:rPr>
          <w:spacing w:val="10"/>
          <w:shd w:val="clear" w:color="auto" w:fill="FFFFFF"/>
        </w:rPr>
      </w:pPr>
      <w:r>
        <w:t xml:space="preserve">     </w:t>
      </w:r>
      <w:r w:rsidR="002B1D1E" w:rsidRPr="002B1D1E">
        <w:t xml:space="preserve">В соответствии с Федеральным законом от 06.10.2003 г. № 131- ФЗ </w:t>
      </w:r>
      <w:r w:rsidR="002B1D1E" w:rsidRPr="002B1D1E">
        <w:rPr>
          <w:rStyle w:val="60pt"/>
          <w:sz w:val="24"/>
          <w:szCs w:val="24"/>
        </w:rPr>
        <w:t xml:space="preserve">«Об общих принципах </w:t>
      </w:r>
      <w:r w:rsidR="002B1D1E" w:rsidRPr="002B1D1E">
        <w:t>организаций местного самоуправления в Российской Федерации», Градостроительным Кодексом Р</w:t>
      </w:r>
      <w:r w:rsidR="002B1D1E">
        <w:t>оссийской Федерации</w:t>
      </w:r>
      <w:r w:rsidR="002B1D1E" w:rsidRPr="002B1D1E">
        <w:t xml:space="preserve"> от 29.12.2004 г. № 190-ФЗ, </w:t>
      </w:r>
      <w:r>
        <w:t>руководствуясь</w:t>
      </w:r>
      <w:r w:rsidR="0032705D">
        <w:t xml:space="preserve">  </w:t>
      </w:r>
      <w:r w:rsidR="0032705D" w:rsidRPr="0032705D">
        <w:t>Правил</w:t>
      </w:r>
      <w:r w:rsidR="0032705D">
        <w:t>ами благо</w:t>
      </w:r>
      <w:r w:rsidR="0032705D" w:rsidRPr="0032705D">
        <w:t xml:space="preserve">устройства территории </w:t>
      </w:r>
      <w:proofErr w:type="spellStart"/>
      <w:r w:rsidR="0032705D" w:rsidRPr="0032705D">
        <w:t>Быстринского</w:t>
      </w:r>
      <w:proofErr w:type="spellEnd"/>
      <w:r w:rsidR="0032705D" w:rsidRPr="0032705D">
        <w:t xml:space="preserve"> муниципального образования</w:t>
      </w:r>
      <w:r w:rsidR="0032705D">
        <w:t xml:space="preserve"> утвержденного постановлением от 21.09.2012 г. № 69- </w:t>
      </w:r>
      <w:proofErr w:type="spellStart"/>
      <w:proofErr w:type="gramStart"/>
      <w:r w:rsidR="0032705D">
        <w:t>п</w:t>
      </w:r>
      <w:proofErr w:type="spellEnd"/>
      <w:proofErr w:type="gramEnd"/>
      <w:r w:rsidR="0032705D">
        <w:t xml:space="preserve">, </w:t>
      </w:r>
      <w:r w:rsidR="002B1D1E">
        <w:t xml:space="preserve">статьями 10, </w:t>
      </w:r>
      <w:r>
        <w:t>32,36</w:t>
      </w:r>
      <w:r w:rsidR="002B1D1E">
        <w:t xml:space="preserve"> </w:t>
      </w:r>
      <w:r w:rsidR="002B1D1E" w:rsidRPr="002B1D1E">
        <w:t xml:space="preserve">Устава </w:t>
      </w:r>
      <w:proofErr w:type="spellStart"/>
      <w:r w:rsidR="002B1D1E">
        <w:t>Быстринского</w:t>
      </w:r>
      <w:proofErr w:type="spellEnd"/>
      <w:r w:rsidR="002B1D1E" w:rsidRPr="002B1D1E">
        <w:t xml:space="preserve"> муниципального образования, </w:t>
      </w:r>
    </w:p>
    <w:p w:rsidR="002B1D1E" w:rsidRDefault="002B1D1E" w:rsidP="002B1D1E">
      <w:pPr>
        <w:spacing w:before="120" w:after="120"/>
        <w:jc w:val="both"/>
        <w:rPr>
          <w:b/>
        </w:rPr>
      </w:pPr>
      <w:r>
        <w:rPr>
          <w:b/>
        </w:rPr>
        <w:t>ДУМА БЫСТРИНСКОГО СЕЛЬСКОГО ПОСЕЛЕНИЯ РЕШИЛИ:</w:t>
      </w:r>
    </w:p>
    <w:p w:rsidR="002B1D1E" w:rsidRDefault="002B1D1E" w:rsidP="002B1D1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Утвердить «Перечень территорий общего пользования </w:t>
      </w:r>
      <w:proofErr w:type="spellStart"/>
      <w:r>
        <w:t>Быстринского</w:t>
      </w:r>
      <w:proofErr w:type="spellEnd"/>
      <w:r>
        <w:t xml:space="preserve"> муниципального образования», согласно которому обеспечивается содержание и обслуживание данных территорий.</w:t>
      </w:r>
    </w:p>
    <w:p w:rsidR="002B1D1E" w:rsidRDefault="002B1D1E" w:rsidP="002B1D1E">
      <w:pPr>
        <w:tabs>
          <w:tab w:val="left" w:pos="284"/>
        </w:tabs>
        <w:ind w:left="284"/>
        <w:jc w:val="both"/>
      </w:pPr>
    </w:p>
    <w:p w:rsidR="002B1D1E" w:rsidRDefault="002B1D1E" w:rsidP="002B1D1E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Опубликовать настоящее решение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t>Слюдянск</w:t>
      </w:r>
      <w:r w:rsidR="000F39DD">
        <w:t>ий</w:t>
      </w:r>
      <w:proofErr w:type="spellEnd"/>
      <w:r w:rsidR="000F39DD">
        <w:t xml:space="preserve"> район</w:t>
      </w:r>
      <w:r>
        <w:t>.</w:t>
      </w:r>
    </w:p>
    <w:p w:rsidR="002B1D1E" w:rsidRDefault="002B1D1E" w:rsidP="002B1D1E"/>
    <w:p w:rsidR="002B1D1E" w:rsidRDefault="002B1D1E" w:rsidP="002B1D1E"/>
    <w:p w:rsidR="009F392C" w:rsidRDefault="009F392C" w:rsidP="002B1D1E"/>
    <w:p w:rsidR="009F392C" w:rsidRDefault="009F392C" w:rsidP="002B1D1E"/>
    <w:p w:rsidR="000F39DD" w:rsidRDefault="002B1D1E" w:rsidP="002B1D1E">
      <w:r>
        <w:t xml:space="preserve">Глава </w:t>
      </w:r>
      <w:proofErr w:type="spellStart"/>
      <w:r w:rsidR="000F39DD">
        <w:t>Быстринского</w:t>
      </w:r>
      <w:proofErr w:type="spellEnd"/>
    </w:p>
    <w:p w:rsidR="002B1D1E" w:rsidRDefault="002B1D1E" w:rsidP="002B1D1E">
      <w:r>
        <w:t xml:space="preserve">муниципального образования                                                                          </w:t>
      </w:r>
      <w:r w:rsidR="000F39DD">
        <w:t>М.И. Казанцева</w:t>
      </w:r>
      <w:r>
        <w:t xml:space="preserve">  </w:t>
      </w:r>
    </w:p>
    <w:p w:rsidR="002B1D1E" w:rsidRDefault="002B1D1E" w:rsidP="002B1D1E">
      <w:pPr>
        <w:ind w:left="5760"/>
      </w:pPr>
    </w:p>
    <w:p w:rsidR="002B1D1E" w:rsidRDefault="002B1D1E" w:rsidP="002B1D1E"/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0F39DD" w:rsidRDefault="000F39DD" w:rsidP="002B1D1E">
      <w:pPr>
        <w:ind w:left="5760"/>
      </w:pPr>
    </w:p>
    <w:p w:rsidR="002B1D1E" w:rsidRDefault="000F39DD" w:rsidP="002B1D1E">
      <w:pPr>
        <w:ind w:left="5760"/>
      </w:pPr>
      <w:r>
        <w:lastRenderedPageBreak/>
        <w:t xml:space="preserve">                  </w:t>
      </w:r>
      <w:r w:rsidR="002B1D1E">
        <w:t xml:space="preserve">Утверждено </w:t>
      </w:r>
    </w:p>
    <w:p w:rsidR="000F39DD" w:rsidRDefault="002B1D1E" w:rsidP="002B1D1E">
      <w:pPr>
        <w:ind w:left="5760"/>
        <w:jc w:val="both"/>
      </w:pPr>
      <w:r>
        <w:t>решением Думы</w:t>
      </w:r>
      <w:r w:rsidR="000F39DD">
        <w:t xml:space="preserve"> </w:t>
      </w:r>
      <w:proofErr w:type="spellStart"/>
      <w:r w:rsidR="000F39DD">
        <w:t>Быстринского</w:t>
      </w:r>
      <w:proofErr w:type="spellEnd"/>
      <w:r w:rsidR="000F39DD">
        <w:t xml:space="preserve"> </w:t>
      </w:r>
      <w:r>
        <w:t xml:space="preserve"> </w:t>
      </w:r>
      <w:r w:rsidR="000F39DD">
        <w:t>сельского поселения</w:t>
      </w:r>
    </w:p>
    <w:p w:rsidR="002B1D1E" w:rsidRDefault="002B1D1E" w:rsidP="002B1D1E">
      <w:pPr>
        <w:ind w:left="5760"/>
        <w:jc w:val="both"/>
      </w:pPr>
      <w:r>
        <w:t xml:space="preserve">от </w:t>
      </w:r>
      <w:r w:rsidR="00D27438">
        <w:t xml:space="preserve">25.04.2013 г. № 12-3 </w:t>
      </w:r>
      <w:proofErr w:type="spellStart"/>
      <w:r w:rsidR="00D27438">
        <w:t>сд</w:t>
      </w:r>
      <w:proofErr w:type="spellEnd"/>
      <w:r w:rsidR="00D27438">
        <w:t xml:space="preserve"> </w:t>
      </w:r>
    </w:p>
    <w:p w:rsidR="002B1D1E" w:rsidRDefault="002B1D1E" w:rsidP="002B1D1E">
      <w:pPr>
        <w:pStyle w:val="21"/>
        <w:jc w:val="right"/>
        <w:rPr>
          <w:b/>
          <w:bCs/>
          <w:sz w:val="36"/>
        </w:rPr>
      </w:pPr>
    </w:p>
    <w:p w:rsidR="000F39DD" w:rsidRPr="000F39DD" w:rsidRDefault="000F39DD" w:rsidP="002B1D1E">
      <w:pPr>
        <w:pStyle w:val="10"/>
        <w:keepNext/>
        <w:keepLines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/>
        </w:rPr>
      </w:pPr>
      <w:bookmarkStart w:id="0" w:name="bookmark0"/>
      <w:r w:rsidRPr="000F39DD">
        <w:rPr>
          <w:rFonts w:ascii="Times New Roman" w:hAnsi="Times New Roman" w:cs="Times New Roman"/>
          <w:b/>
        </w:rPr>
        <w:t>ПЕРЕЧЕНЬ</w:t>
      </w:r>
      <w:r w:rsidR="002B1D1E" w:rsidRPr="000F39DD">
        <w:rPr>
          <w:rFonts w:ascii="Times New Roman" w:hAnsi="Times New Roman" w:cs="Times New Roman"/>
          <w:b/>
        </w:rPr>
        <w:t xml:space="preserve"> </w:t>
      </w:r>
    </w:p>
    <w:p w:rsidR="002B1D1E" w:rsidRPr="000F39DD" w:rsidRDefault="002B1D1E" w:rsidP="002B1D1E">
      <w:pPr>
        <w:pStyle w:val="10"/>
        <w:keepNext/>
        <w:keepLines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/>
        </w:rPr>
      </w:pPr>
      <w:r w:rsidRPr="000F39DD">
        <w:rPr>
          <w:rFonts w:ascii="Times New Roman" w:hAnsi="Times New Roman" w:cs="Times New Roman"/>
          <w:b/>
        </w:rPr>
        <w:t xml:space="preserve">территорий общего пользования </w:t>
      </w:r>
      <w:bookmarkStart w:id="1" w:name="bookmark1"/>
      <w:bookmarkEnd w:id="0"/>
      <w:proofErr w:type="spellStart"/>
      <w:r w:rsidR="000F39DD" w:rsidRPr="000F39DD">
        <w:rPr>
          <w:rFonts w:ascii="Times New Roman" w:hAnsi="Times New Roman" w:cs="Times New Roman"/>
          <w:b/>
        </w:rPr>
        <w:t>Быстринского</w:t>
      </w:r>
      <w:proofErr w:type="spellEnd"/>
      <w:r w:rsidRPr="000F39DD">
        <w:rPr>
          <w:rFonts w:ascii="Times New Roman" w:hAnsi="Times New Roman" w:cs="Times New Roman"/>
          <w:b/>
        </w:rPr>
        <w:t xml:space="preserve"> муниципального образования</w:t>
      </w:r>
      <w:bookmarkEnd w:id="1"/>
    </w:p>
    <w:p w:rsidR="002B1D1E" w:rsidRPr="000F39DD" w:rsidRDefault="002B1D1E" w:rsidP="002B1D1E">
      <w:pPr>
        <w:pStyle w:val="10"/>
        <w:keepNext/>
        <w:keepLines/>
        <w:shd w:val="clear" w:color="auto" w:fill="auto"/>
        <w:spacing w:before="0"/>
        <w:ind w:right="20"/>
        <w:jc w:val="center"/>
        <w:rPr>
          <w:rFonts w:ascii="Times New Roman" w:hAnsi="Times New Roman" w:cs="Times New Roman"/>
        </w:rPr>
      </w:pPr>
    </w:p>
    <w:p w:rsidR="002B1D1E" w:rsidRPr="000F39DD" w:rsidRDefault="002B1D1E" w:rsidP="002B1D1E">
      <w:pPr>
        <w:widowControl w:val="0"/>
        <w:autoSpaceDE w:val="0"/>
        <w:autoSpaceDN w:val="0"/>
        <w:adjustRightInd w:val="0"/>
        <w:jc w:val="center"/>
        <w:outlineLvl w:val="1"/>
      </w:pPr>
      <w:r w:rsidRPr="000F39DD">
        <w:t>I. Общие положения.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Перечень территорий общего пользования </w:t>
      </w:r>
      <w:proofErr w:type="spellStart"/>
      <w:r w:rsidR="000F39DD">
        <w:t>Быстринского</w:t>
      </w:r>
      <w:proofErr w:type="spellEnd"/>
      <w:r w:rsidR="000F39DD">
        <w:t xml:space="preserve"> му</w:t>
      </w:r>
      <w:r>
        <w:t xml:space="preserve">ниципального образования   (далее - Перечень) разработан в соответствии с федеральным и областным законодательством, </w:t>
      </w:r>
      <w:hyperlink r:id="rId5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proofErr w:type="spellStart"/>
      <w:r w:rsidR="000F39DD">
        <w:t>Быстринского</w:t>
      </w:r>
      <w:proofErr w:type="spellEnd"/>
      <w:r w:rsidR="000F39DD">
        <w:t xml:space="preserve"> </w:t>
      </w:r>
      <w:r>
        <w:t xml:space="preserve">муниципального образования в целях обеспечения безопасных и благоприятных условий жизнедеятельности человека, улучшения эстетического облика </w:t>
      </w:r>
      <w:r w:rsidR="000F39DD">
        <w:t>муниципального образования</w:t>
      </w:r>
      <w:r>
        <w:t xml:space="preserve">, санитарно-гигиенического состояния территории </w:t>
      </w:r>
      <w:r w:rsidR="000F39DD">
        <w:t>сельского</w:t>
      </w:r>
      <w:r>
        <w:t xml:space="preserve"> поселения и достижения благоприятной экологической обстановки.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2. В настоящем Перечне используются следующие основные понятия: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Придомовая территория - земельный участок, прилегающий к жилому зданию, определенный проектом или установленный по методике расчета нормативных размеров земельных участков, предназначенный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автотранспорта данного жилого дома.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Территория общего пользования, прилегающая к частным домовладениям, - земельный участок, определенный проектом, или земельный участок между проезжей частью дорог (тротуаров) и ограждением территории частного домовладения, но не более 10 метров;</w:t>
      </w:r>
    </w:p>
    <w:p w:rsidR="002B1D1E" w:rsidRDefault="002B1D1E" w:rsidP="002B1D1E">
      <w:pPr>
        <w:autoSpaceDE w:val="0"/>
        <w:autoSpaceDN w:val="0"/>
        <w:adjustRightInd w:val="0"/>
        <w:ind w:firstLine="540"/>
        <w:jc w:val="both"/>
      </w:pPr>
      <w:r>
        <w:t xml:space="preserve">Территория общего пользования - территория, которой беспрепятственно пользуется неограниченный круг лиц (в том числе улицы, проезды, набережные, береговые полосы водных объектов общего пользования, </w:t>
      </w:r>
      <w:r w:rsidR="009F392C">
        <w:t>парки, аллеи)</w:t>
      </w:r>
      <w:r>
        <w:t>.</w:t>
      </w:r>
    </w:p>
    <w:p w:rsidR="002B1D1E" w:rsidRDefault="002B1D1E" w:rsidP="002B1D1E">
      <w:pPr>
        <w:autoSpaceDE w:val="0"/>
        <w:autoSpaceDN w:val="0"/>
        <w:adjustRightInd w:val="0"/>
        <w:ind w:firstLine="540"/>
        <w:jc w:val="both"/>
      </w:pPr>
      <w:r>
        <w:t>Озелененные территории общего пользования - территории, используемые для рекреации всего населения</w:t>
      </w:r>
      <w:r w:rsidR="000F39DD">
        <w:t>.</w:t>
      </w:r>
      <w:r>
        <w:t xml:space="preserve"> Расчет потребности в них рассчитывается на все </w:t>
      </w:r>
      <w:r w:rsidR="000F39DD">
        <w:t>сельское</w:t>
      </w:r>
      <w:r>
        <w:t xml:space="preserve"> население плюс так называемое "временное население" - приезжие, туристы, иногородние торговцы и т.д.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Придомовые территории </w:t>
      </w:r>
      <w:proofErr w:type="spellStart"/>
      <w:r w:rsidR="000F39DD">
        <w:t>Быстринского</w:t>
      </w:r>
      <w:proofErr w:type="spellEnd"/>
      <w:r>
        <w:t xml:space="preserve"> муниципального образования:</w:t>
      </w:r>
    </w:p>
    <w:p w:rsidR="002B1D1E" w:rsidRDefault="002B1D1E" w:rsidP="002B1D1E">
      <w:pPr>
        <w:autoSpaceDE w:val="0"/>
        <w:autoSpaceDN w:val="0"/>
        <w:adjustRightInd w:val="0"/>
        <w:ind w:firstLine="540"/>
        <w:jc w:val="both"/>
      </w:pPr>
      <w:r>
        <w:t xml:space="preserve">1) к придомовым территориям отнесены территории вокруг </w:t>
      </w:r>
      <w:r w:rsidR="000F39DD">
        <w:t xml:space="preserve">частных жилых домов и </w:t>
      </w:r>
      <w:r w:rsidR="00D27438">
        <w:t xml:space="preserve">двухквартирных </w:t>
      </w:r>
      <w:r>
        <w:t xml:space="preserve">домов по периметру не менее </w:t>
      </w:r>
      <w:r w:rsidR="00D27438">
        <w:t>10</w:t>
      </w:r>
      <w:r>
        <w:t xml:space="preserve"> метров</w:t>
      </w:r>
      <w:r w:rsidR="00D27438">
        <w:t>, многоквартирных домов по периметру не менее 30 метров.</w:t>
      </w:r>
      <w:r>
        <w:t xml:space="preserve"> </w:t>
      </w:r>
    </w:p>
    <w:p w:rsidR="002B1D1E" w:rsidRDefault="002B1D1E" w:rsidP="002B1D1E">
      <w:pPr>
        <w:autoSpaceDE w:val="0"/>
        <w:autoSpaceDN w:val="0"/>
        <w:adjustRightInd w:val="0"/>
        <w:ind w:firstLine="540"/>
        <w:jc w:val="both"/>
      </w:pPr>
      <w:r>
        <w:t xml:space="preserve">В состав придомовой территории </w:t>
      </w:r>
      <w:r w:rsidR="000F39DD">
        <w:t xml:space="preserve">частных жилых домов и </w:t>
      </w:r>
      <w:r>
        <w:t>многоквартирн</w:t>
      </w:r>
      <w:r w:rsidR="000F39DD">
        <w:t>ых</w:t>
      </w:r>
      <w:r>
        <w:t xml:space="preserve"> дом</w:t>
      </w:r>
      <w:r w:rsidR="000F39DD">
        <w:t>ов</w:t>
      </w:r>
      <w:r>
        <w:t xml:space="preserve"> входят: 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- пешеходные коммуникации (тротуары, дорожки, тропинки);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- придомовая полоса озеленения (газон, цветники, кустарники, деревья);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- детская игровая площадка;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- площадка для занятия физкультурой;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- места установки мусоросборников;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- зона отдыха;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- транспортный проезд;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автостоянка.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2) цветовое решение придомовой территории должно обеспечивать гармоничное сочетание цвета различных элементов комплексного внешнего благоустройства с учетом освещенности фасадов зданий, сооружений;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изменения, в том числе перепланировка придомовых территорий, включая рельеф, изменение назначения использования площадок придомовой территории, в случаях, установленных законодательством, должны согласовываться с администрацией </w:t>
      </w:r>
      <w:proofErr w:type="spellStart"/>
      <w:r w:rsidR="00287645">
        <w:t>Быстринского</w:t>
      </w:r>
      <w:proofErr w:type="spellEnd"/>
      <w:r>
        <w:t xml:space="preserve"> </w:t>
      </w:r>
      <w:r w:rsidR="00287645">
        <w:t>сельского</w:t>
      </w:r>
      <w:r>
        <w:t xml:space="preserve"> поселения;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4) на придомовой территории запрещается самовольное строительство хозяйственных и вспомогательных построек: складов, сараев, будок, теплиц, голубятен, размещение контейнеров, гаражей, в т.ч. типа «Ракушка», тентов и иных сооружений;</w:t>
      </w:r>
      <w:proofErr w:type="gramEnd"/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в обязательном порядке обеспечивается плавное сопряжение уровней покрытий придомовых территорий для беспрепятственного передвижения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6) запрещается 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пользования, строительным или бытовым мусором (материалом), складирование дров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 w:rsidRPr="00250CED">
        <w:rPr>
          <w:b/>
        </w:rPr>
        <w:t xml:space="preserve">4. Территории общего пользования </w:t>
      </w:r>
      <w:proofErr w:type="spellStart"/>
      <w:r w:rsidR="00287645" w:rsidRPr="00250CED">
        <w:rPr>
          <w:b/>
        </w:rPr>
        <w:t>Быстринского</w:t>
      </w:r>
      <w:proofErr w:type="spellEnd"/>
      <w:r w:rsidRPr="00250CED">
        <w:rPr>
          <w:b/>
        </w:rPr>
        <w:t xml:space="preserve"> муниципального образования</w:t>
      </w:r>
      <w:r>
        <w:t>.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1) Автомобильные дороги, в том числе элементы обустройства автомобильных дорог, включая тротуары, остановки общественного транспорта, пешеходные переходы, площадки отдыха и элементов отдыха и элементов их обустройства и др.</w:t>
      </w:r>
    </w:p>
    <w:p w:rsidR="00766073" w:rsidRDefault="00766073" w:rsidP="002B1D1E">
      <w:pPr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autoSpaceDE w:val="0"/>
        <w:autoSpaceDN w:val="0"/>
        <w:adjustRightInd w:val="0"/>
        <w:ind w:firstLine="540"/>
        <w:jc w:val="both"/>
      </w:pPr>
      <w:r>
        <w:t xml:space="preserve">2) Все грунтовые дороги и свободные территории, прилегающие к усадьбам и земельным участкам. </w:t>
      </w:r>
    </w:p>
    <w:p w:rsidR="00766073" w:rsidRDefault="00766073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3) Территории вдоль проезжей части улиц и переулков:</w:t>
      </w:r>
    </w:p>
    <w:p w:rsidR="002B1D1E" w:rsidRDefault="00250CED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2B1D1E">
        <w:t>а) обочины;</w:t>
      </w:r>
    </w:p>
    <w:p w:rsidR="002B1D1E" w:rsidRDefault="00250CED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2B1D1E">
        <w:t>б) кюветы;</w:t>
      </w:r>
    </w:p>
    <w:p w:rsidR="00766073" w:rsidRDefault="00766073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4) Озелененные территори</w:t>
      </w:r>
      <w:r w:rsidR="00287645">
        <w:t>и</w:t>
      </w:r>
      <w:r>
        <w:t xml:space="preserve"> общего пользования, в том числе расположенные на них тротуары и дорожки;</w:t>
      </w:r>
    </w:p>
    <w:p w:rsidR="00250CED" w:rsidRDefault="00250CED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2B1D1E">
        <w:t xml:space="preserve">а) </w:t>
      </w:r>
      <w:r w:rsidR="00287645">
        <w:t>аллея</w:t>
      </w:r>
      <w:r w:rsidR="002B1D1E">
        <w:t xml:space="preserve"> </w:t>
      </w:r>
      <w:r>
        <w:t xml:space="preserve">по </w:t>
      </w:r>
      <w:r w:rsidR="00766073">
        <w:t>адресу:</w:t>
      </w:r>
      <w:r w:rsidR="00287645">
        <w:t xml:space="preserve"> улиц</w:t>
      </w:r>
      <w:r w:rsidR="00766073">
        <w:t>а</w:t>
      </w:r>
      <w:r w:rsidR="00287645">
        <w:t xml:space="preserve"> Советск</w:t>
      </w:r>
      <w:r w:rsidR="00766073">
        <w:t>ая</w:t>
      </w:r>
      <w:r w:rsidR="00287645">
        <w:t xml:space="preserve"> </w:t>
      </w:r>
      <w:r>
        <w:t xml:space="preserve">от д. № 38 до дома № 52 </w:t>
      </w:r>
      <w:r w:rsidR="00287645">
        <w:t xml:space="preserve">в </w:t>
      </w:r>
      <w:r w:rsidR="00766073">
        <w:t>д. Быстрая;</w:t>
      </w:r>
    </w:p>
    <w:p w:rsidR="002B1D1E" w:rsidRDefault="00287645" w:rsidP="00250CED">
      <w:pPr>
        <w:widowControl w:val="0"/>
        <w:autoSpaceDE w:val="0"/>
        <w:autoSpaceDN w:val="0"/>
        <w:adjustRightInd w:val="0"/>
        <w:jc w:val="both"/>
      </w:pPr>
      <w:r>
        <w:t>д. Быстрая</w:t>
      </w:r>
      <w:r w:rsidR="002B1D1E">
        <w:t>;</w:t>
      </w:r>
    </w:p>
    <w:p w:rsidR="00766073" w:rsidRDefault="00766073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Ширина </w:t>
      </w:r>
      <w:proofErr w:type="spellStart"/>
      <w:r>
        <w:t>водоохранной</w:t>
      </w:r>
      <w:proofErr w:type="spellEnd"/>
      <w:r>
        <w:t xml:space="preserve"> зоны:</w:t>
      </w:r>
    </w:p>
    <w:p w:rsidR="00287645" w:rsidRDefault="009F1CAA" w:rsidP="009F1CAA">
      <w:pPr>
        <w:widowControl w:val="0"/>
        <w:autoSpaceDE w:val="0"/>
        <w:autoSpaceDN w:val="0"/>
        <w:adjustRightInd w:val="0"/>
        <w:ind w:firstLine="540"/>
      </w:pPr>
      <w:r>
        <w:t xml:space="preserve">    </w:t>
      </w:r>
      <w:r w:rsidR="002B1D1E">
        <w:t xml:space="preserve">а) р. </w:t>
      </w:r>
      <w:r w:rsidR="00287645">
        <w:t xml:space="preserve">Б. </w:t>
      </w:r>
      <w:proofErr w:type="gramStart"/>
      <w:r w:rsidR="00287645">
        <w:t>Быстрая</w:t>
      </w:r>
      <w:proofErr w:type="gramEnd"/>
      <w:r w:rsidR="00287645">
        <w:t xml:space="preserve">, М. Быстрая, </w:t>
      </w:r>
      <w:r>
        <w:t xml:space="preserve">Б. </w:t>
      </w:r>
      <w:proofErr w:type="spellStart"/>
      <w:r w:rsidR="00287645">
        <w:t>Тибельтинка</w:t>
      </w:r>
      <w:proofErr w:type="spellEnd"/>
      <w:r w:rsidR="00D27438">
        <w:t xml:space="preserve">, </w:t>
      </w:r>
      <w:r>
        <w:t xml:space="preserve">М. </w:t>
      </w:r>
      <w:proofErr w:type="spellStart"/>
      <w:r>
        <w:t>Тибельтинка</w:t>
      </w:r>
      <w:proofErr w:type="spellEnd"/>
      <w:r>
        <w:t xml:space="preserve"> </w:t>
      </w:r>
      <w:r w:rsidR="00287645">
        <w:t>в размере 50 метров</w:t>
      </w:r>
    </w:p>
    <w:p w:rsidR="002B1D1E" w:rsidRDefault="00250CED" w:rsidP="009F1CAA">
      <w:pPr>
        <w:widowControl w:val="0"/>
        <w:autoSpaceDE w:val="0"/>
        <w:autoSpaceDN w:val="0"/>
        <w:adjustRightInd w:val="0"/>
        <w:ind w:firstLine="540"/>
      </w:pPr>
      <w:r>
        <w:t xml:space="preserve">   </w:t>
      </w:r>
      <w:r w:rsidR="00287645">
        <w:t xml:space="preserve"> б) р. Иркут</w:t>
      </w:r>
      <w:r w:rsidR="002B1D1E">
        <w:t xml:space="preserve"> в размере 100 метров;</w:t>
      </w:r>
    </w:p>
    <w:p w:rsidR="00766073" w:rsidRDefault="00766073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287645">
        <w:t>Спортивные</w:t>
      </w:r>
      <w:r w:rsidR="002A4D3D">
        <w:t>, детские</w:t>
      </w:r>
      <w:r w:rsidR="00287645">
        <w:t xml:space="preserve"> площадки</w:t>
      </w:r>
      <w:r>
        <w:t>: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287645">
        <w:t>спортивная</w:t>
      </w:r>
      <w:r w:rsidR="00766073">
        <w:t xml:space="preserve"> и </w:t>
      </w:r>
      <w:r w:rsidR="002A4D3D">
        <w:t xml:space="preserve">детская игровая площадка </w:t>
      </w:r>
      <w:r w:rsidR="00287645">
        <w:t xml:space="preserve"> </w:t>
      </w:r>
      <w:r>
        <w:t xml:space="preserve">в районе жилого дома № </w:t>
      </w:r>
      <w:r w:rsidR="00287645">
        <w:t>2</w:t>
      </w:r>
      <w:r w:rsidR="0032705D">
        <w:t>4</w:t>
      </w:r>
      <w:r w:rsidR="00287645">
        <w:t xml:space="preserve"> </w:t>
      </w:r>
      <w:r>
        <w:t xml:space="preserve">по ул. </w:t>
      </w:r>
      <w:proofErr w:type="gramStart"/>
      <w:r w:rsidR="00287645">
        <w:t>Школьной</w:t>
      </w:r>
      <w:proofErr w:type="gramEnd"/>
      <w:r w:rsidR="00287645">
        <w:t xml:space="preserve"> в д. Быстрая</w:t>
      </w:r>
      <w:r>
        <w:t>;</w:t>
      </w:r>
    </w:p>
    <w:p w:rsidR="0032705D" w:rsidRDefault="0032705D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б) спортивная</w:t>
      </w:r>
      <w:r w:rsidR="00766073">
        <w:t xml:space="preserve"> и </w:t>
      </w:r>
      <w:r>
        <w:t>детская игровая площадка  в районе жилого дома № 4 по ул. Подгорная, с. Тибельти;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7) Учреждения культуры: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287645">
        <w:t>С</w:t>
      </w:r>
      <w:r>
        <w:t xml:space="preserve">ДК </w:t>
      </w:r>
      <w:r w:rsidR="00287645">
        <w:t xml:space="preserve">д. </w:t>
      </w:r>
      <w:proofErr w:type="gramStart"/>
      <w:r w:rsidR="00287645">
        <w:t>Быстрая</w:t>
      </w:r>
      <w:proofErr w:type="gramEnd"/>
      <w:r w:rsidR="00287645">
        <w:t xml:space="preserve"> </w:t>
      </w:r>
      <w:r>
        <w:t xml:space="preserve">по адресу: ул. </w:t>
      </w:r>
      <w:r w:rsidR="00DA580F">
        <w:t>Советская, 50</w:t>
      </w:r>
      <w:r>
        <w:t>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библиотека по адресу: </w:t>
      </w:r>
      <w:r w:rsidR="00DA580F">
        <w:t>д. Быстрая, ул. Лесная, 11</w:t>
      </w:r>
      <w:proofErr w:type="gramStart"/>
      <w:r w:rsidR="00DA580F">
        <w:t xml:space="preserve"> А</w:t>
      </w:r>
      <w:proofErr w:type="gramEnd"/>
      <w:r w:rsidR="00DA580F">
        <w:t>, кв. 11</w:t>
      </w:r>
      <w:r>
        <w:t>;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t>8) Объекты, представляющие историческую, научную, художественную или иную культурную ценность:</w:t>
      </w:r>
    </w:p>
    <w:p w:rsidR="002B1D1E" w:rsidRDefault="002B1D1E" w:rsidP="002B1D1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а) </w:t>
      </w:r>
      <w:r w:rsidR="00DA580F">
        <w:t xml:space="preserve">памятник </w:t>
      </w:r>
      <w:r w:rsidR="002A4D3D">
        <w:t xml:space="preserve">погибшим </w:t>
      </w:r>
      <w:r>
        <w:t>во время Великой Отечественной войны</w:t>
      </w:r>
      <w:r w:rsidR="002A4D3D">
        <w:t>, с. Тибельти в районе улицы Подгорной</w:t>
      </w:r>
      <w:r>
        <w:t>;</w:t>
      </w:r>
    </w:p>
    <w:p w:rsidR="0032705D" w:rsidRDefault="0032705D" w:rsidP="002B1D1E">
      <w:pPr>
        <w:widowControl w:val="0"/>
        <w:autoSpaceDE w:val="0"/>
        <w:autoSpaceDN w:val="0"/>
        <w:adjustRightInd w:val="0"/>
        <w:ind w:firstLine="540"/>
        <w:jc w:val="both"/>
      </w:pPr>
    </w:p>
    <w:p w:rsidR="009F392C" w:rsidRDefault="0032705D" w:rsidP="009F392C">
      <w:pPr>
        <w:widowControl w:val="0"/>
        <w:autoSpaceDE w:val="0"/>
        <w:autoSpaceDN w:val="0"/>
        <w:adjustRightInd w:val="0"/>
        <w:ind w:firstLine="540"/>
      </w:pPr>
      <w:r>
        <w:t xml:space="preserve">9) </w:t>
      </w:r>
      <w:r w:rsidR="009F392C">
        <w:t>Объекты коммунального хозяйства:</w:t>
      </w:r>
    </w:p>
    <w:p w:rsidR="009F392C" w:rsidRDefault="009F392C" w:rsidP="009F392C">
      <w:pPr>
        <w:widowControl w:val="0"/>
        <w:autoSpaceDE w:val="0"/>
        <w:autoSpaceDN w:val="0"/>
        <w:adjustRightInd w:val="0"/>
        <w:ind w:firstLine="540"/>
      </w:pPr>
      <w:r>
        <w:t xml:space="preserve">   а) водонапорная башня по адресу: д. Быстрая, ул. Лесная, 11</w:t>
      </w:r>
      <w:proofErr w:type="gramStart"/>
      <w:r>
        <w:t xml:space="preserve"> А</w:t>
      </w:r>
      <w:proofErr w:type="gramEnd"/>
      <w:r>
        <w:t>/1;</w:t>
      </w:r>
    </w:p>
    <w:p w:rsidR="00BC427D" w:rsidRDefault="009F1CAA" w:rsidP="009F1CAA">
      <w:pPr>
        <w:widowControl w:val="0"/>
        <w:autoSpaceDE w:val="0"/>
        <w:autoSpaceDN w:val="0"/>
        <w:adjustRightInd w:val="0"/>
      </w:pPr>
      <w:r>
        <w:t xml:space="preserve">           </w:t>
      </w:r>
      <w:r w:rsidR="009F392C">
        <w:t xml:space="preserve">б) водонапорная башня по адресу: с. Тибельти, ул.  Подгорная, 4А </w:t>
      </w: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  <w:r>
        <w:t xml:space="preserve">Главный специалист                                        Сухова Н.И. </w:t>
      </w: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p w:rsidR="009F1CAA" w:rsidRDefault="009F1CAA" w:rsidP="009F1CAA">
      <w:pPr>
        <w:widowControl w:val="0"/>
        <w:autoSpaceDE w:val="0"/>
        <w:autoSpaceDN w:val="0"/>
        <w:adjustRightInd w:val="0"/>
      </w:pPr>
    </w:p>
    <w:sectPr w:rsidR="009F1CAA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A10"/>
    <w:multiLevelType w:val="multilevel"/>
    <w:tmpl w:val="21F6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1E"/>
    <w:rsid w:val="000F39DD"/>
    <w:rsid w:val="0012026A"/>
    <w:rsid w:val="00250CED"/>
    <w:rsid w:val="0027761C"/>
    <w:rsid w:val="00287645"/>
    <w:rsid w:val="002A4D3D"/>
    <w:rsid w:val="002B141B"/>
    <w:rsid w:val="002B1D1E"/>
    <w:rsid w:val="0032705D"/>
    <w:rsid w:val="003F2E9A"/>
    <w:rsid w:val="004357AD"/>
    <w:rsid w:val="00564308"/>
    <w:rsid w:val="007454C9"/>
    <w:rsid w:val="00766073"/>
    <w:rsid w:val="007A621E"/>
    <w:rsid w:val="008A7373"/>
    <w:rsid w:val="009927CD"/>
    <w:rsid w:val="009F1CAA"/>
    <w:rsid w:val="009F392C"/>
    <w:rsid w:val="00AF1860"/>
    <w:rsid w:val="00BC427D"/>
    <w:rsid w:val="00CB73E5"/>
    <w:rsid w:val="00CF11A7"/>
    <w:rsid w:val="00D27438"/>
    <w:rsid w:val="00DA580F"/>
    <w:rsid w:val="00E73890"/>
    <w:rsid w:val="00E8685A"/>
    <w:rsid w:val="00F3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1D1E"/>
    <w:pPr>
      <w:keepNext/>
      <w:outlineLvl w:val="1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1D1E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B1D1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1D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2B1D1E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B1D1E"/>
    <w:pPr>
      <w:shd w:val="clear" w:color="auto" w:fill="FFFFFF"/>
      <w:spacing w:before="480" w:line="269" w:lineRule="exact"/>
      <w:jc w:val="righ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60pt">
    <w:name w:val="Основной текст (6) + Интервал 0 pt"/>
    <w:rsid w:val="002B1D1E"/>
    <w:rPr>
      <w:rFonts w:ascii="Times New Roman" w:eastAsia="Times New Roman" w:hAnsi="Times New Roman" w:cs="Times New Roman" w:hint="default"/>
      <w:spacing w:val="10"/>
      <w:sz w:val="20"/>
      <w:szCs w:val="20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2B1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99EA8278B18DB2909E61D186BA96437833903C2CBF6EAE6757E891EC487F1E1B529F2BBC16DE50EF01E0c1V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2013-04-26T00:32:00Z</cp:lastPrinted>
  <dcterms:created xsi:type="dcterms:W3CDTF">2013-04-11T05:07:00Z</dcterms:created>
  <dcterms:modified xsi:type="dcterms:W3CDTF">2013-04-26T00:33:00Z</dcterms:modified>
</cp:coreProperties>
</file>