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B" w:rsidRPr="00CD739B" w:rsidRDefault="00F122F8" w:rsidP="00CD73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17.11.2020</w:t>
      </w:r>
      <w:r w:rsidR="00CD739B" w:rsidRPr="00CD739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97</w:t>
      </w:r>
      <w:r w:rsidR="00CD739B" w:rsidRPr="00CD739B">
        <w:rPr>
          <w:rFonts w:ascii="Arial" w:hAnsi="Arial" w:cs="Arial"/>
          <w:b/>
          <w:sz w:val="32"/>
          <w:szCs w:val="32"/>
        </w:rPr>
        <w:t>-п</w:t>
      </w:r>
    </w:p>
    <w:p w:rsidR="00CD739B" w:rsidRPr="00CD739B" w:rsidRDefault="00CD739B" w:rsidP="00CD739B">
      <w:pPr>
        <w:jc w:val="center"/>
        <w:rPr>
          <w:rFonts w:ascii="Arial" w:hAnsi="Arial" w:cs="Arial"/>
          <w:b/>
          <w:sz w:val="32"/>
          <w:szCs w:val="32"/>
        </w:rPr>
      </w:pPr>
      <w:r w:rsidRPr="00CD73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739B" w:rsidRPr="00CD739B" w:rsidRDefault="00CD739B" w:rsidP="00CD739B">
      <w:pPr>
        <w:jc w:val="center"/>
        <w:rPr>
          <w:rFonts w:ascii="Arial" w:hAnsi="Arial" w:cs="Arial"/>
          <w:b/>
          <w:sz w:val="32"/>
          <w:szCs w:val="32"/>
        </w:rPr>
      </w:pPr>
      <w:r w:rsidRPr="00CD739B">
        <w:rPr>
          <w:rFonts w:ascii="Arial" w:hAnsi="Arial" w:cs="Arial"/>
          <w:b/>
          <w:sz w:val="32"/>
          <w:szCs w:val="32"/>
        </w:rPr>
        <w:t>ИРКУТСКАЯ ОБЛАСТЬ</w:t>
      </w:r>
    </w:p>
    <w:p w:rsidR="00CD739B" w:rsidRPr="00CD739B" w:rsidRDefault="00CD739B" w:rsidP="00CD739B">
      <w:pPr>
        <w:jc w:val="center"/>
        <w:rPr>
          <w:rFonts w:ascii="Arial" w:hAnsi="Arial" w:cs="Arial"/>
          <w:b/>
          <w:sz w:val="32"/>
          <w:szCs w:val="32"/>
        </w:rPr>
      </w:pPr>
      <w:r w:rsidRPr="00CD739B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CD739B" w:rsidRPr="00CD739B" w:rsidRDefault="00CD739B" w:rsidP="00CD739B">
      <w:pPr>
        <w:jc w:val="center"/>
        <w:rPr>
          <w:rFonts w:ascii="Arial" w:hAnsi="Arial" w:cs="Arial"/>
          <w:b/>
          <w:sz w:val="32"/>
          <w:szCs w:val="32"/>
        </w:rPr>
      </w:pPr>
      <w:r w:rsidRPr="00CD739B">
        <w:rPr>
          <w:rFonts w:ascii="Arial" w:hAnsi="Arial" w:cs="Arial"/>
          <w:b/>
          <w:sz w:val="32"/>
          <w:szCs w:val="32"/>
        </w:rPr>
        <w:t>ПОСТАНОВЛЕНИЕ</w:t>
      </w:r>
    </w:p>
    <w:p w:rsidR="00CD739B" w:rsidRPr="00CD739B" w:rsidRDefault="00CD739B" w:rsidP="00CD739B">
      <w:pPr>
        <w:jc w:val="center"/>
        <w:rPr>
          <w:rFonts w:ascii="Arial" w:hAnsi="Arial" w:cs="Arial"/>
          <w:b/>
          <w:sz w:val="32"/>
          <w:szCs w:val="32"/>
        </w:rPr>
      </w:pPr>
    </w:p>
    <w:p w:rsidR="00CD739B" w:rsidRPr="00CD739B" w:rsidRDefault="00CD739B" w:rsidP="00CD739B">
      <w:pPr>
        <w:jc w:val="center"/>
        <w:rPr>
          <w:rFonts w:ascii="Arial" w:hAnsi="Arial" w:cs="Arial"/>
        </w:rPr>
      </w:pPr>
      <w:r w:rsidRPr="00CD739B">
        <w:rPr>
          <w:rFonts w:ascii="Arial" w:hAnsi="Arial" w:cs="Arial"/>
          <w:b/>
          <w:sz w:val="32"/>
          <w:szCs w:val="32"/>
        </w:rPr>
        <w:t>ОБ УТВЕРЖДЕНИИ МУНИЦИПАЛЬНОЙ ПРОГРАММЫ «ОБЕСПЕЧЕНИЕ ПОЖАРНОЙ БЕЗОПАСНОСТИ НА ТЕРРИТОРИИ  БЫСТРИНСКОГО СЕЛЬСКОГО ПОСЕЛЕНИЯ» НА 20</w:t>
      </w:r>
      <w:r w:rsidR="00F122F8">
        <w:rPr>
          <w:rFonts w:ascii="Arial" w:hAnsi="Arial" w:cs="Arial"/>
          <w:b/>
          <w:sz w:val="32"/>
          <w:szCs w:val="32"/>
        </w:rPr>
        <w:t>21</w:t>
      </w:r>
      <w:r w:rsidRPr="00CD739B">
        <w:rPr>
          <w:rFonts w:ascii="Arial" w:hAnsi="Arial" w:cs="Arial"/>
          <w:b/>
          <w:sz w:val="32"/>
          <w:szCs w:val="32"/>
        </w:rPr>
        <w:t xml:space="preserve"> – 202</w:t>
      </w:r>
      <w:r w:rsidR="00F122F8">
        <w:rPr>
          <w:rFonts w:ascii="Arial" w:hAnsi="Arial" w:cs="Arial"/>
          <w:b/>
          <w:sz w:val="32"/>
          <w:szCs w:val="32"/>
        </w:rPr>
        <w:t>5</w:t>
      </w:r>
      <w:r w:rsidRPr="00CD739B">
        <w:rPr>
          <w:rFonts w:ascii="Arial" w:hAnsi="Arial" w:cs="Arial"/>
          <w:b/>
          <w:sz w:val="32"/>
          <w:szCs w:val="32"/>
        </w:rPr>
        <w:t xml:space="preserve"> ГОДЫ</w:t>
      </w:r>
    </w:p>
    <w:p w:rsidR="00CD739B" w:rsidRPr="00CD739B" w:rsidRDefault="00CD739B" w:rsidP="00CD739B">
      <w:pPr>
        <w:rPr>
          <w:rFonts w:ascii="Arial" w:hAnsi="Arial" w:cs="Arial"/>
        </w:rPr>
      </w:pPr>
    </w:p>
    <w:p w:rsidR="00CD739B" w:rsidRPr="00CD739B" w:rsidRDefault="00CD739B" w:rsidP="00CD739B">
      <w:pPr>
        <w:ind w:firstLine="709"/>
        <w:jc w:val="both"/>
        <w:rPr>
          <w:rFonts w:ascii="Arial" w:hAnsi="Arial" w:cs="Arial"/>
        </w:rPr>
      </w:pPr>
      <w:proofErr w:type="gramStart"/>
      <w:r w:rsidRPr="00CD739B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26.09.2013г. №96-п «Об утверждении Порядка принятия решений о разработке муниципальных программ </w:t>
      </w:r>
      <w:proofErr w:type="spellStart"/>
      <w:r w:rsidRPr="00CD739B">
        <w:rPr>
          <w:rFonts w:ascii="Arial" w:hAnsi="Arial" w:cs="Arial"/>
        </w:rPr>
        <w:t>Быстринского</w:t>
      </w:r>
      <w:proofErr w:type="spellEnd"/>
      <w:r w:rsidRPr="00CD739B">
        <w:rPr>
          <w:rFonts w:ascii="Arial" w:hAnsi="Arial" w:cs="Arial"/>
        </w:rPr>
        <w:t xml:space="preserve"> муниципального образования и их формирования и реализации», статьями 10, 43, 46, Устава </w:t>
      </w:r>
      <w:proofErr w:type="spellStart"/>
      <w:r w:rsidRPr="00CD739B">
        <w:rPr>
          <w:rFonts w:ascii="Arial" w:hAnsi="Arial" w:cs="Arial"/>
        </w:rPr>
        <w:t>Быстринского</w:t>
      </w:r>
      <w:proofErr w:type="spellEnd"/>
      <w:r w:rsidRPr="00CD739B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CD739B">
        <w:rPr>
          <w:rFonts w:ascii="Arial" w:hAnsi="Arial" w:cs="Arial"/>
        </w:rPr>
        <w:t>Быстринского</w:t>
      </w:r>
      <w:proofErr w:type="spellEnd"/>
      <w:r w:rsidRPr="00CD739B">
        <w:rPr>
          <w:rFonts w:ascii="Arial" w:hAnsi="Arial" w:cs="Arial"/>
        </w:rPr>
        <w:t xml:space="preserve"> сельского поселения</w:t>
      </w:r>
      <w:proofErr w:type="gramEnd"/>
    </w:p>
    <w:p w:rsidR="00CD739B" w:rsidRPr="00CD739B" w:rsidRDefault="00CD739B" w:rsidP="00CD739B">
      <w:pPr>
        <w:jc w:val="both"/>
        <w:rPr>
          <w:rFonts w:ascii="Arial" w:hAnsi="Arial" w:cs="Arial"/>
        </w:rPr>
      </w:pPr>
    </w:p>
    <w:p w:rsidR="00CD739B" w:rsidRPr="00CD739B" w:rsidRDefault="00CD739B" w:rsidP="00CD739B">
      <w:pPr>
        <w:jc w:val="center"/>
        <w:rPr>
          <w:rFonts w:ascii="Arial" w:hAnsi="Arial" w:cs="Arial"/>
          <w:b/>
          <w:sz w:val="30"/>
          <w:szCs w:val="30"/>
        </w:rPr>
      </w:pPr>
      <w:r w:rsidRPr="00CD739B">
        <w:rPr>
          <w:rFonts w:ascii="Arial" w:hAnsi="Arial" w:cs="Arial"/>
          <w:b/>
          <w:sz w:val="30"/>
          <w:szCs w:val="30"/>
        </w:rPr>
        <w:t>ПОСТАНОВЛЯЕТ:</w:t>
      </w:r>
    </w:p>
    <w:p w:rsidR="00CD739B" w:rsidRPr="00CD739B" w:rsidRDefault="00CD739B" w:rsidP="00CD739B">
      <w:pPr>
        <w:jc w:val="both"/>
        <w:rPr>
          <w:rFonts w:ascii="Arial" w:hAnsi="Arial" w:cs="Arial"/>
        </w:rPr>
      </w:pPr>
    </w:p>
    <w:p w:rsidR="006D7B7F" w:rsidRPr="00CD739B" w:rsidRDefault="008A2C09" w:rsidP="008A2C09">
      <w:pPr>
        <w:ind w:firstLine="709"/>
        <w:jc w:val="both"/>
        <w:rPr>
          <w:rFonts w:ascii="Arial" w:hAnsi="Arial" w:cs="Arial"/>
        </w:rPr>
      </w:pPr>
      <w:r w:rsidRPr="00CD739B">
        <w:rPr>
          <w:rFonts w:ascii="Arial" w:hAnsi="Arial" w:cs="Arial"/>
        </w:rPr>
        <w:t>1. У</w:t>
      </w:r>
      <w:r w:rsidR="00A30EDE" w:rsidRPr="00CD739B">
        <w:rPr>
          <w:rFonts w:ascii="Arial" w:hAnsi="Arial" w:cs="Arial"/>
        </w:rPr>
        <w:t xml:space="preserve">твердить </w:t>
      </w:r>
      <w:r w:rsidR="000E78CF" w:rsidRPr="00CD739B">
        <w:rPr>
          <w:rFonts w:ascii="Arial" w:hAnsi="Arial" w:cs="Arial"/>
        </w:rPr>
        <w:t xml:space="preserve">муниципальную </w:t>
      </w:r>
      <w:r w:rsidR="006D7B7F" w:rsidRPr="00CD739B">
        <w:rPr>
          <w:rFonts w:ascii="Arial" w:hAnsi="Arial" w:cs="Arial"/>
        </w:rPr>
        <w:t>Программу «Обесп</w:t>
      </w:r>
      <w:r w:rsidR="0028370D" w:rsidRPr="00CD739B">
        <w:rPr>
          <w:rFonts w:ascii="Arial" w:hAnsi="Arial" w:cs="Arial"/>
        </w:rPr>
        <w:t xml:space="preserve">ечение пожарной безопасности на </w:t>
      </w:r>
      <w:r w:rsidR="006D7B7F" w:rsidRPr="00CD739B">
        <w:rPr>
          <w:rFonts w:ascii="Arial" w:hAnsi="Arial" w:cs="Arial"/>
        </w:rPr>
        <w:t xml:space="preserve">территории </w:t>
      </w:r>
      <w:proofErr w:type="spellStart"/>
      <w:r w:rsidR="006D7B7F" w:rsidRPr="00CD739B">
        <w:rPr>
          <w:rFonts w:ascii="Arial" w:hAnsi="Arial" w:cs="Arial"/>
        </w:rPr>
        <w:t>Быстринского</w:t>
      </w:r>
      <w:proofErr w:type="spellEnd"/>
      <w:r w:rsidR="006D7B7F" w:rsidRPr="00CD739B">
        <w:rPr>
          <w:rFonts w:ascii="Arial" w:hAnsi="Arial" w:cs="Arial"/>
        </w:rPr>
        <w:t xml:space="preserve"> </w:t>
      </w:r>
      <w:r w:rsidR="0024077A" w:rsidRPr="00CD739B">
        <w:rPr>
          <w:rFonts w:ascii="Arial" w:hAnsi="Arial" w:cs="Arial"/>
        </w:rPr>
        <w:t>сельского поселения</w:t>
      </w:r>
      <w:r w:rsidR="00B85A65" w:rsidRPr="00CD739B">
        <w:rPr>
          <w:rFonts w:ascii="Arial" w:hAnsi="Arial" w:cs="Arial"/>
        </w:rPr>
        <w:t xml:space="preserve"> на 20</w:t>
      </w:r>
      <w:r w:rsidR="00CD739B">
        <w:rPr>
          <w:rFonts w:ascii="Arial" w:hAnsi="Arial" w:cs="Arial"/>
        </w:rPr>
        <w:t>21</w:t>
      </w:r>
      <w:r w:rsidR="00B85A65" w:rsidRPr="00CD739B">
        <w:rPr>
          <w:rFonts w:ascii="Arial" w:hAnsi="Arial" w:cs="Arial"/>
        </w:rPr>
        <w:t>-20</w:t>
      </w:r>
      <w:r w:rsidR="0028370D" w:rsidRPr="00CD739B">
        <w:rPr>
          <w:rFonts w:ascii="Arial" w:hAnsi="Arial" w:cs="Arial"/>
        </w:rPr>
        <w:t>2</w:t>
      </w:r>
      <w:r w:rsidR="00CD739B">
        <w:rPr>
          <w:rFonts w:ascii="Arial" w:hAnsi="Arial" w:cs="Arial"/>
        </w:rPr>
        <w:t>5</w:t>
      </w:r>
      <w:r w:rsidR="00B85A65" w:rsidRPr="00CD739B">
        <w:rPr>
          <w:rFonts w:ascii="Arial" w:hAnsi="Arial" w:cs="Arial"/>
        </w:rPr>
        <w:t xml:space="preserve"> годы</w:t>
      </w:r>
      <w:r w:rsidR="00A30EDE" w:rsidRPr="00CD739B">
        <w:rPr>
          <w:rFonts w:ascii="Arial" w:hAnsi="Arial" w:cs="Arial"/>
        </w:rPr>
        <w:t>».</w:t>
      </w:r>
    </w:p>
    <w:p w:rsidR="00CD739B" w:rsidRPr="00CD739B" w:rsidRDefault="008A2C09" w:rsidP="00CD739B">
      <w:pPr>
        <w:pStyle w:val="1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D739B">
        <w:rPr>
          <w:rFonts w:ascii="Arial" w:hAnsi="Arial" w:cs="Arial"/>
          <w:sz w:val="24"/>
          <w:szCs w:val="24"/>
          <w:lang w:val="ru-RU"/>
        </w:rPr>
        <w:t xml:space="preserve"> </w:t>
      </w:r>
      <w:r w:rsidR="00CD739B" w:rsidRPr="00CD739B">
        <w:rPr>
          <w:rFonts w:ascii="Arial" w:hAnsi="Arial" w:cs="Arial"/>
          <w:sz w:val="24"/>
          <w:szCs w:val="24"/>
          <w:lang w:val="ru-RU"/>
        </w:rPr>
        <w:t>2. Признать утратившим силу с 01 января 2021 года:</w:t>
      </w:r>
    </w:p>
    <w:p w:rsidR="00CD739B" w:rsidRDefault="00CD739B" w:rsidP="00CD739B">
      <w:pPr>
        <w:ind w:firstLine="709"/>
        <w:jc w:val="both"/>
        <w:rPr>
          <w:rFonts w:ascii="Arial" w:hAnsi="Arial" w:cs="Arial"/>
          <w:lang w:eastAsia="x-none"/>
        </w:rPr>
      </w:pPr>
      <w:r w:rsidRPr="00CD739B">
        <w:rPr>
          <w:rFonts w:ascii="Arial" w:hAnsi="Arial" w:cs="Arial"/>
          <w:lang w:eastAsia="x-none"/>
        </w:rPr>
        <w:t>- постановление администрации от 07.11.2017г. №167-п «Об утверждении муниципальной программы «</w:t>
      </w:r>
      <w:r w:rsidRPr="00CD739B">
        <w:rPr>
          <w:rFonts w:ascii="Arial" w:hAnsi="Arial" w:cs="Arial"/>
        </w:rPr>
        <w:t xml:space="preserve">«Обеспечение пожарной безопасности на территории </w:t>
      </w:r>
      <w:proofErr w:type="spellStart"/>
      <w:r w:rsidRPr="00CD739B">
        <w:rPr>
          <w:rFonts w:ascii="Arial" w:hAnsi="Arial" w:cs="Arial"/>
        </w:rPr>
        <w:t>Быстринского</w:t>
      </w:r>
      <w:proofErr w:type="spellEnd"/>
      <w:r w:rsidRPr="00CD739B">
        <w:rPr>
          <w:rFonts w:ascii="Arial" w:hAnsi="Arial" w:cs="Arial"/>
        </w:rPr>
        <w:t xml:space="preserve"> сельского поселения на 2018-2022 годы»</w:t>
      </w:r>
      <w:r w:rsidRPr="00CD739B">
        <w:rPr>
          <w:rFonts w:ascii="Arial" w:hAnsi="Arial" w:cs="Arial"/>
          <w:lang w:eastAsia="x-none"/>
        </w:rPr>
        <w:t>;</w:t>
      </w:r>
    </w:p>
    <w:p w:rsidR="00CD739B" w:rsidRDefault="00CD739B" w:rsidP="00CD739B">
      <w:pPr>
        <w:ind w:firstLine="709"/>
        <w:jc w:val="both"/>
        <w:rPr>
          <w:rFonts w:ascii="Arial" w:hAnsi="Arial" w:cs="Arial"/>
        </w:rPr>
      </w:pPr>
      <w:r w:rsidRPr="00CD739B">
        <w:rPr>
          <w:rFonts w:ascii="Arial" w:hAnsi="Arial" w:cs="Arial"/>
          <w:lang w:eastAsia="x-none"/>
        </w:rPr>
        <w:t xml:space="preserve">- постановление администрации от </w:t>
      </w:r>
      <w:r w:rsidRPr="00CD739B">
        <w:rPr>
          <w:rFonts w:ascii="Arial" w:hAnsi="Arial" w:cs="Arial"/>
        </w:rPr>
        <w:t xml:space="preserve">14.12.2018 г. № 98-п </w:t>
      </w:r>
      <w:r w:rsidRPr="00CD739B">
        <w:rPr>
          <w:rFonts w:ascii="Arial" w:hAnsi="Arial" w:cs="Arial"/>
          <w:lang w:eastAsia="x-none"/>
        </w:rPr>
        <w:t xml:space="preserve"> «</w:t>
      </w:r>
      <w:r>
        <w:rPr>
          <w:rFonts w:ascii="Arial" w:hAnsi="Arial" w:cs="Arial"/>
          <w:lang w:eastAsia="x-none"/>
        </w:rPr>
        <w:t xml:space="preserve">О внесении изменений в постановление </w:t>
      </w:r>
      <w:r w:rsidRPr="00CD739B">
        <w:rPr>
          <w:rFonts w:ascii="Arial" w:hAnsi="Arial" w:cs="Arial"/>
          <w:lang w:eastAsia="x-none"/>
        </w:rPr>
        <w:t>от 07.11.2017г. №167-п «Об утверждении муниципальной программы «</w:t>
      </w:r>
      <w:r w:rsidRPr="00CD739B">
        <w:rPr>
          <w:rFonts w:ascii="Arial" w:hAnsi="Arial" w:cs="Arial"/>
        </w:rPr>
        <w:t xml:space="preserve">«Обеспечение пожарной безопасности на территории </w:t>
      </w:r>
      <w:proofErr w:type="spellStart"/>
      <w:r w:rsidRPr="00CD739B">
        <w:rPr>
          <w:rFonts w:ascii="Arial" w:hAnsi="Arial" w:cs="Arial"/>
        </w:rPr>
        <w:t>Быстринского</w:t>
      </w:r>
      <w:proofErr w:type="spellEnd"/>
      <w:r w:rsidRPr="00CD739B">
        <w:rPr>
          <w:rFonts w:ascii="Arial" w:hAnsi="Arial" w:cs="Arial"/>
        </w:rPr>
        <w:t xml:space="preserve"> сельского поселения на 2018-2022 годы»</w:t>
      </w:r>
      <w:r>
        <w:rPr>
          <w:rFonts w:ascii="Arial" w:hAnsi="Arial" w:cs="Arial"/>
        </w:rPr>
        <w:t>;</w:t>
      </w:r>
    </w:p>
    <w:p w:rsidR="00CD739B" w:rsidRPr="00CD739B" w:rsidRDefault="00CD739B" w:rsidP="00CD739B">
      <w:pPr>
        <w:ind w:firstLine="709"/>
        <w:jc w:val="both"/>
        <w:rPr>
          <w:rFonts w:ascii="Arial" w:hAnsi="Arial" w:cs="Arial"/>
          <w:bCs/>
          <w:lang w:eastAsia="x-none"/>
        </w:rPr>
      </w:pPr>
      <w:r w:rsidRPr="00CD739B">
        <w:rPr>
          <w:rFonts w:ascii="Arial" w:hAnsi="Arial" w:cs="Arial"/>
          <w:lang w:eastAsia="x-none"/>
        </w:rPr>
        <w:t xml:space="preserve">- постановление администрации от </w:t>
      </w:r>
      <w:r w:rsidRPr="00CD739B">
        <w:rPr>
          <w:rFonts w:ascii="Arial" w:hAnsi="Arial" w:cs="Arial"/>
        </w:rPr>
        <w:t>19.10.2020Г. №82-п</w:t>
      </w:r>
      <w:r w:rsidRPr="00CD739B">
        <w:rPr>
          <w:rFonts w:ascii="Arial" w:hAnsi="Arial" w:cs="Arial"/>
          <w:lang w:eastAsia="x-none"/>
        </w:rPr>
        <w:t xml:space="preserve"> «</w:t>
      </w:r>
      <w:r>
        <w:rPr>
          <w:rFonts w:ascii="Arial" w:hAnsi="Arial" w:cs="Arial"/>
          <w:lang w:eastAsia="x-none"/>
        </w:rPr>
        <w:t xml:space="preserve">О внесении изменений в постановление </w:t>
      </w:r>
      <w:r w:rsidRPr="00CD739B">
        <w:rPr>
          <w:rFonts w:ascii="Arial" w:hAnsi="Arial" w:cs="Arial"/>
          <w:lang w:eastAsia="x-none"/>
        </w:rPr>
        <w:t>от 07.11.2017г. №167-п «Об утверждении муниципальной программы «</w:t>
      </w:r>
      <w:r w:rsidRPr="00CD739B">
        <w:rPr>
          <w:rFonts w:ascii="Arial" w:hAnsi="Arial" w:cs="Arial"/>
        </w:rPr>
        <w:t xml:space="preserve">«Обеспечение пожарной безопасности на территории </w:t>
      </w:r>
      <w:proofErr w:type="spellStart"/>
      <w:r w:rsidRPr="00CD739B">
        <w:rPr>
          <w:rFonts w:ascii="Arial" w:hAnsi="Arial" w:cs="Arial"/>
        </w:rPr>
        <w:t>Быстринского</w:t>
      </w:r>
      <w:proofErr w:type="spellEnd"/>
      <w:r w:rsidRPr="00CD739B">
        <w:rPr>
          <w:rFonts w:ascii="Arial" w:hAnsi="Arial" w:cs="Arial"/>
        </w:rPr>
        <w:t xml:space="preserve"> сельского поселения на 2018-2022 годы»</w:t>
      </w:r>
      <w:r w:rsidRPr="00CD739B">
        <w:rPr>
          <w:rFonts w:ascii="Arial" w:hAnsi="Arial" w:cs="Arial"/>
          <w:shd w:val="clear" w:color="auto" w:fill="FFFFFF"/>
        </w:rPr>
        <w:t>.</w:t>
      </w:r>
    </w:p>
    <w:p w:rsidR="00CD739B" w:rsidRPr="00CD739B" w:rsidRDefault="00CD739B" w:rsidP="00CD739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CD739B">
        <w:rPr>
          <w:rFonts w:ascii="Arial" w:hAnsi="Arial" w:cs="Arial"/>
        </w:rPr>
        <w:t>3. Н</w:t>
      </w:r>
      <w:r w:rsidRPr="00CD739B">
        <w:rPr>
          <w:rFonts w:ascii="Arial" w:hAnsi="Arial" w:cs="Arial"/>
          <w:color w:val="000000"/>
        </w:rPr>
        <w:t>астоящее постановление вступает в силу с 01 января 2021 года.</w:t>
      </w:r>
    </w:p>
    <w:p w:rsidR="00CD739B" w:rsidRPr="00CD739B" w:rsidRDefault="00CD739B" w:rsidP="00CD739B">
      <w:pPr>
        <w:ind w:firstLine="709"/>
        <w:jc w:val="both"/>
        <w:rPr>
          <w:rFonts w:ascii="Arial" w:hAnsi="Arial" w:cs="Arial"/>
          <w:color w:val="0000FF"/>
          <w:u w:val="single"/>
        </w:rPr>
      </w:pPr>
      <w:r w:rsidRPr="00CD739B">
        <w:rPr>
          <w:rFonts w:ascii="Arial" w:hAnsi="Arial" w:cs="Arial"/>
        </w:rPr>
        <w:t xml:space="preserve">4. Опубликовать настоящее постановление в печатном издании «Вестник </w:t>
      </w:r>
      <w:proofErr w:type="spellStart"/>
      <w:r w:rsidRPr="00CD739B">
        <w:rPr>
          <w:rFonts w:ascii="Arial" w:hAnsi="Arial" w:cs="Arial"/>
        </w:rPr>
        <w:t>Быстринского</w:t>
      </w:r>
      <w:proofErr w:type="spellEnd"/>
      <w:r w:rsidRPr="00CD739B">
        <w:rPr>
          <w:rFonts w:ascii="Arial" w:hAnsi="Arial" w:cs="Arial"/>
        </w:rPr>
        <w:t xml:space="preserve"> муниципального образования» и разместить в сети «Интернет» на официальном сайте </w:t>
      </w:r>
      <w:proofErr w:type="spellStart"/>
      <w:r w:rsidRPr="00CD739B">
        <w:rPr>
          <w:rFonts w:ascii="Arial" w:hAnsi="Arial" w:cs="Arial"/>
          <w:color w:val="0000FF"/>
          <w:u w:val="single"/>
        </w:rPr>
        <w:t>быстринское.рф</w:t>
      </w:r>
      <w:proofErr w:type="spellEnd"/>
      <w:r w:rsidRPr="00CD739B">
        <w:rPr>
          <w:rFonts w:ascii="Arial" w:hAnsi="Arial" w:cs="Arial"/>
          <w:color w:val="0000FF"/>
          <w:u w:val="single"/>
        </w:rPr>
        <w:t>.</w:t>
      </w:r>
    </w:p>
    <w:p w:rsidR="00CD739B" w:rsidRDefault="00CD739B" w:rsidP="00CD739B">
      <w:pPr>
        <w:tabs>
          <w:tab w:val="left" w:pos="779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D739B" w:rsidRPr="00CD739B" w:rsidRDefault="00CD739B" w:rsidP="00CD739B">
      <w:pPr>
        <w:tabs>
          <w:tab w:val="left" w:pos="779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D739B" w:rsidRPr="00CD739B" w:rsidRDefault="00CD739B" w:rsidP="00CD739B">
      <w:pPr>
        <w:tabs>
          <w:tab w:val="left" w:pos="9000"/>
        </w:tabs>
        <w:overflowPunct w:val="0"/>
        <w:autoSpaceDE w:val="0"/>
        <w:autoSpaceDN w:val="0"/>
        <w:adjustRightInd w:val="0"/>
        <w:ind w:right="-44"/>
        <w:jc w:val="both"/>
        <w:textAlignment w:val="baseline"/>
        <w:rPr>
          <w:rFonts w:ascii="Arial" w:hAnsi="Arial" w:cs="Arial"/>
        </w:rPr>
      </w:pPr>
      <w:r w:rsidRPr="00CD739B">
        <w:rPr>
          <w:rFonts w:ascii="Arial" w:hAnsi="Arial" w:cs="Arial"/>
        </w:rPr>
        <w:t xml:space="preserve">Глава </w:t>
      </w:r>
      <w:proofErr w:type="spellStart"/>
      <w:r w:rsidRPr="00CD739B">
        <w:rPr>
          <w:rFonts w:ascii="Arial" w:hAnsi="Arial" w:cs="Arial"/>
        </w:rPr>
        <w:t>Быстринского</w:t>
      </w:r>
      <w:proofErr w:type="spellEnd"/>
      <w:r w:rsidRPr="00CD739B">
        <w:rPr>
          <w:rFonts w:ascii="Arial" w:hAnsi="Arial" w:cs="Arial"/>
        </w:rPr>
        <w:t xml:space="preserve"> </w:t>
      </w:r>
    </w:p>
    <w:p w:rsidR="00CD739B" w:rsidRPr="00CD739B" w:rsidRDefault="00CD739B" w:rsidP="00CD739B">
      <w:pPr>
        <w:tabs>
          <w:tab w:val="left" w:pos="9000"/>
        </w:tabs>
        <w:overflowPunct w:val="0"/>
        <w:autoSpaceDE w:val="0"/>
        <w:autoSpaceDN w:val="0"/>
        <w:adjustRightInd w:val="0"/>
        <w:ind w:right="-44"/>
        <w:jc w:val="both"/>
        <w:textAlignment w:val="baseline"/>
        <w:rPr>
          <w:rFonts w:ascii="Arial" w:hAnsi="Arial" w:cs="Arial"/>
        </w:rPr>
      </w:pPr>
      <w:r w:rsidRPr="00CD739B">
        <w:rPr>
          <w:rFonts w:ascii="Arial" w:hAnsi="Arial" w:cs="Arial"/>
        </w:rPr>
        <w:t xml:space="preserve">муниципального образования                                                          Н.Г. </w:t>
      </w:r>
      <w:proofErr w:type="spellStart"/>
      <w:r w:rsidRPr="00CD739B">
        <w:rPr>
          <w:rFonts w:ascii="Arial" w:hAnsi="Arial" w:cs="Arial"/>
        </w:rPr>
        <w:t>Чебоксарова</w:t>
      </w:r>
      <w:proofErr w:type="spellEnd"/>
    </w:p>
    <w:p w:rsidR="005D4102" w:rsidRPr="00CD739B" w:rsidRDefault="005D4102" w:rsidP="00CD739B">
      <w:pPr>
        <w:spacing w:after="16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A2C09" w:rsidRPr="00CD739B" w:rsidRDefault="008A2C09" w:rsidP="006D7B7F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F122F8" w:rsidRPr="00F122F8" w:rsidRDefault="00F122F8" w:rsidP="00F122F8">
      <w:pPr>
        <w:ind w:left="4860"/>
        <w:jc w:val="right"/>
        <w:rPr>
          <w:rFonts w:ascii="Courier New" w:hAnsi="Courier New" w:cs="Courier New"/>
          <w:sz w:val="22"/>
          <w:szCs w:val="22"/>
        </w:rPr>
      </w:pPr>
    </w:p>
    <w:p w:rsidR="00F122F8" w:rsidRPr="00F122F8" w:rsidRDefault="00F122F8" w:rsidP="00F122F8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F122F8">
        <w:rPr>
          <w:rFonts w:ascii="Courier New" w:hAnsi="Courier New" w:cs="Courier New"/>
          <w:sz w:val="22"/>
          <w:szCs w:val="22"/>
        </w:rPr>
        <w:t>УТВЕРЖДЕНА</w:t>
      </w:r>
    </w:p>
    <w:p w:rsidR="00F122F8" w:rsidRPr="00F122F8" w:rsidRDefault="00F122F8" w:rsidP="00F122F8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F122F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F122F8" w:rsidRPr="00F122F8" w:rsidRDefault="00F122F8" w:rsidP="00F122F8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F122F8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F122F8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F122F8" w:rsidRPr="00F122F8" w:rsidRDefault="00F122F8" w:rsidP="00F122F8">
      <w:pPr>
        <w:jc w:val="right"/>
        <w:rPr>
          <w:rFonts w:ascii="Courier New" w:hAnsi="Courier New" w:cs="Courier New"/>
          <w:sz w:val="22"/>
          <w:szCs w:val="22"/>
        </w:rPr>
      </w:pPr>
      <w:r w:rsidRPr="00F122F8">
        <w:rPr>
          <w:rFonts w:ascii="Courier New" w:hAnsi="Courier New" w:cs="Courier New"/>
          <w:sz w:val="22"/>
          <w:szCs w:val="22"/>
        </w:rPr>
        <w:t>от 17.11.2020г. №9</w:t>
      </w:r>
      <w:r w:rsidR="00983F9B">
        <w:rPr>
          <w:rFonts w:ascii="Courier New" w:hAnsi="Courier New" w:cs="Courier New"/>
          <w:sz w:val="22"/>
          <w:szCs w:val="22"/>
        </w:rPr>
        <w:t>7</w:t>
      </w:r>
      <w:bookmarkStart w:id="0" w:name="_GoBack"/>
      <w:bookmarkEnd w:id="0"/>
      <w:r w:rsidRPr="00F122F8">
        <w:rPr>
          <w:rFonts w:ascii="Courier New" w:hAnsi="Courier New" w:cs="Courier New"/>
          <w:sz w:val="22"/>
          <w:szCs w:val="22"/>
        </w:rPr>
        <w:t>-п</w:t>
      </w: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22F8" w:rsidRPr="00F122F8" w:rsidRDefault="00F122F8" w:rsidP="00F122F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</w:rPr>
      </w:pPr>
      <w:r w:rsidRPr="00F122F8">
        <w:rPr>
          <w:rFonts w:ascii="Arial" w:hAnsi="Arial" w:cs="Arial"/>
          <w:b/>
        </w:rPr>
        <w:t xml:space="preserve">МУНИЦИПАЛЬНАЯ ПРОГРАММА </w:t>
      </w:r>
    </w:p>
    <w:p w:rsidR="00F122F8" w:rsidRPr="00F122F8" w:rsidRDefault="006D7B7F" w:rsidP="00F122F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F122F8">
        <w:rPr>
          <w:rFonts w:ascii="Arial" w:eastAsiaTheme="minorHAnsi" w:hAnsi="Arial" w:cs="Arial"/>
          <w:b/>
          <w:lang w:eastAsia="en-US"/>
        </w:rPr>
        <w:t>«О</w:t>
      </w:r>
      <w:r w:rsidR="00F122F8">
        <w:rPr>
          <w:rFonts w:ascii="Arial" w:eastAsiaTheme="minorHAnsi" w:hAnsi="Arial" w:cs="Arial"/>
          <w:b/>
          <w:lang w:eastAsia="en-US"/>
        </w:rPr>
        <w:t xml:space="preserve">БЕСПЕЧЕНИЕ ПОЖАРНОЙ БЕЗОПАСНОСТИ НА ТЕРРИТОРИИ БЫСТРИНСКОГО СЕЛЬСКОГО ПОСЕЛЕНИЯ» </w:t>
      </w:r>
    </w:p>
    <w:p w:rsidR="006D7B7F" w:rsidRPr="00F122F8" w:rsidRDefault="00B85A65" w:rsidP="006D7B7F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F122F8">
        <w:rPr>
          <w:rFonts w:ascii="Arial" w:eastAsiaTheme="minorHAnsi" w:hAnsi="Arial" w:cs="Arial"/>
          <w:b/>
          <w:lang w:eastAsia="en-US"/>
        </w:rPr>
        <w:t xml:space="preserve"> на 20</w:t>
      </w:r>
      <w:r w:rsidR="00F122F8">
        <w:rPr>
          <w:rFonts w:ascii="Arial" w:eastAsiaTheme="minorHAnsi" w:hAnsi="Arial" w:cs="Arial"/>
          <w:b/>
          <w:lang w:eastAsia="en-US"/>
        </w:rPr>
        <w:t>21</w:t>
      </w:r>
      <w:r w:rsidRPr="00F122F8">
        <w:rPr>
          <w:rFonts w:ascii="Arial" w:eastAsiaTheme="minorHAnsi" w:hAnsi="Arial" w:cs="Arial"/>
          <w:b/>
          <w:lang w:eastAsia="en-US"/>
        </w:rPr>
        <w:t>-20</w:t>
      </w:r>
      <w:r w:rsidR="008A2C09" w:rsidRPr="00F122F8">
        <w:rPr>
          <w:rFonts w:ascii="Arial" w:eastAsiaTheme="minorHAnsi" w:hAnsi="Arial" w:cs="Arial"/>
          <w:b/>
          <w:lang w:eastAsia="en-US"/>
        </w:rPr>
        <w:t>2</w:t>
      </w:r>
      <w:r w:rsidR="00F122F8">
        <w:rPr>
          <w:rFonts w:ascii="Arial" w:eastAsiaTheme="minorHAnsi" w:hAnsi="Arial" w:cs="Arial"/>
          <w:b/>
          <w:lang w:eastAsia="en-US"/>
        </w:rPr>
        <w:t>5</w:t>
      </w:r>
      <w:r w:rsidRPr="00F122F8">
        <w:rPr>
          <w:rFonts w:ascii="Arial" w:eastAsiaTheme="minorHAnsi" w:hAnsi="Arial" w:cs="Arial"/>
          <w:b/>
          <w:lang w:eastAsia="en-US"/>
        </w:rPr>
        <w:t xml:space="preserve"> годы</w:t>
      </w: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rPr>
          <w:rFonts w:ascii="Arial" w:eastAsiaTheme="minorHAnsi" w:hAnsi="Arial" w:cs="Arial"/>
          <w:lang w:eastAsia="en-US"/>
        </w:rPr>
      </w:pPr>
    </w:p>
    <w:p w:rsidR="00B85A65" w:rsidRPr="00F122F8" w:rsidRDefault="00B85A65" w:rsidP="00F122F8">
      <w:pPr>
        <w:rPr>
          <w:rFonts w:ascii="Arial" w:eastAsiaTheme="minorHAnsi" w:hAnsi="Arial" w:cs="Arial"/>
          <w:b/>
          <w:lang w:eastAsia="en-US"/>
        </w:rPr>
      </w:pPr>
    </w:p>
    <w:p w:rsidR="00B85A65" w:rsidRPr="00F122F8" w:rsidRDefault="00B85A65" w:rsidP="00F122F8">
      <w:pPr>
        <w:rPr>
          <w:rFonts w:ascii="Arial" w:eastAsiaTheme="minorHAnsi" w:hAnsi="Arial" w:cs="Arial"/>
          <w:b/>
          <w:lang w:eastAsia="en-US"/>
        </w:rPr>
      </w:pPr>
    </w:p>
    <w:p w:rsidR="00D623C1" w:rsidRPr="00F122F8" w:rsidRDefault="00D623C1" w:rsidP="00F122F8">
      <w:pPr>
        <w:rPr>
          <w:rFonts w:ascii="Arial" w:eastAsiaTheme="minorHAnsi" w:hAnsi="Arial" w:cs="Arial"/>
          <w:b/>
          <w:lang w:eastAsia="en-US"/>
        </w:rPr>
      </w:pPr>
    </w:p>
    <w:p w:rsidR="00D623C1" w:rsidRPr="00F122F8" w:rsidRDefault="00D623C1" w:rsidP="00F122F8">
      <w:pPr>
        <w:rPr>
          <w:rFonts w:ascii="Arial" w:eastAsiaTheme="minorHAnsi" w:hAnsi="Arial" w:cs="Arial"/>
          <w:b/>
          <w:lang w:eastAsia="en-US"/>
        </w:rPr>
      </w:pPr>
    </w:p>
    <w:p w:rsidR="000E78CF" w:rsidRDefault="000E78CF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Default="00F122F8" w:rsidP="00F122F8">
      <w:pPr>
        <w:rPr>
          <w:rFonts w:ascii="Arial" w:eastAsiaTheme="minorHAnsi" w:hAnsi="Arial" w:cs="Arial"/>
          <w:b/>
          <w:lang w:eastAsia="en-US"/>
        </w:rPr>
      </w:pPr>
    </w:p>
    <w:p w:rsidR="00F122F8" w:rsidRPr="00F122F8" w:rsidRDefault="00F122F8" w:rsidP="00F122F8">
      <w:pPr>
        <w:spacing w:after="200"/>
        <w:rPr>
          <w:rFonts w:ascii="Arial" w:eastAsiaTheme="minorHAnsi" w:hAnsi="Arial" w:cs="Arial"/>
          <w:b/>
          <w:lang w:eastAsia="en-US"/>
        </w:rPr>
      </w:pPr>
    </w:p>
    <w:p w:rsidR="00F122F8" w:rsidRPr="006032F1" w:rsidRDefault="00543B83" w:rsidP="00F122F8">
      <w:pPr>
        <w:jc w:val="center"/>
        <w:rPr>
          <w:rFonts w:ascii="Arial" w:eastAsiaTheme="minorHAnsi" w:hAnsi="Arial" w:cs="Arial"/>
          <w:lang w:eastAsia="en-US"/>
        </w:rPr>
      </w:pPr>
      <w:r w:rsidRPr="006032F1">
        <w:rPr>
          <w:rFonts w:ascii="Arial" w:eastAsiaTheme="minorHAnsi" w:hAnsi="Arial" w:cs="Arial"/>
          <w:lang w:eastAsia="en-US"/>
        </w:rPr>
        <w:lastRenderedPageBreak/>
        <w:t>ПАСПОРТ</w:t>
      </w:r>
    </w:p>
    <w:p w:rsidR="00F122F8" w:rsidRPr="006032F1" w:rsidRDefault="00F122F8" w:rsidP="00F122F8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6032F1">
        <w:rPr>
          <w:rFonts w:ascii="Arial" w:hAnsi="Arial" w:cs="Arial"/>
        </w:rPr>
        <w:t xml:space="preserve">МУНИЦИПАЛЬНОЙ ПРОГРАММЫ </w:t>
      </w:r>
      <w:r w:rsidRPr="006032F1">
        <w:rPr>
          <w:rFonts w:ascii="Arial" w:eastAsiaTheme="minorHAnsi" w:hAnsi="Arial" w:cs="Arial"/>
          <w:lang w:eastAsia="en-US"/>
        </w:rPr>
        <w:t>«ОБЕСПЕЧЕНИЕ ПОЖАРНОЙ БЕЗОПАСНОСТИ НА ТЕРРИТОРИИ БЫСТРИНСКОГО СЕЛЬСКОГО ПОСЕЛЕНИЯ» на 2021-2025 годы</w:t>
      </w:r>
    </w:p>
    <w:p w:rsidR="00543B83" w:rsidRPr="00F122F8" w:rsidRDefault="00543B83" w:rsidP="00F122F8">
      <w:pPr>
        <w:jc w:val="center"/>
        <w:rPr>
          <w:rFonts w:ascii="Arial" w:eastAsiaTheme="minorHAnsi" w:hAnsi="Arial" w:cs="Arial"/>
          <w:b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napToGrid w:val="0"/>
              <w:rPr>
                <w:rFonts w:ascii="Courier New" w:hAnsi="Courier New" w:cs="Courier New"/>
                <w:color w:val="000000"/>
                <w:spacing w:val="-2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  <w:spacing w:val="-2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543B83" w:rsidRPr="006032F1" w:rsidRDefault="00543B83" w:rsidP="006032F1">
            <w:pPr>
              <w:rPr>
                <w:rFonts w:ascii="Courier New" w:hAnsi="Courier New" w:cs="Courier New"/>
                <w:lang w:eastAsia="ar-SA"/>
              </w:rPr>
            </w:pPr>
            <w:r w:rsidRPr="006032F1">
              <w:rPr>
                <w:rFonts w:ascii="Courier New" w:eastAsiaTheme="minorHAnsi" w:hAnsi="Courier New" w:cs="Courier New"/>
                <w:lang w:eastAsia="en-US"/>
              </w:rPr>
              <w:t xml:space="preserve">Муниципальная  программа «Обеспечение пожарной безопасности на территории </w:t>
            </w:r>
            <w:proofErr w:type="spellStart"/>
            <w:r w:rsidRPr="006032F1">
              <w:rPr>
                <w:rFonts w:ascii="Courier New" w:eastAsiaTheme="minorHAnsi" w:hAnsi="Courier New" w:cs="Courier New"/>
                <w:lang w:eastAsia="en-US"/>
              </w:rPr>
              <w:t>Быстринского</w:t>
            </w:r>
            <w:proofErr w:type="spellEnd"/>
            <w:r w:rsidRPr="006032F1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</w:t>
            </w:r>
            <w:r w:rsidR="006032F1" w:rsidRPr="006032F1">
              <w:rPr>
                <w:rFonts w:ascii="Courier New" w:eastAsiaTheme="minorHAnsi" w:hAnsi="Courier New" w:cs="Courier New"/>
                <w:lang w:eastAsia="en-US"/>
              </w:rPr>
              <w:t>»</w:t>
            </w:r>
            <w:r w:rsidRPr="006032F1">
              <w:rPr>
                <w:rFonts w:ascii="Courier New" w:eastAsiaTheme="minorHAnsi" w:hAnsi="Courier New" w:cs="Courier New"/>
                <w:lang w:eastAsia="en-US"/>
              </w:rPr>
              <w:t xml:space="preserve"> на 20</w:t>
            </w:r>
            <w:r w:rsidR="006032F1" w:rsidRPr="006032F1">
              <w:rPr>
                <w:rFonts w:ascii="Courier New" w:eastAsiaTheme="minorHAnsi" w:hAnsi="Courier New" w:cs="Courier New"/>
                <w:lang w:eastAsia="en-US"/>
              </w:rPr>
              <w:t>21</w:t>
            </w:r>
            <w:r w:rsidRPr="006032F1">
              <w:rPr>
                <w:rFonts w:ascii="Courier New" w:eastAsiaTheme="minorHAnsi" w:hAnsi="Courier New" w:cs="Courier New"/>
                <w:lang w:eastAsia="en-US"/>
              </w:rPr>
              <w:t>-202</w:t>
            </w:r>
            <w:r w:rsidR="006032F1" w:rsidRPr="006032F1">
              <w:rPr>
                <w:rFonts w:ascii="Courier New" w:eastAsiaTheme="minorHAnsi" w:hAnsi="Courier New" w:cs="Courier New"/>
                <w:lang w:eastAsia="en-US"/>
              </w:rPr>
              <w:t>5</w:t>
            </w:r>
            <w:r w:rsidRPr="006032F1">
              <w:rPr>
                <w:rFonts w:ascii="Courier New" w:eastAsiaTheme="minorHAnsi" w:hAnsi="Courier New" w:cs="Courier New"/>
                <w:lang w:eastAsia="en-US"/>
              </w:rPr>
              <w:t xml:space="preserve"> годы»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-1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777" w:type="dxa"/>
          </w:tcPr>
          <w:p w:rsidR="00543B83" w:rsidRPr="006032F1" w:rsidRDefault="00543B83" w:rsidP="00F122F8">
            <w:pPr>
              <w:snapToGrid w:val="0"/>
              <w:jc w:val="both"/>
              <w:rPr>
                <w:rFonts w:ascii="Courier New" w:hAnsi="Courier New" w:cs="Courier New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  <w:spacing w:val="7"/>
              </w:rPr>
              <w:t xml:space="preserve">администрации </w:t>
            </w:r>
            <w:proofErr w:type="spellStart"/>
            <w:r w:rsidRPr="006032F1">
              <w:rPr>
                <w:rFonts w:ascii="Courier New" w:hAnsi="Courier New" w:cs="Courier New"/>
                <w:color w:val="000000"/>
                <w:spacing w:val="7"/>
              </w:rPr>
              <w:t>Быстринского</w:t>
            </w:r>
            <w:proofErr w:type="spellEnd"/>
            <w:r w:rsidRPr="006032F1">
              <w:rPr>
                <w:rFonts w:ascii="Courier New" w:hAnsi="Courier New" w:cs="Courier New"/>
                <w:color w:val="000000"/>
                <w:spacing w:val="7"/>
              </w:rPr>
              <w:t xml:space="preserve"> сельского поселения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5777" w:type="dxa"/>
          </w:tcPr>
          <w:p w:rsidR="00543B83" w:rsidRPr="006032F1" w:rsidRDefault="006032F1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  <w:spacing w:val="-1"/>
                <w:lang w:eastAsia="ar-SA"/>
              </w:rPr>
            </w:pPr>
            <w:r w:rsidRPr="006032F1">
              <w:rPr>
                <w:rFonts w:ascii="Courier New" w:hAnsi="Courier New" w:cs="Courier New"/>
              </w:rPr>
              <w:t xml:space="preserve">Не предусмотрены 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5777" w:type="dxa"/>
          </w:tcPr>
          <w:p w:rsidR="00543B83" w:rsidRPr="006032F1" w:rsidRDefault="006032F1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  <w:spacing w:val="7"/>
              </w:rPr>
              <w:t xml:space="preserve">администрации </w:t>
            </w:r>
            <w:proofErr w:type="spellStart"/>
            <w:r w:rsidRPr="006032F1">
              <w:rPr>
                <w:rFonts w:ascii="Courier New" w:hAnsi="Courier New" w:cs="Courier New"/>
                <w:color w:val="000000"/>
                <w:spacing w:val="7"/>
              </w:rPr>
              <w:t>Быстринского</w:t>
            </w:r>
            <w:proofErr w:type="spellEnd"/>
            <w:r w:rsidRPr="006032F1">
              <w:rPr>
                <w:rFonts w:ascii="Courier New" w:hAnsi="Courier New" w:cs="Courier New"/>
                <w:color w:val="000000"/>
                <w:spacing w:val="7"/>
              </w:rPr>
              <w:t xml:space="preserve"> сельского поселения</w:t>
            </w:r>
            <w:r w:rsidR="00543B83" w:rsidRPr="006032F1">
              <w:rPr>
                <w:rFonts w:ascii="Courier New" w:hAnsi="Courier New" w:cs="Courier New"/>
                <w:color w:val="000000"/>
                <w:lang w:eastAsia="ar-SA"/>
              </w:rPr>
              <w:t xml:space="preserve"> добровольная пожарная дружина (далее – ДПД), </w:t>
            </w:r>
          </w:p>
        </w:tc>
      </w:tr>
      <w:tr w:rsidR="00543B83" w:rsidRPr="00F122F8" w:rsidTr="005040D7">
        <w:trPr>
          <w:trHeight w:val="814"/>
        </w:trPr>
        <w:tc>
          <w:tcPr>
            <w:tcW w:w="3794" w:type="dxa"/>
          </w:tcPr>
          <w:p w:rsidR="00543B83" w:rsidRPr="006032F1" w:rsidRDefault="00543B83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>Цель муниципальной Программы</w:t>
            </w:r>
          </w:p>
          <w:p w:rsidR="00543B83" w:rsidRPr="006032F1" w:rsidRDefault="00543B83" w:rsidP="00F122F8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777" w:type="dxa"/>
          </w:tcPr>
          <w:p w:rsidR="00543B83" w:rsidRPr="006032F1" w:rsidRDefault="00543B83" w:rsidP="007F63A5">
            <w:pPr>
              <w:snapToGrid w:val="0"/>
              <w:jc w:val="both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</w:rPr>
              <w:t>Создание и обеспечение необходимых условий для повышения пожарной безопасности населенных пунктов</w:t>
            </w:r>
            <w:r w:rsidR="007F63A5">
              <w:rPr>
                <w:rFonts w:ascii="Courier New" w:hAnsi="Courier New" w:cs="Courier New"/>
              </w:rPr>
              <w:t>.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>Задачи муниципальной Программы</w:t>
            </w:r>
          </w:p>
        </w:tc>
        <w:tc>
          <w:tcPr>
            <w:tcW w:w="5777" w:type="dxa"/>
          </w:tcPr>
          <w:p w:rsidR="00410281" w:rsidRPr="00410281" w:rsidRDefault="00543B83" w:rsidP="00410281">
            <w:pPr>
              <w:pStyle w:val="ab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10281">
              <w:rPr>
                <w:rFonts w:ascii="Courier New" w:hAnsi="Courier New" w:cs="Courier New"/>
              </w:rPr>
              <w:t>1</w:t>
            </w:r>
            <w:r w:rsidR="005040D7" w:rsidRPr="00410281">
              <w:rPr>
                <w:rFonts w:ascii="Courier New" w:hAnsi="Courier New" w:cs="Courier New"/>
              </w:rPr>
              <w:t>. Создание системы организационных и практических мер по предупреждению пожаров и ликвидации их последствий на территории</w:t>
            </w:r>
            <w:r w:rsidR="00410281" w:rsidRPr="00410281">
              <w:rPr>
                <w:rFonts w:ascii="Courier New" w:hAnsi="Courier New" w:cs="Courier New"/>
              </w:rPr>
              <w:t xml:space="preserve"> сельского поселения</w:t>
            </w:r>
            <w:r w:rsidR="005040D7" w:rsidRPr="00410281">
              <w:rPr>
                <w:rFonts w:ascii="Courier New" w:hAnsi="Courier New" w:cs="Courier New"/>
              </w:rPr>
              <w:t xml:space="preserve">. </w:t>
            </w:r>
          </w:p>
          <w:p w:rsidR="00410281" w:rsidRPr="00410281" w:rsidRDefault="005040D7" w:rsidP="00410281">
            <w:pPr>
              <w:pStyle w:val="ab"/>
              <w:spacing w:before="0" w:beforeAutospacing="0" w:after="0" w:afterAutospacing="0"/>
              <w:rPr>
                <w:rFonts w:ascii="Courier New" w:hAnsi="Courier New" w:cs="Courier New"/>
              </w:rPr>
            </w:pPr>
            <w:r w:rsidRPr="00410281">
              <w:rPr>
                <w:rFonts w:ascii="Courier New" w:hAnsi="Courier New" w:cs="Courier New"/>
              </w:rPr>
              <w:t xml:space="preserve">2. Совершенствование противопожарной пропаганды на территории муниципального образования </w:t>
            </w:r>
          </w:p>
          <w:p w:rsidR="00543B83" w:rsidRPr="00410281" w:rsidRDefault="005040D7" w:rsidP="00410281">
            <w:pPr>
              <w:pStyle w:val="ab"/>
              <w:spacing w:before="0" w:beforeAutospacing="0" w:after="0" w:afterAutospacing="0"/>
              <w:rPr>
                <w:rFonts w:ascii="Courier New" w:hAnsi="Courier New" w:cs="Courier New"/>
                <w:color w:val="000000"/>
                <w:lang w:eastAsia="ar-SA"/>
              </w:rPr>
            </w:pPr>
            <w:r w:rsidRPr="00410281">
              <w:rPr>
                <w:rFonts w:ascii="Courier New" w:hAnsi="Courier New" w:cs="Courier New"/>
              </w:rPr>
              <w:t>3. Оказание содействия деятельности добровольных пожарных формирований, созданных на территории</w:t>
            </w:r>
            <w:r w:rsidR="00410281" w:rsidRPr="0041028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777" w:type="dxa"/>
          </w:tcPr>
          <w:p w:rsidR="00543B83" w:rsidRPr="006032F1" w:rsidRDefault="00543B83" w:rsidP="006032F1">
            <w:pPr>
              <w:jc w:val="both"/>
              <w:rPr>
                <w:rFonts w:ascii="Courier New" w:hAnsi="Courier New" w:cs="Courier New"/>
              </w:rPr>
            </w:pPr>
            <w:r w:rsidRPr="006032F1">
              <w:rPr>
                <w:rFonts w:ascii="Courier New" w:hAnsi="Courier New" w:cs="Courier New"/>
              </w:rPr>
              <w:t>20</w:t>
            </w:r>
            <w:r w:rsidR="006032F1">
              <w:rPr>
                <w:rFonts w:ascii="Courier New" w:hAnsi="Courier New" w:cs="Courier New"/>
              </w:rPr>
              <w:t>21</w:t>
            </w:r>
            <w:r w:rsidRPr="006032F1">
              <w:rPr>
                <w:rFonts w:ascii="Courier New" w:hAnsi="Courier New" w:cs="Courier New"/>
              </w:rPr>
              <w:t>-202</w:t>
            </w:r>
            <w:r w:rsidR="006032F1">
              <w:rPr>
                <w:rFonts w:ascii="Courier New" w:hAnsi="Courier New" w:cs="Courier New"/>
              </w:rPr>
              <w:t>5</w:t>
            </w:r>
            <w:r w:rsidRPr="006032F1">
              <w:rPr>
                <w:rFonts w:ascii="Courier New" w:hAnsi="Courier New" w:cs="Courier New"/>
              </w:rPr>
              <w:t xml:space="preserve"> г</w:t>
            </w:r>
            <w:r w:rsidR="006032F1">
              <w:rPr>
                <w:rFonts w:ascii="Courier New" w:hAnsi="Courier New" w:cs="Courier New"/>
              </w:rPr>
              <w:t>оды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5777" w:type="dxa"/>
          </w:tcPr>
          <w:p w:rsidR="00543B83" w:rsidRPr="006032F1" w:rsidRDefault="00543B83" w:rsidP="00F122F8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6032F1">
              <w:rPr>
                <w:rFonts w:ascii="Courier New" w:hAnsi="Courier New" w:cs="Courier New"/>
                <w:color w:val="000000"/>
                <w:shd w:val="clear" w:color="auto" w:fill="FFFFFF"/>
              </w:rPr>
              <w:t>Эффективность реализации программы оценивается с использованием целевых показателей, характеризующих:</w:t>
            </w:r>
          </w:p>
          <w:p w:rsidR="00543B83" w:rsidRPr="006032F1" w:rsidRDefault="00543B83" w:rsidP="00F122F8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6032F1">
              <w:rPr>
                <w:rFonts w:ascii="Courier New" w:hAnsi="Courier New" w:cs="Courier New"/>
                <w:color w:val="000000"/>
                <w:shd w:val="clear" w:color="auto" w:fill="FFFFFF"/>
              </w:rPr>
              <w:t>- снижение количества пожаров;</w:t>
            </w:r>
          </w:p>
          <w:p w:rsidR="00543B83" w:rsidRPr="006032F1" w:rsidRDefault="00543B83" w:rsidP="00F122F8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6032F1">
              <w:rPr>
                <w:rFonts w:ascii="Courier New" w:hAnsi="Courier New" w:cs="Courier New"/>
                <w:color w:val="000000"/>
                <w:shd w:val="clear" w:color="auto" w:fill="FFFFFF"/>
              </w:rPr>
              <w:t>- снижение количества пострадавших и погибших на пожарах;</w:t>
            </w:r>
          </w:p>
          <w:p w:rsidR="00543B83" w:rsidRPr="006032F1" w:rsidRDefault="00543B83" w:rsidP="00F122F8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b/>
              </w:rPr>
            </w:pPr>
            <w:r w:rsidRPr="006032F1">
              <w:rPr>
                <w:rFonts w:ascii="Courier New" w:hAnsi="Courier New" w:cs="Courier New"/>
                <w:color w:val="000000"/>
                <w:shd w:val="clear" w:color="auto" w:fill="FFFFFF"/>
              </w:rPr>
              <w:t>- снижение размера материального ущерба от пожаров.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5777" w:type="dxa"/>
          </w:tcPr>
          <w:p w:rsidR="00543B83" w:rsidRPr="006032F1" w:rsidRDefault="006032F1" w:rsidP="00F122F8">
            <w:pPr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 xml:space="preserve">Не предусмотрены 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6032F1">
              <w:rPr>
                <w:rFonts w:ascii="Courier New" w:hAnsi="Courier New" w:cs="Courier New"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5777" w:type="dxa"/>
          </w:tcPr>
          <w:p w:rsidR="002A4B3A" w:rsidRPr="002A4B3A" w:rsidRDefault="002A4B3A" w:rsidP="002A4B3A">
            <w:pPr>
              <w:jc w:val="both"/>
              <w:rPr>
                <w:rFonts w:ascii="Courier New" w:hAnsi="Courier New" w:cs="Courier New"/>
              </w:rPr>
            </w:pPr>
            <w:r w:rsidRPr="002A4B3A">
              <w:rPr>
                <w:rFonts w:ascii="Courier New" w:hAnsi="Courier New" w:cs="Courier New"/>
              </w:rPr>
              <w:t>Общий объем финансирования Программы составляет 2171,0 тыс. рублей, в том числе по годам:</w:t>
            </w:r>
          </w:p>
          <w:p w:rsidR="002A4B3A" w:rsidRPr="002A4B3A" w:rsidRDefault="002A4B3A" w:rsidP="002A4B3A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2A4B3A">
              <w:rPr>
                <w:rFonts w:ascii="Courier New" w:hAnsi="Courier New" w:cs="Courier New"/>
              </w:rPr>
              <w:t>2021 год – 604,0 тыс. руб</w:t>
            </w:r>
            <w:r>
              <w:rPr>
                <w:rFonts w:ascii="Courier New" w:hAnsi="Courier New" w:cs="Courier New"/>
              </w:rPr>
              <w:t>.</w:t>
            </w:r>
            <w:r w:rsidRPr="002A4B3A">
              <w:rPr>
                <w:rFonts w:ascii="Courier New" w:hAnsi="Courier New" w:cs="Courier New"/>
              </w:rPr>
              <w:t>;</w:t>
            </w:r>
          </w:p>
          <w:p w:rsidR="002A4B3A" w:rsidRPr="002A4B3A" w:rsidRDefault="002A4B3A" w:rsidP="002A4B3A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2A4B3A">
              <w:rPr>
                <w:rFonts w:ascii="Courier New" w:hAnsi="Courier New" w:cs="Courier New"/>
              </w:rPr>
              <w:t>2022 год – 561,0 тыс. руб</w:t>
            </w:r>
            <w:r>
              <w:rPr>
                <w:rFonts w:ascii="Courier New" w:hAnsi="Courier New" w:cs="Courier New"/>
              </w:rPr>
              <w:t>.</w:t>
            </w:r>
            <w:r w:rsidRPr="002A4B3A">
              <w:rPr>
                <w:rFonts w:ascii="Courier New" w:hAnsi="Courier New" w:cs="Courier New"/>
              </w:rPr>
              <w:t>;</w:t>
            </w:r>
          </w:p>
          <w:p w:rsidR="002A4B3A" w:rsidRPr="002A4B3A" w:rsidRDefault="002A4B3A" w:rsidP="002A4B3A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2A4B3A">
              <w:rPr>
                <w:rFonts w:ascii="Courier New" w:hAnsi="Courier New" w:cs="Courier New"/>
              </w:rPr>
              <w:t>2023 год – 234,0 тыс. руб</w:t>
            </w:r>
            <w:r>
              <w:rPr>
                <w:rFonts w:ascii="Courier New" w:hAnsi="Courier New" w:cs="Courier New"/>
              </w:rPr>
              <w:t>.</w:t>
            </w:r>
            <w:r w:rsidRPr="002A4B3A">
              <w:rPr>
                <w:rFonts w:ascii="Courier New" w:hAnsi="Courier New" w:cs="Courier New"/>
              </w:rPr>
              <w:t>;</w:t>
            </w:r>
          </w:p>
          <w:p w:rsidR="002A4B3A" w:rsidRPr="002A4B3A" w:rsidRDefault="002A4B3A" w:rsidP="002A4B3A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2A4B3A">
              <w:rPr>
                <w:rFonts w:ascii="Courier New" w:hAnsi="Courier New" w:cs="Courier New"/>
              </w:rPr>
              <w:t>2024 год – 580,0 тыс. руб</w:t>
            </w:r>
            <w:r>
              <w:rPr>
                <w:rFonts w:ascii="Courier New" w:hAnsi="Courier New" w:cs="Courier New"/>
              </w:rPr>
              <w:t>.</w:t>
            </w:r>
            <w:r w:rsidRPr="002A4B3A">
              <w:rPr>
                <w:rFonts w:ascii="Courier New" w:hAnsi="Courier New" w:cs="Courier New"/>
              </w:rPr>
              <w:t>;</w:t>
            </w:r>
          </w:p>
          <w:p w:rsidR="00543B83" w:rsidRPr="006032F1" w:rsidRDefault="002A4B3A" w:rsidP="002A4B3A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2A4B3A">
              <w:rPr>
                <w:rFonts w:ascii="Courier New" w:hAnsi="Courier New" w:cs="Courier New"/>
              </w:rPr>
              <w:t>2025 год – 192,0 тыс. руб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543B83" w:rsidRPr="00F122F8" w:rsidTr="00543B83">
        <w:tc>
          <w:tcPr>
            <w:tcW w:w="3794" w:type="dxa"/>
          </w:tcPr>
          <w:p w:rsidR="00543B83" w:rsidRPr="006032F1" w:rsidRDefault="00543B83" w:rsidP="00F122F8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 w:rsidRPr="006032F1">
              <w:rPr>
                <w:rFonts w:ascii="Courier New" w:hAnsi="Courier New" w:cs="Courier New"/>
                <w:color w:val="000000"/>
                <w:lang w:eastAsia="ar-SA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77" w:type="dxa"/>
          </w:tcPr>
          <w:p w:rsidR="00410281" w:rsidRPr="00410281" w:rsidRDefault="00410281" w:rsidP="00410281">
            <w:pPr>
              <w:ind w:left="180" w:right="18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410281">
              <w:rPr>
                <w:rFonts w:ascii="Courier New" w:eastAsia="Calibri" w:hAnsi="Courier New" w:cs="Courier New"/>
                <w:lang w:eastAsia="en-US"/>
              </w:rPr>
              <w:t xml:space="preserve">- укрепление пожарной безопасности населенных пунктов </w:t>
            </w:r>
            <w:proofErr w:type="spellStart"/>
            <w:r w:rsidRPr="00410281">
              <w:rPr>
                <w:rFonts w:ascii="Courier New" w:eastAsia="Calibri" w:hAnsi="Courier New" w:cs="Courier New"/>
                <w:lang w:eastAsia="en-US"/>
              </w:rPr>
              <w:t>Быстринск</w:t>
            </w:r>
            <w:r>
              <w:rPr>
                <w:rFonts w:ascii="Courier New" w:eastAsia="Calibri" w:hAnsi="Courier New" w:cs="Courier New"/>
                <w:lang w:eastAsia="en-US"/>
              </w:rPr>
              <w:t>о</w:t>
            </w:r>
            <w:r w:rsidRPr="00410281">
              <w:rPr>
                <w:rFonts w:ascii="Courier New" w:eastAsia="Calibri" w:hAnsi="Courier New" w:cs="Courier New"/>
                <w:lang w:eastAsia="en-US"/>
              </w:rPr>
              <w:t>го</w:t>
            </w:r>
            <w:proofErr w:type="spellEnd"/>
            <w:r w:rsidRPr="00410281">
              <w:rPr>
                <w:rFonts w:ascii="Courier New" w:eastAsia="Calibri" w:hAnsi="Courier New" w:cs="Courier New"/>
                <w:lang w:eastAsia="en-US"/>
              </w:rPr>
              <w:t xml:space="preserve"> сельского поселения;</w:t>
            </w:r>
          </w:p>
          <w:p w:rsidR="00410281" w:rsidRPr="00410281" w:rsidRDefault="00410281" w:rsidP="00410281">
            <w:pPr>
              <w:ind w:left="180" w:right="18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410281">
              <w:rPr>
                <w:rFonts w:ascii="Courier New" w:eastAsia="Calibri" w:hAnsi="Courier New" w:cs="Courier New"/>
                <w:lang w:eastAsia="en-US"/>
              </w:rPr>
              <w:t xml:space="preserve">- снижение количества пожаров, гибели и </w:t>
            </w:r>
            <w:proofErr w:type="spellStart"/>
            <w:r w:rsidRPr="00410281">
              <w:rPr>
                <w:rFonts w:ascii="Courier New" w:eastAsia="Calibri" w:hAnsi="Courier New" w:cs="Courier New"/>
                <w:lang w:eastAsia="en-US"/>
              </w:rPr>
              <w:t>травмирования</w:t>
            </w:r>
            <w:proofErr w:type="spellEnd"/>
            <w:r w:rsidRPr="00410281">
              <w:rPr>
                <w:rFonts w:ascii="Courier New" w:eastAsia="Calibri" w:hAnsi="Courier New" w:cs="Courier New"/>
                <w:lang w:eastAsia="en-US"/>
              </w:rPr>
              <w:t xml:space="preserve"> людей при пожарах, достигаемое за счет качественного </w:t>
            </w:r>
            <w:r w:rsidRPr="00410281">
              <w:rPr>
                <w:rFonts w:ascii="Courier New" w:eastAsia="Calibri" w:hAnsi="Courier New" w:cs="Courier New"/>
                <w:lang w:eastAsia="en-US"/>
              </w:rPr>
              <w:lastRenderedPageBreak/>
              <w:t>обеспечения органами местного самоуправления первичных мер пожарной безопасности;</w:t>
            </w:r>
          </w:p>
          <w:p w:rsidR="00A67B3A" w:rsidRDefault="00410281" w:rsidP="00410281">
            <w:pPr>
              <w:shd w:val="clear" w:color="auto" w:fill="FFFFFF"/>
              <w:tabs>
                <w:tab w:val="left" w:pos="638"/>
              </w:tabs>
              <w:snapToGrid w:val="0"/>
              <w:ind w:left="5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410281">
              <w:rPr>
                <w:rFonts w:ascii="Courier New" w:eastAsia="Calibri" w:hAnsi="Courier New" w:cs="Courier New"/>
                <w:lang w:eastAsia="en-US"/>
              </w:rPr>
              <w:t>- относительное сокращение материального ущерба от пожаров</w:t>
            </w:r>
            <w:r w:rsidR="00A67B3A">
              <w:rPr>
                <w:rFonts w:ascii="Courier New" w:eastAsia="Calibri" w:hAnsi="Courier New" w:cs="Courier New"/>
                <w:lang w:eastAsia="en-US"/>
              </w:rPr>
              <w:t>;</w:t>
            </w:r>
          </w:p>
          <w:p w:rsidR="00543B83" w:rsidRPr="006032F1" w:rsidRDefault="00A67B3A" w:rsidP="00410281">
            <w:pPr>
              <w:shd w:val="clear" w:color="auto" w:fill="FFFFFF"/>
              <w:tabs>
                <w:tab w:val="left" w:pos="638"/>
              </w:tabs>
              <w:snapToGrid w:val="0"/>
              <w:ind w:left="5"/>
              <w:jc w:val="both"/>
              <w:rPr>
                <w:rFonts w:ascii="Courier New" w:hAnsi="Courier New" w:cs="Courier New"/>
                <w:color w:val="000000"/>
                <w:spacing w:val="5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- участие общественности в профилактических мероприятиях по предупреждению пожаров</w:t>
            </w:r>
            <w:r w:rsidR="00410281" w:rsidRPr="00410281">
              <w:rPr>
                <w:rFonts w:ascii="Courier New" w:eastAsia="Calibri" w:hAnsi="Courier New" w:cs="Courier New"/>
                <w:lang w:eastAsia="en-US"/>
              </w:rPr>
              <w:t>.</w:t>
            </w:r>
          </w:p>
        </w:tc>
      </w:tr>
    </w:tbl>
    <w:p w:rsidR="006D7B7F" w:rsidRPr="00F122F8" w:rsidRDefault="006D7B7F" w:rsidP="00A67B3A">
      <w:pPr>
        <w:rPr>
          <w:rFonts w:ascii="Arial" w:eastAsiaTheme="minorHAnsi" w:hAnsi="Arial" w:cs="Arial"/>
          <w:lang w:eastAsia="en-US"/>
        </w:rPr>
      </w:pPr>
    </w:p>
    <w:p w:rsidR="00B07928" w:rsidRPr="00B07928" w:rsidRDefault="00B07928" w:rsidP="00B07928">
      <w:pPr>
        <w:overflowPunct w:val="0"/>
        <w:autoSpaceDE w:val="0"/>
        <w:autoSpaceDN w:val="0"/>
        <w:adjustRightInd w:val="0"/>
        <w:jc w:val="center"/>
        <w:textAlignment w:val="baseline"/>
      </w:pPr>
      <w:r w:rsidRPr="00B07928">
        <w:rPr>
          <w:rFonts w:ascii="Arial" w:hAnsi="Arial" w:cs="Arial"/>
          <w:color w:val="000000"/>
        </w:rPr>
        <w:t xml:space="preserve">РАЗДЕЛ 1. ХАРАКТЕРИСТИКА </w:t>
      </w:r>
      <w:r w:rsidRPr="00B07928">
        <w:rPr>
          <w:rFonts w:ascii="Arial" w:hAnsi="Arial" w:cs="Arial"/>
        </w:rPr>
        <w:t>ТЕКУЩЕГО СОСТОЯНИЯ СФЕРЫ РЕАЛИЗАЦИИ ПРОГРАММЫ</w:t>
      </w:r>
    </w:p>
    <w:p w:rsidR="00D16233" w:rsidRPr="00F122F8" w:rsidRDefault="00D16233" w:rsidP="00F122F8">
      <w:pPr>
        <w:jc w:val="both"/>
        <w:rPr>
          <w:rFonts w:ascii="Arial" w:eastAsiaTheme="minorHAnsi" w:hAnsi="Arial" w:cs="Arial"/>
          <w:lang w:eastAsia="en-US"/>
        </w:rPr>
      </w:pPr>
    </w:p>
    <w:p w:rsidR="006D7B7F" w:rsidRPr="00F122F8" w:rsidRDefault="006D7B7F" w:rsidP="00F122F8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122F8">
        <w:rPr>
          <w:rFonts w:ascii="Arial" w:eastAsiaTheme="minorHAnsi" w:hAnsi="Arial" w:cs="Arial"/>
          <w:lang w:eastAsia="en-US"/>
        </w:rPr>
        <w:t>Настоящая программа разработана во исполнение требований действующего законодательства Российской Федерации в области пожарной безопасности, на основании и в соответствии с требованиями Федеральных законов Российской Федерации</w:t>
      </w:r>
      <w:r w:rsidR="000C2A9C" w:rsidRPr="00F122F8">
        <w:rPr>
          <w:rFonts w:ascii="Arial" w:eastAsiaTheme="minorHAnsi" w:hAnsi="Arial" w:cs="Arial"/>
          <w:lang w:eastAsia="en-US"/>
        </w:rPr>
        <w:t>:</w:t>
      </w:r>
      <w:r w:rsidRPr="00F122F8">
        <w:rPr>
          <w:rFonts w:ascii="Arial" w:eastAsiaTheme="minorHAnsi" w:hAnsi="Arial" w:cs="Arial"/>
          <w:lang w:eastAsia="en-US"/>
        </w:rPr>
        <w:t xml:space="preserve"> №131-ФЗ от 06.10.2003г. «Об общих принципах  организации местного самоуправления в Российской Федерации», №69-ФЗ от 21.12.1994г. «О пожарной безопасности»,</w:t>
      </w:r>
      <w:r w:rsidR="00D16233" w:rsidRPr="00F122F8">
        <w:rPr>
          <w:rFonts w:ascii="Arial" w:hAnsi="Arial" w:cs="Arial"/>
        </w:rPr>
        <w:t xml:space="preserve"> </w:t>
      </w:r>
      <w:r w:rsidR="00D16233" w:rsidRPr="00F122F8">
        <w:rPr>
          <w:rFonts w:ascii="Arial" w:hAnsi="Arial" w:cs="Arial"/>
          <w:spacing w:val="-4"/>
          <w:lang w:eastAsia="ar-SA"/>
        </w:rPr>
        <w:t xml:space="preserve">постановления администрации от 26.07.2013г. №73-п «Об оказании поддержки членам добровольной пожарной охраны </w:t>
      </w:r>
      <w:proofErr w:type="spellStart"/>
      <w:r w:rsidR="00D16233" w:rsidRPr="00F122F8">
        <w:rPr>
          <w:rFonts w:ascii="Arial" w:hAnsi="Arial" w:cs="Arial"/>
          <w:spacing w:val="-4"/>
          <w:lang w:eastAsia="ar-SA"/>
        </w:rPr>
        <w:t>Быстринского</w:t>
      </w:r>
      <w:proofErr w:type="spellEnd"/>
      <w:r w:rsidR="00D16233" w:rsidRPr="00F122F8">
        <w:rPr>
          <w:rFonts w:ascii="Arial" w:hAnsi="Arial" w:cs="Arial"/>
          <w:spacing w:val="-4"/>
          <w:lang w:eastAsia="ar-SA"/>
        </w:rPr>
        <w:t xml:space="preserve"> муниципального</w:t>
      </w:r>
      <w:proofErr w:type="gramEnd"/>
      <w:r w:rsidR="00D16233" w:rsidRPr="00F122F8">
        <w:rPr>
          <w:rFonts w:ascii="Arial" w:hAnsi="Arial" w:cs="Arial"/>
          <w:spacing w:val="-4"/>
          <w:lang w:eastAsia="ar-SA"/>
        </w:rPr>
        <w:t xml:space="preserve"> образования при осуществлении ими своей деятельности», </w:t>
      </w:r>
      <w:r w:rsidR="000C2A9C" w:rsidRPr="00F122F8">
        <w:rPr>
          <w:rFonts w:ascii="Arial" w:eastAsiaTheme="minorHAnsi" w:hAnsi="Arial" w:cs="Arial"/>
          <w:lang w:eastAsia="en-US"/>
        </w:rPr>
        <w:t xml:space="preserve">Устава </w:t>
      </w:r>
      <w:proofErr w:type="spellStart"/>
      <w:r w:rsidRPr="00F122F8">
        <w:rPr>
          <w:rFonts w:ascii="Arial" w:eastAsiaTheme="minorHAnsi" w:hAnsi="Arial" w:cs="Arial"/>
          <w:lang w:eastAsia="en-US"/>
        </w:rPr>
        <w:t>Быстринского</w:t>
      </w:r>
      <w:proofErr w:type="spellEnd"/>
      <w:r w:rsidRPr="00F122F8">
        <w:rPr>
          <w:rFonts w:ascii="Arial" w:eastAsiaTheme="minorHAnsi" w:hAnsi="Arial" w:cs="Arial"/>
          <w:lang w:eastAsia="en-US"/>
        </w:rPr>
        <w:t xml:space="preserve"> муниципального образования.</w:t>
      </w:r>
    </w:p>
    <w:p w:rsidR="00A67B3A" w:rsidRDefault="0024077A" w:rsidP="00A67B3A">
      <w:pPr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всей территории </w:t>
      </w:r>
      <w:proofErr w:type="spellStart"/>
      <w:r w:rsidRPr="00F122F8">
        <w:rPr>
          <w:rFonts w:ascii="Arial" w:hAnsi="Arial" w:cs="Arial"/>
        </w:rPr>
        <w:t>Быстринского</w:t>
      </w:r>
      <w:proofErr w:type="spellEnd"/>
      <w:r w:rsidRPr="00F122F8">
        <w:rPr>
          <w:rFonts w:ascii="Arial" w:hAnsi="Arial" w:cs="Arial"/>
        </w:rPr>
        <w:t xml:space="preserve"> </w:t>
      </w:r>
      <w:r w:rsidR="00A67B3A">
        <w:rPr>
          <w:rFonts w:ascii="Arial" w:eastAsiaTheme="minorHAnsi" w:hAnsi="Arial" w:cs="Arial"/>
          <w:lang w:eastAsia="en-US"/>
        </w:rPr>
        <w:t xml:space="preserve">сельского поселения. </w:t>
      </w:r>
      <w:r w:rsidRPr="00F122F8">
        <w:rPr>
          <w:rFonts w:ascii="Arial" w:hAnsi="Arial" w:cs="Arial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proofErr w:type="spellStart"/>
      <w:r w:rsidRPr="00F122F8">
        <w:rPr>
          <w:rFonts w:ascii="Arial" w:hAnsi="Arial" w:cs="Arial"/>
        </w:rPr>
        <w:t>Быстринского</w:t>
      </w:r>
      <w:proofErr w:type="spellEnd"/>
      <w:r w:rsidRPr="00F122F8">
        <w:rPr>
          <w:rFonts w:ascii="Arial" w:hAnsi="Arial" w:cs="Arial"/>
        </w:rPr>
        <w:t xml:space="preserve"> </w:t>
      </w:r>
      <w:r w:rsidR="00A67B3A">
        <w:rPr>
          <w:rFonts w:ascii="Arial" w:eastAsiaTheme="minorHAnsi" w:hAnsi="Arial" w:cs="Arial"/>
          <w:lang w:eastAsia="en-US"/>
        </w:rPr>
        <w:t xml:space="preserve">сельского поселения </w:t>
      </w:r>
      <w:r w:rsidR="00113DB2" w:rsidRPr="00F122F8">
        <w:rPr>
          <w:rFonts w:ascii="Arial" w:hAnsi="Arial" w:cs="Arial"/>
        </w:rPr>
        <w:t xml:space="preserve"> </w:t>
      </w:r>
      <w:r w:rsidRPr="00F122F8">
        <w:rPr>
          <w:rFonts w:ascii="Arial" w:hAnsi="Arial" w:cs="Arial"/>
        </w:rPr>
        <w:t>продолжает оставаться не на должном уровне.</w:t>
      </w:r>
    </w:p>
    <w:p w:rsidR="00A67B3A" w:rsidRPr="00F122F8" w:rsidRDefault="00A67B3A" w:rsidP="00A67B3A">
      <w:pPr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наибольшее количество пожаров происходит по причине неосторожного обращения с огнем.</w:t>
      </w:r>
    </w:p>
    <w:p w:rsidR="00A67B3A" w:rsidRPr="00F122F8" w:rsidRDefault="00A67B3A" w:rsidP="00A67B3A">
      <w:pPr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поджогами.</w:t>
      </w:r>
    </w:p>
    <w:p w:rsidR="00A67B3A" w:rsidRPr="00F122F8" w:rsidRDefault="00A67B3A" w:rsidP="00A67B3A">
      <w:pPr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Важным условием борьбы с пожарами является наличие и состояние пожарного водоснабжения. </w:t>
      </w:r>
      <w:r w:rsidRPr="00F122F8">
        <w:rPr>
          <w:rFonts w:ascii="Arial" w:eastAsiaTheme="minorHAnsi" w:hAnsi="Arial" w:cs="Arial"/>
          <w:lang w:eastAsia="en-US"/>
        </w:rPr>
        <w:t>На территории поселения отсутствует служба пожарной охраны, ближайшая пожарная часть ПЧ – 141 расположена в рабочем поселке Култук</w:t>
      </w:r>
      <w:r>
        <w:rPr>
          <w:rFonts w:ascii="Arial" w:eastAsiaTheme="minorHAnsi" w:hAnsi="Arial" w:cs="Arial"/>
          <w:lang w:eastAsia="en-US"/>
        </w:rPr>
        <w:t>,</w:t>
      </w:r>
      <w:r w:rsidRPr="00F122F8">
        <w:rPr>
          <w:rFonts w:ascii="Arial" w:eastAsiaTheme="minorHAnsi" w:hAnsi="Arial" w:cs="Arial"/>
          <w:lang w:eastAsia="en-US"/>
        </w:rPr>
        <w:t xml:space="preserve"> в 17 км</w:t>
      </w:r>
      <w:proofErr w:type="gramStart"/>
      <w:r w:rsidRPr="00F122F8">
        <w:rPr>
          <w:rFonts w:ascii="Arial" w:eastAsiaTheme="minorHAnsi" w:hAnsi="Arial" w:cs="Arial"/>
          <w:lang w:eastAsia="en-US"/>
        </w:rPr>
        <w:t>.</w:t>
      </w:r>
      <w:proofErr w:type="gramEnd"/>
      <w:r w:rsidRPr="00F122F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F122F8">
        <w:rPr>
          <w:rFonts w:ascii="Arial" w:eastAsiaTheme="minorHAnsi" w:hAnsi="Arial" w:cs="Arial"/>
          <w:lang w:eastAsia="en-US"/>
        </w:rPr>
        <w:t>о</w:t>
      </w:r>
      <w:proofErr w:type="gramEnd"/>
      <w:r w:rsidRPr="00F122F8">
        <w:rPr>
          <w:rFonts w:ascii="Arial" w:eastAsiaTheme="minorHAnsi" w:hAnsi="Arial" w:cs="Arial"/>
          <w:lang w:eastAsia="en-US"/>
        </w:rPr>
        <w:t xml:space="preserve">т д. Быстрая и в 32 км. от с. Тибельти. </w:t>
      </w:r>
      <w:r>
        <w:rPr>
          <w:rFonts w:ascii="Arial" w:eastAsiaTheme="minorHAnsi" w:hAnsi="Arial" w:cs="Arial"/>
          <w:lang w:eastAsia="en-US"/>
        </w:rPr>
        <w:t xml:space="preserve">В </w:t>
      </w:r>
      <w:r w:rsidRPr="00F122F8">
        <w:rPr>
          <w:rFonts w:ascii="Arial" w:eastAsiaTheme="minorHAnsi" w:hAnsi="Arial" w:cs="Arial"/>
          <w:lang w:eastAsia="en-US"/>
        </w:rPr>
        <w:t xml:space="preserve">2006 года </w:t>
      </w:r>
      <w:r>
        <w:rPr>
          <w:rFonts w:ascii="Arial" w:eastAsiaTheme="minorHAnsi" w:hAnsi="Arial" w:cs="Arial"/>
          <w:lang w:eastAsia="en-US"/>
        </w:rPr>
        <w:t xml:space="preserve">на территории поселения </w:t>
      </w:r>
      <w:r w:rsidRPr="00F122F8">
        <w:rPr>
          <w:rFonts w:ascii="Arial" w:eastAsiaTheme="minorHAnsi" w:hAnsi="Arial" w:cs="Arial"/>
          <w:lang w:eastAsia="en-US"/>
        </w:rPr>
        <w:t>организована добровольная пожарная охрана</w:t>
      </w:r>
      <w:r>
        <w:rPr>
          <w:rFonts w:ascii="Arial" w:eastAsiaTheme="minorHAnsi" w:hAnsi="Arial" w:cs="Arial"/>
          <w:lang w:eastAsia="en-US"/>
        </w:rPr>
        <w:t xml:space="preserve">. </w:t>
      </w:r>
      <w:r w:rsidRPr="00F122F8">
        <w:rPr>
          <w:rFonts w:ascii="Arial" w:hAnsi="Arial" w:cs="Arial"/>
        </w:rPr>
        <w:t>В населенных пунктах сельского поселения имеются 2 водонапорные башни с вмонтированными гидрантами для забора воды пожарными машинами</w:t>
      </w:r>
      <w:r>
        <w:rPr>
          <w:rFonts w:ascii="Arial" w:hAnsi="Arial" w:cs="Arial"/>
        </w:rPr>
        <w:t xml:space="preserve">, установлена 1 цистерна для забора воды в д. Быстрая на 9 </w:t>
      </w:r>
      <w:proofErr w:type="spellStart"/>
      <w:r>
        <w:rPr>
          <w:rFonts w:ascii="Arial" w:hAnsi="Arial" w:cs="Arial"/>
        </w:rPr>
        <w:t>куб.м</w:t>
      </w:r>
      <w:proofErr w:type="spellEnd"/>
      <w:r>
        <w:rPr>
          <w:rFonts w:ascii="Arial" w:hAnsi="Arial" w:cs="Arial"/>
        </w:rPr>
        <w:t xml:space="preserve">. </w:t>
      </w:r>
      <w:r w:rsidRPr="00F122F8">
        <w:rPr>
          <w:rFonts w:ascii="Arial" w:hAnsi="Arial" w:cs="Arial"/>
        </w:rPr>
        <w:t xml:space="preserve">Оборудованы места для забора воды на реках Малая Быстрая, Большая Быстрая, </w:t>
      </w:r>
      <w:proofErr w:type="spellStart"/>
      <w:r w:rsidRPr="00F122F8">
        <w:rPr>
          <w:rFonts w:ascii="Arial" w:hAnsi="Arial" w:cs="Arial"/>
        </w:rPr>
        <w:t>Тибельтинка</w:t>
      </w:r>
      <w:proofErr w:type="spellEnd"/>
      <w:r w:rsidRPr="00F122F8">
        <w:rPr>
          <w:rFonts w:ascii="Arial" w:hAnsi="Arial" w:cs="Arial"/>
        </w:rPr>
        <w:t xml:space="preserve">, Иркут. </w:t>
      </w:r>
    </w:p>
    <w:p w:rsidR="00A67B3A" w:rsidRPr="00F122F8" w:rsidRDefault="00A67B3A" w:rsidP="00A67B3A">
      <w:pPr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Анализ причин, от которых </w:t>
      </w:r>
      <w:proofErr w:type="gramStart"/>
      <w:r w:rsidRPr="00F122F8">
        <w:rPr>
          <w:rFonts w:ascii="Arial" w:hAnsi="Arial" w:cs="Arial"/>
        </w:rPr>
        <w:t>возникают пожары убедительно показывает</w:t>
      </w:r>
      <w:proofErr w:type="gramEnd"/>
      <w:r w:rsidRPr="00F122F8">
        <w:rPr>
          <w:rFonts w:ascii="Arial" w:hAnsi="Arial" w:cs="Arial"/>
        </w:rPr>
        <w:t xml:space="preserve">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</w:t>
      </w:r>
    </w:p>
    <w:p w:rsidR="0024077A" w:rsidRPr="00F122F8" w:rsidRDefault="00A67B3A" w:rsidP="00A67B3A">
      <w:pPr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lastRenderedPageBreak/>
        <w:t>Решение проблем в сфере пожарной безопасности  требует применения организационно-финансовых   механизмов взаимодействия, координации усилий и концентрации ресурсов субъектов экономики и построения единой системы управления  пожарной  безопасностью в поселении. Создание в приемлемые сроки условий для снижения показателей пожарного риска и ущерба во всех сферах  жизнедеятельности. С учетом существующего уровня риска пожаров в поселении эффективное обеспечение пожарной безопасности может быть достигнуто путем концентрации 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</w:t>
      </w:r>
      <w:r>
        <w:rPr>
          <w:rFonts w:ascii="Arial" w:hAnsi="Arial" w:cs="Arial"/>
        </w:rPr>
        <w:t xml:space="preserve">. </w:t>
      </w:r>
    </w:p>
    <w:p w:rsidR="00150FD1" w:rsidRPr="00F122F8" w:rsidRDefault="00150FD1" w:rsidP="00F122F8">
      <w:pPr>
        <w:pStyle w:val="HTML"/>
        <w:rPr>
          <w:rFonts w:ascii="Arial" w:hAnsi="Arial" w:cs="Arial"/>
          <w:sz w:val="24"/>
          <w:szCs w:val="24"/>
        </w:rPr>
      </w:pPr>
    </w:p>
    <w:p w:rsidR="00B07928" w:rsidRPr="00B07928" w:rsidRDefault="00B07928" w:rsidP="00B0792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</w:rPr>
      </w:pPr>
      <w:r w:rsidRPr="00B07928">
        <w:rPr>
          <w:rFonts w:ascii="Arial" w:eastAsia="SimSun" w:hAnsi="Arial" w:cs="Arial"/>
          <w:lang w:eastAsia="zh-CN"/>
        </w:rPr>
        <w:t xml:space="preserve">РАЗДЕЛ 2. </w:t>
      </w:r>
      <w:r w:rsidRPr="00B07928">
        <w:rPr>
          <w:rFonts w:ascii="Arial" w:hAnsi="Arial" w:cs="Arial"/>
          <w:spacing w:val="2"/>
        </w:rPr>
        <w:t>ЦЕЛЬ И ЗАДАЧИ, ЦЕЛЕВЫЕ ПОКАЗАТЕЛИ, СРОКИ РЕАЛИЗАЦИИ ПРОГРАММЫ</w:t>
      </w:r>
    </w:p>
    <w:p w:rsidR="00F44C36" w:rsidRPr="00F122F8" w:rsidRDefault="00F44C36" w:rsidP="00F122F8">
      <w:pPr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eastAsia="ar-SA"/>
        </w:rPr>
      </w:pPr>
    </w:p>
    <w:p w:rsidR="0081521E" w:rsidRPr="00F122F8" w:rsidRDefault="000228A2" w:rsidP="00B0792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Основной целью программы является </w:t>
      </w:r>
      <w:r w:rsidR="0081521E" w:rsidRPr="00F122F8">
        <w:rPr>
          <w:rFonts w:ascii="Arial" w:hAnsi="Arial" w:cs="Arial"/>
        </w:rPr>
        <w:t xml:space="preserve">создание и обеспечение необходимых условий для повышения пожарной безопасности населенных пунктов, недопущение травматизма и исключение гибели людей. </w:t>
      </w:r>
    </w:p>
    <w:p w:rsidR="00B07928" w:rsidRDefault="000228A2" w:rsidP="00B0792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122F8">
        <w:rPr>
          <w:rFonts w:ascii="Arial" w:hAnsi="Arial" w:cs="Arial"/>
        </w:rPr>
        <w:t>Достижение указанной цели обеспечивается решением следующих задач:</w:t>
      </w:r>
    </w:p>
    <w:p w:rsidR="00B07928" w:rsidRDefault="00B07928" w:rsidP="00B0792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07928">
        <w:rPr>
          <w:rFonts w:ascii="Arial" w:hAnsi="Arial" w:cs="Arial"/>
        </w:rPr>
        <w:t>1. Создание системы организационных и практических мер по предупреждению пожаров и ликвидации их последствий на территории сельского поселения.</w:t>
      </w:r>
    </w:p>
    <w:p w:rsidR="00B07928" w:rsidRPr="00B07928" w:rsidRDefault="00B07928" w:rsidP="00B0792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07928">
        <w:rPr>
          <w:rFonts w:ascii="Arial" w:hAnsi="Arial" w:cs="Arial"/>
        </w:rPr>
        <w:t xml:space="preserve">2. Совершенствование противопожарной пропаганды на территории муниципального образования </w:t>
      </w:r>
    </w:p>
    <w:p w:rsidR="000228A2" w:rsidRPr="00B07928" w:rsidRDefault="00B07928" w:rsidP="00B0792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07928">
        <w:rPr>
          <w:rFonts w:ascii="Arial" w:hAnsi="Arial" w:cs="Arial"/>
        </w:rPr>
        <w:t>3. Оказание содействия деятельности добровольных пожарных формирований, созданных на территории сельского поселения</w:t>
      </w:r>
      <w:r w:rsidR="000228A2" w:rsidRPr="00B07928">
        <w:rPr>
          <w:rFonts w:ascii="Arial" w:hAnsi="Arial" w:cs="Arial"/>
        </w:rPr>
        <w:t>.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122F8">
        <w:rPr>
          <w:rFonts w:ascii="Arial" w:hAnsi="Arial" w:cs="Arial"/>
        </w:rPr>
        <w:t xml:space="preserve">В целях решения вышеперечисленных задач планируется осуществить следующие важные мероприятия, это содержание в рабочем состоянии водонапорных башен, организация опашки населенных пунктов, расположенных вблизи с лесными массивами, оборудование естественных </w:t>
      </w:r>
      <w:proofErr w:type="spellStart"/>
      <w:r w:rsidRPr="00F122F8">
        <w:rPr>
          <w:rFonts w:ascii="Arial" w:hAnsi="Arial" w:cs="Arial"/>
        </w:rPr>
        <w:t>водоисточников</w:t>
      </w:r>
      <w:proofErr w:type="spellEnd"/>
      <w:r w:rsidRPr="00F122F8">
        <w:rPr>
          <w:rFonts w:ascii="Arial" w:hAnsi="Arial" w:cs="Arial"/>
        </w:rPr>
        <w:t xml:space="preserve"> площадками с твердым покрытием размером не менее 12х12 м, а так же подъездными путями к ним для установки пожарных автомобилей и забора воды в любое время года, приобретение и установка пожарных</w:t>
      </w:r>
      <w:proofErr w:type="gramEnd"/>
      <w:r w:rsidRPr="00F122F8">
        <w:rPr>
          <w:rFonts w:ascii="Arial" w:hAnsi="Arial" w:cs="Arial"/>
        </w:rPr>
        <w:t xml:space="preserve"> </w:t>
      </w:r>
      <w:proofErr w:type="spellStart"/>
      <w:r w:rsidRPr="00F122F8">
        <w:rPr>
          <w:rFonts w:ascii="Arial" w:hAnsi="Arial" w:cs="Arial"/>
        </w:rPr>
        <w:t>извещателей</w:t>
      </w:r>
      <w:proofErr w:type="spellEnd"/>
      <w:r w:rsidRPr="00F122F8">
        <w:rPr>
          <w:rFonts w:ascii="Arial" w:hAnsi="Arial" w:cs="Arial"/>
        </w:rPr>
        <w:t xml:space="preserve"> для слабозащищенной категории населения</w:t>
      </w:r>
      <w:r w:rsidR="00B07928">
        <w:rPr>
          <w:rFonts w:ascii="Arial" w:hAnsi="Arial" w:cs="Arial"/>
        </w:rPr>
        <w:t xml:space="preserve">, оборудование населенных пунктов дополнительными средствами, в том числе установка цистерн не менее 9 </w:t>
      </w:r>
      <w:proofErr w:type="spellStart"/>
      <w:r w:rsidR="00B07928">
        <w:rPr>
          <w:rFonts w:ascii="Arial" w:hAnsi="Arial" w:cs="Arial"/>
        </w:rPr>
        <w:t>куб.м</w:t>
      </w:r>
      <w:proofErr w:type="spellEnd"/>
      <w:r w:rsidR="00B07928">
        <w:rPr>
          <w:rFonts w:ascii="Arial" w:hAnsi="Arial" w:cs="Arial"/>
        </w:rPr>
        <w:t>. по всей территории населенных пунктов.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 Достижение поставленных целей и задач Программы в течение периода реализации мероприятий по пожарной безопасности на территории поселения позволит сделать: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 xml:space="preserve">- снижение общего количества пожаров и </w:t>
      </w:r>
      <w:r w:rsidR="00F44C36" w:rsidRPr="00F122F8">
        <w:rPr>
          <w:rFonts w:ascii="Arial" w:hAnsi="Arial" w:cs="Arial"/>
        </w:rPr>
        <w:t xml:space="preserve">пострадавших </w:t>
      </w:r>
      <w:r w:rsidRPr="00F122F8">
        <w:rPr>
          <w:rFonts w:ascii="Arial" w:hAnsi="Arial" w:cs="Arial"/>
        </w:rPr>
        <w:t>людей</w:t>
      </w:r>
      <w:r w:rsidR="00F44C36" w:rsidRPr="00F122F8">
        <w:rPr>
          <w:rFonts w:ascii="Arial" w:hAnsi="Arial" w:cs="Arial"/>
        </w:rPr>
        <w:t>, в том числе снижение пожаров в лесных массивах р</w:t>
      </w:r>
      <w:r w:rsidRPr="00F122F8">
        <w:rPr>
          <w:rFonts w:ascii="Arial" w:hAnsi="Arial" w:cs="Arial"/>
        </w:rPr>
        <w:t xml:space="preserve">асположенных </w:t>
      </w:r>
      <w:r w:rsidR="00F44C36" w:rsidRPr="00F122F8">
        <w:rPr>
          <w:rFonts w:ascii="Arial" w:hAnsi="Arial" w:cs="Arial"/>
        </w:rPr>
        <w:t xml:space="preserve">близко к </w:t>
      </w:r>
      <w:r w:rsidRPr="00F122F8">
        <w:rPr>
          <w:rFonts w:ascii="Arial" w:hAnsi="Arial" w:cs="Arial"/>
        </w:rPr>
        <w:t>населенны</w:t>
      </w:r>
      <w:r w:rsidR="00F44C36" w:rsidRPr="00F122F8">
        <w:rPr>
          <w:rFonts w:ascii="Arial" w:hAnsi="Arial" w:cs="Arial"/>
        </w:rPr>
        <w:t>м</w:t>
      </w:r>
      <w:r w:rsidRPr="00F122F8">
        <w:rPr>
          <w:rFonts w:ascii="Arial" w:hAnsi="Arial" w:cs="Arial"/>
        </w:rPr>
        <w:t xml:space="preserve"> пункт</w:t>
      </w:r>
      <w:r w:rsidR="00F44C36" w:rsidRPr="00F122F8">
        <w:rPr>
          <w:rFonts w:ascii="Arial" w:hAnsi="Arial" w:cs="Arial"/>
        </w:rPr>
        <w:t>ам;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- ликвидация пожаров в короткие сроки без наступления тяжких последствий</w:t>
      </w:r>
      <w:r w:rsidR="00F44C36" w:rsidRPr="00F122F8">
        <w:rPr>
          <w:rFonts w:ascii="Arial" w:hAnsi="Arial" w:cs="Arial"/>
        </w:rPr>
        <w:t xml:space="preserve">, </w:t>
      </w:r>
      <w:r w:rsidRPr="00F122F8">
        <w:rPr>
          <w:rFonts w:ascii="Arial" w:hAnsi="Arial" w:cs="Arial"/>
        </w:rPr>
        <w:t xml:space="preserve">в том числе ежегодное содержание естественных </w:t>
      </w:r>
      <w:proofErr w:type="spellStart"/>
      <w:r w:rsidRPr="00F122F8">
        <w:rPr>
          <w:rFonts w:ascii="Arial" w:hAnsi="Arial" w:cs="Arial"/>
        </w:rPr>
        <w:t>водоисточников</w:t>
      </w:r>
      <w:proofErr w:type="spellEnd"/>
      <w:r w:rsidRPr="00F122F8">
        <w:rPr>
          <w:rFonts w:ascii="Arial" w:hAnsi="Arial" w:cs="Arial"/>
        </w:rPr>
        <w:t xml:space="preserve"> площадками</w:t>
      </w:r>
      <w:r w:rsidR="00F44C36" w:rsidRPr="00F122F8">
        <w:rPr>
          <w:rFonts w:ascii="Arial" w:hAnsi="Arial" w:cs="Arial"/>
        </w:rPr>
        <w:t>;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  <w:r w:rsidR="00F44C36" w:rsidRPr="00F122F8">
        <w:rPr>
          <w:rFonts w:ascii="Arial" w:hAnsi="Arial" w:cs="Arial"/>
        </w:rPr>
        <w:t>,</w:t>
      </w:r>
      <w:r w:rsidRPr="00F122F8">
        <w:rPr>
          <w:rFonts w:ascii="Arial" w:hAnsi="Arial" w:cs="Arial"/>
        </w:rPr>
        <w:t xml:space="preserve"> в том числе </w:t>
      </w:r>
      <w:r w:rsidR="00F44C36" w:rsidRPr="00F122F8">
        <w:rPr>
          <w:rFonts w:ascii="Arial" w:hAnsi="Arial" w:cs="Arial"/>
        </w:rPr>
        <w:t xml:space="preserve">постоянные </w:t>
      </w:r>
      <w:r w:rsidRPr="00F122F8">
        <w:rPr>
          <w:rFonts w:ascii="Arial" w:hAnsi="Arial" w:cs="Arial"/>
        </w:rPr>
        <w:t xml:space="preserve"> информационные сообщения о пожарной безопасности. 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- снижение размеров общего материального ущерба, нанесенного пожарами</w:t>
      </w:r>
      <w:r w:rsidR="00F44C36" w:rsidRPr="00F122F8">
        <w:rPr>
          <w:rFonts w:ascii="Arial" w:hAnsi="Arial" w:cs="Arial"/>
        </w:rPr>
        <w:t>,</w:t>
      </w:r>
      <w:r w:rsidRPr="00F122F8">
        <w:rPr>
          <w:rFonts w:ascii="Arial" w:hAnsi="Arial" w:cs="Arial"/>
        </w:rPr>
        <w:t xml:space="preserve"> в том числе ежегодное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</w:t>
      </w:r>
      <w:r w:rsidRPr="00F122F8">
        <w:rPr>
          <w:rFonts w:ascii="Arial" w:hAnsi="Arial" w:cs="Arial"/>
        </w:rPr>
        <w:lastRenderedPageBreak/>
        <w:t>материалов для первичных средств пожаротушения</w:t>
      </w:r>
      <w:r w:rsidR="00F44C36" w:rsidRPr="00F122F8">
        <w:rPr>
          <w:rFonts w:ascii="Arial" w:hAnsi="Arial" w:cs="Arial"/>
        </w:rPr>
        <w:t xml:space="preserve">, приобретение звуковых сирен; </w:t>
      </w:r>
    </w:p>
    <w:p w:rsidR="005B68E1" w:rsidRPr="00F122F8" w:rsidRDefault="005B68E1" w:rsidP="00B07928">
      <w:pPr>
        <w:pStyle w:val="print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22F8">
        <w:rPr>
          <w:rFonts w:ascii="Arial" w:hAnsi="Arial" w:cs="Arial"/>
        </w:rPr>
        <w:t>- участие общественности в профилактических мероприятиях по предупреждению пожаров и гибели людей</w:t>
      </w:r>
      <w:r w:rsidR="00F44C36" w:rsidRPr="00F122F8">
        <w:rPr>
          <w:rFonts w:ascii="Arial" w:hAnsi="Arial" w:cs="Arial"/>
        </w:rPr>
        <w:t xml:space="preserve">. </w:t>
      </w:r>
      <w:r w:rsidRPr="00F122F8">
        <w:rPr>
          <w:rFonts w:ascii="Arial" w:hAnsi="Arial" w:cs="Arial"/>
        </w:rPr>
        <w:t xml:space="preserve"> </w:t>
      </w:r>
    </w:p>
    <w:p w:rsidR="00F44C36" w:rsidRPr="00F122F8" w:rsidRDefault="00F44C36" w:rsidP="00F122F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2665A3" w:rsidRPr="002665A3" w:rsidRDefault="002665A3" w:rsidP="002665A3">
      <w:pPr>
        <w:ind w:left="709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РАЗДЕЛ 3</w:t>
      </w:r>
      <w:r w:rsidRPr="002665A3">
        <w:rPr>
          <w:rFonts w:ascii="Arial" w:eastAsiaTheme="minorHAnsi" w:hAnsi="Arial" w:cs="Arial"/>
          <w:lang w:eastAsia="en-US"/>
        </w:rPr>
        <w:t>. ОБЪЕМ И ИСТОЧНИКИ ФИНАНСИРОВАНИЯ ПРОГРАММЫ</w:t>
      </w:r>
    </w:p>
    <w:p w:rsidR="00F44C36" w:rsidRPr="00F122F8" w:rsidRDefault="00F44C36" w:rsidP="00F122F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lang w:eastAsia="ar-SA"/>
        </w:rPr>
      </w:pPr>
    </w:p>
    <w:p w:rsidR="002665A3" w:rsidRPr="002665A3" w:rsidRDefault="002665A3" w:rsidP="002665A3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eastAsia="Calibri" w:hAnsi="Arial" w:cs="Arial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 w:rsidRPr="002665A3">
        <w:rPr>
          <w:rFonts w:ascii="Arial" w:eastAsia="Calibri" w:hAnsi="Arial" w:cs="Arial"/>
          <w:lang w:eastAsia="en-US"/>
        </w:rPr>
        <w:t>Быстринского</w:t>
      </w:r>
      <w:proofErr w:type="spellEnd"/>
      <w:r w:rsidRPr="002665A3">
        <w:rPr>
          <w:rFonts w:ascii="Arial" w:eastAsia="Calibri" w:hAnsi="Arial" w:cs="Arial"/>
          <w:lang w:eastAsia="en-US"/>
        </w:rPr>
        <w:t xml:space="preserve"> муниципального образования, </w:t>
      </w:r>
      <w:r w:rsidRPr="002665A3">
        <w:rPr>
          <w:rFonts w:ascii="Arial" w:hAnsi="Arial" w:cs="Arial"/>
        </w:rPr>
        <w:t xml:space="preserve"> в пределах бюджетных ассигнований и лимитов бюджетных обязательств.</w:t>
      </w:r>
    </w:p>
    <w:p w:rsidR="002665A3" w:rsidRPr="002A4B3A" w:rsidRDefault="002665A3" w:rsidP="002665A3">
      <w:pPr>
        <w:ind w:firstLine="709"/>
        <w:jc w:val="both"/>
        <w:rPr>
          <w:rFonts w:ascii="Arial" w:hAnsi="Arial" w:cs="Arial"/>
        </w:rPr>
      </w:pPr>
      <w:r w:rsidRPr="002A4B3A">
        <w:rPr>
          <w:rFonts w:ascii="Arial" w:hAnsi="Arial" w:cs="Arial"/>
        </w:rPr>
        <w:t xml:space="preserve">Общий объем финансирования Программы составляет </w:t>
      </w:r>
      <w:r w:rsidR="003B1252" w:rsidRPr="002A4B3A">
        <w:rPr>
          <w:rFonts w:ascii="Arial" w:hAnsi="Arial" w:cs="Arial"/>
        </w:rPr>
        <w:t>2171,</w:t>
      </w:r>
      <w:r w:rsidR="002A4B3A" w:rsidRPr="002A4B3A">
        <w:rPr>
          <w:rFonts w:ascii="Arial" w:hAnsi="Arial" w:cs="Arial"/>
        </w:rPr>
        <w:t>0</w:t>
      </w:r>
      <w:r w:rsidRPr="002A4B3A">
        <w:rPr>
          <w:rFonts w:ascii="Arial" w:hAnsi="Arial" w:cs="Arial"/>
        </w:rPr>
        <w:t xml:space="preserve"> тыс. рублей, в том числе по годам:</w:t>
      </w:r>
    </w:p>
    <w:p w:rsidR="002665A3" w:rsidRPr="002A4B3A" w:rsidRDefault="002665A3" w:rsidP="002665A3">
      <w:pPr>
        <w:ind w:firstLine="709"/>
        <w:jc w:val="both"/>
        <w:rPr>
          <w:rFonts w:ascii="Arial" w:hAnsi="Arial" w:cs="Arial"/>
        </w:rPr>
      </w:pPr>
      <w:r w:rsidRPr="002A4B3A">
        <w:rPr>
          <w:rFonts w:ascii="Arial" w:hAnsi="Arial" w:cs="Arial"/>
        </w:rPr>
        <w:t xml:space="preserve">2021 год – </w:t>
      </w:r>
      <w:r w:rsidR="002A4B3A" w:rsidRPr="002A4B3A">
        <w:rPr>
          <w:rFonts w:ascii="Arial" w:hAnsi="Arial" w:cs="Arial"/>
        </w:rPr>
        <w:t>604,0</w:t>
      </w:r>
      <w:r w:rsidRPr="002A4B3A">
        <w:rPr>
          <w:rFonts w:ascii="Arial" w:hAnsi="Arial" w:cs="Arial"/>
        </w:rPr>
        <w:t xml:space="preserve"> тыс. рублей;</w:t>
      </w:r>
    </w:p>
    <w:p w:rsidR="002665A3" w:rsidRPr="002A4B3A" w:rsidRDefault="002665A3" w:rsidP="002665A3">
      <w:pPr>
        <w:ind w:firstLine="709"/>
        <w:jc w:val="both"/>
        <w:rPr>
          <w:rFonts w:ascii="Arial" w:hAnsi="Arial" w:cs="Arial"/>
        </w:rPr>
      </w:pPr>
      <w:r w:rsidRPr="002A4B3A">
        <w:rPr>
          <w:rFonts w:ascii="Arial" w:hAnsi="Arial" w:cs="Arial"/>
        </w:rPr>
        <w:t xml:space="preserve">2022 год – </w:t>
      </w:r>
      <w:r w:rsidR="002A4B3A" w:rsidRPr="002A4B3A">
        <w:rPr>
          <w:rFonts w:ascii="Arial" w:hAnsi="Arial" w:cs="Arial"/>
        </w:rPr>
        <w:t>561,0</w:t>
      </w:r>
      <w:r w:rsidRPr="002A4B3A">
        <w:rPr>
          <w:rFonts w:ascii="Arial" w:hAnsi="Arial" w:cs="Arial"/>
        </w:rPr>
        <w:t xml:space="preserve"> тыс. рублей;</w:t>
      </w:r>
    </w:p>
    <w:p w:rsidR="002665A3" w:rsidRPr="002A4B3A" w:rsidRDefault="002665A3" w:rsidP="002665A3">
      <w:pPr>
        <w:ind w:firstLine="709"/>
        <w:jc w:val="both"/>
        <w:rPr>
          <w:rFonts w:ascii="Arial" w:hAnsi="Arial" w:cs="Arial"/>
        </w:rPr>
      </w:pPr>
      <w:r w:rsidRPr="002A4B3A">
        <w:rPr>
          <w:rFonts w:ascii="Arial" w:hAnsi="Arial" w:cs="Arial"/>
        </w:rPr>
        <w:t xml:space="preserve">2023 год – </w:t>
      </w:r>
      <w:r w:rsidR="002A4B3A" w:rsidRPr="002A4B3A">
        <w:rPr>
          <w:rFonts w:ascii="Arial" w:hAnsi="Arial" w:cs="Arial"/>
        </w:rPr>
        <w:t xml:space="preserve">234,0 </w:t>
      </w:r>
      <w:r w:rsidRPr="002A4B3A">
        <w:rPr>
          <w:rFonts w:ascii="Arial" w:hAnsi="Arial" w:cs="Arial"/>
        </w:rPr>
        <w:t>тыс. рублей;</w:t>
      </w:r>
    </w:p>
    <w:p w:rsidR="002665A3" w:rsidRPr="002A4B3A" w:rsidRDefault="002665A3" w:rsidP="002665A3">
      <w:pPr>
        <w:ind w:firstLine="709"/>
        <w:jc w:val="both"/>
        <w:rPr>
          <w:rFonts w:ascii="Arial" w:hAnsi="Arial" w:cs="Arial"/>
        </w:rPr>
      </w:pPr>
      <w:r w:rsidRPr="002A4B3A">
        <w:rPr>
          <w:rFonts w:ascii="Arial" w:hAnsi="Arial" w:cs="Arial"/>
        </w:rPr>
        <w:t xml:space="preserve">2024 год – </w:t>
      </w:r>
      <w:r w:rsidR="002A4B3A" w:rsidRPr="002A4B3A">
        <w:rPr>
          <w:rFonts w:ascii="Arial" w:hAnsi="Arial" w:cs="Arial"/>
        </w:rPr>
        <w:t>580,0</w:t>
      </w:r>
      <w:r w:rsidRPr="002A4B3A">
        <w:rPr>
          <w:rFonts w:ascii="Arial" w:hAnsi="Arial" w:cs="Arial"/>
        </w:rPr>
        <w:t xml:space="preserve"> тыс. рублей;</w:t>
      </w:r>
    </w:p>
    <w:p w:rsidR="002665A3" w:rsidRDefault="002665A3" w:rsidP="002665A3">
      <w:pPr>
        <w:ind w:firstLine="709"/>
        <w:jc w:val="both"/>
        <w:rPr>
          <w:rFonts w:ascii="Arial" w:hAnsi="Arial" w:cs="Arial"/>
        </w:rPr>
      </w:pPr>
      <w:r w:rsidRPr="002A4B3A">
        <w:rPr>
          <w:rFonts w:ascii="Arial" w:hAnsi="Arial" w:cs="Arial"/>
        </w:rPr>
        <w:t xml:space="preserve">2025 год – </w:t>
      </w:r>
      <w:r w:rsidR="002A4B3A" w:rsidRPr="002A4B3A">
        <w:rPr>
          <w:rFonts w:ascii="Arial" w:hAnsi="Arial" w:cs="Arial"/>
        </w:rPr>
        <w:t>192,0</w:t>
      </w:r>
      <w:r w:rsidRPr="002A4B3A">
        <w:rPr>
          <w:rFonts w:ascii="Arial" w:hAnsi="Arial" w:cs="Arial"/>
        </w:rPr>
        <w:t xml:space="preserve"> тыс. рублей.</w:t>
      </w:r>
    </w:p>
    <w:p w:rsidR="002665A3" w:rsidRPr="002665A3" w:rsidRDefault="002665A3" w:rsidP="002665A3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 xml:space="preserve">Объем финансирования из средств бюджета </w:t>
      </w:r>
      <w:proofErr w:type="spellStart"/>
      <w:r w:rsidRPr="002665A3">
        <w:rPr>
          <w:rFonts w:ascii="Arial" w:eastAsia="Calibri" w:hAnsi="Arial" w:cs="Arial"/>
          <w:lang w:eastAsia="en-US"/>
        </w:rPr>
        <w:t>Быстринского</w:t>
      </w:r>
      <w:proofErr w:type="spellEnd"/>
      <w:r w:rsidRPr="002665A3">
        <w:rPr>
          <w:rFonts w:ascii="Arial" w:eastAsia="Calibri" w:hAnsi="Arial" w:cs="Arial"/>
          <w:lang w:eastAsia="en-US"/>
        </w:rPr>
        <w:t xml:space="preserve"> муниципального образования</w:t>
      </w:r>
      <w:r w:rsidRPr="002665A3">
        <w:rPr>
          <w:rFonts w:ascii="Arial" w:hAnsi="Arial" w:cs="Arial"/>
        </w:rPr>
        <w:t xml:space="preserve"> в течение года корректируется, исходя из возможностей доходной части местного бюджета. </w:t>
      </w:r>
    </w:p>
    <w:p w:rsidR="002665A3" w:rsidRPr="002665A3" w:rsidRDefault="002665A3" w:rsidP="002665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 xml:space="preserve">Объем финансирования Программы на 2021-2025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Pr="002665A3">
        <w:rPr>
          <w:rFonts w:ascii="Arial" w:eastAsia="Calibri" w:hAnsi="Arial" w:cs="Arial"/>
          <w:lang w:eastAsia="en-US"/>
        </w:rPr>
        <w:t>Быстринского</w:t>
      </w:r>
      <w:proofErr w:type="spellEnd"/>
      <w:r w:rsidRPr="002665A3">
        <w:rPr>
          <w:rFonts w:ascii="Arial" w:eastAsia="Calibri" w:hAnsi="Arial" w:cs="Arial"/>
          <w:lang w:eastAsia="en-US"/>
        </w:rPr>
        <w:t xml:space="preserve"> сельского поселения</w:t>
      </w:r>
      <w:r w:rsidRPr="002665A3">
        <w:rPr>
          <w:rFonts w:ascii="Arial" w:hAnsi="Arial" w:cs="Arial"/>
        </w:rPr>
        <w:t xml:space="preserve"> и подлежит ежегодному уточнению.</w:t>
      </w:r>
    </w:p>
    <w:p w:rsidR="002665A3" w:rsidRPr="002665A3" w:rsidRDefault="002665A3" w:rsidP="002665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 xml:space="preserve"> Объем</w:t>
      </w:r>
      <w:r>
        <w:rPr>
          <w:rFonts w:ascii="Arial" w:hAnsi="Arial" w:cs="Arial"/>
        </w:rPr>
        <w:t xml:space="preserve">, </w:t>
      </w:r>
      <w:r w:rsidRPr="002665A3">
        <w:rPr>
          <w:rFonts w:ascii="Arial" w:hAnsi="Arial" w:cs="Arial"/>
        </w:rPr>
        <w:t xml:space="preserve">источники финансирования </w:t>
      </w:r>
      <w:r>
        <w:rPr>
          <w:rFonts w:ascii="Arial" w:hAnsi="Arial" w:cs="Arial"/>
        </w:rPr>
        <w:t xml:space="preserve">и мероприятия </w:t>
      </w:r>
      <w:r w:rsidRPr="002665A3">
        <w:rPr>
          <w:rFonts w:ascii="Arial" w:hAnsi="Arial" w:cs="Arial"/>
        </w:rPr>
        <w:t>Программы приведены в приложении №</w:t>
      </w:r>
      <w:r>
        <w:rPr>
          <w:rFonts w:ascii="Arial" w:hAnsi="Arial" w:cs="Arial"/>
        </w:rPr>
        <w:t>1</w:t>
      </w:r>
      <w:r w:rsidRPr="002665A3">
        <w:rPr>
          <w:rFonts w:ascii="Arial" w:hAnsi="Arial" w:cs="Arial"/>
        </w:rPr>
        <w:t xml:space="preserve"> к Программе.</w:t>
      </w:r>
    </w:p>
    <w:p w:rsidR="009E1569" w:rsidRDefault="009E1569" w:rsidP="00F122F8">
      <w:pPr>
        <w:ind w:firstLine="709"/>
        <w:jc w:val="both"/>
        <w:rPr>
          <w:rFonts w:ascii="Arial" w:hAnsi="Arial" w:cs="Arial"/>
          <w:lang w:eastAsia="en-US"/>
        </w:rPr>
      </w:pPr>
    </w:p>
    <w:p w:rsidR="002665A3" w:rsidRPr="006823CB" w:rsidRDefault="002665A3" w:rsidP="002665A3">
      <w:pPr>
        <w:spacing w:line="260" w:lineRule="exact"/>
        <w:jc w:val="center"/>
        <w:rPr>
          <w:rFonts w:ascii="Arial" w:hAnsi="Arial" w:cs="Arial"/>
        </w:rPr>
      </w:pPr>
      <w:r w:rsidRPr="006823CB">
        <w:rPr>
          <w:rFonts w:ascii="Arial" w:hAnsi="Arial" w:cs="Arial"/>
        </w:rPr>
        <w:t>РАЗДЕЛ 4. МЕХАНИЗМ РЕАЛИЗАЦИИ ПРОГРАММЫ</w:t>
      </w:r>
    </w:p>
    <w:p w:rsidR="002665A3" w:rsidRPr="006823CB" w:rsidRDefault="002665A3" w:rsidP="002665A3">
      <w:pPr>
        <w:spacing w:line="260" w:lineRule="exact"/>
        <w:jc w:val="center"/>
        <w:rPr>
          <w:rFonts w:ascii="Arial" w:hAnsi="Arial" w:cs="Arial"/>
        </w:rPr>
      </w:pPr>
    </w:p>
    <w:p w:rsidR="002665A3" w:rsidRPr="002665A3" w:rsidRDefault="002665A3" w:rsidP="002665A3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 xml:space="preserve">Механизм реализации </w:t>
      </w:r>
      <w:r>
        <w:rPr>
          <w:rFonts w:ascii="Arial" w:hAnsi="Arial" w:cs="Arial"/>
        </w:rPr>
        <w:t>П</w:t>
      </w:r>
      <w:r w:rsidRPr="002665A3">
        <w:rPr>
          <w:rFonts w:ascii="Arial" w:hAnsi="Arial" w:cs="Arial"/>
        </w:rPr>
        <w:t>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2665A3" w:rsidRPr="002665A3" w:rsidRDefault="002665A3" w:rsidP="002665A3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Реализация программных мероприятий (приложение №1) осуществляется посредством 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6823CB" w:rsidRDefault="002665A3" w:rsidP="006823CB">
      <w:pPr>
        <w:ind w:firstLine="567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 xml:space="preserve">Управление реализацией </w:t>
      </w:r>
      <w:r w:rsidR="006823CB">
        <w:rPr>
          <w:rFonts w:ascii="Arial" w:hAnsi="Arial" w:cs="Arial"/>
        </w:rPr>
        <w:t>П</w:t>
      </w:r>
      <w:r w:rsidRPr="002665A3">
        <w:rPr>
          <w:rFonts w:ascii="Arial" w:hAnsi="Arial" w:cs="Arial"/>
        </w:rPr>
        <w:t xml:space="preserve">рограммы и контроль своевременным и полным проведением мероприятий </w:t>
      </w:r>
      <w:r w:rsidR="006823CB">
        <w:rPr>
          <w:rFonts w:ascii="Arial" w:hAnsi="Arial" w:cs="Arial"/>
        </w:rPr>
        <w:t>П</w:t>
      </w:r>
      <w:r w:rsidRPr="002665A3">
        <w:rPr>
          <w:rFonts w:ascii="Arial" w:hAnsi="Arial" w:cs="Arial"/>
        </w:rPr>
        <w:t>рограммы осуществляет администрация поселения.</w:t>
      </w:r>
    </w:p>
    <w:p w:rsidR="006823CB" w:rsidRDefault="006823CB" w:rsidP="006823CB">
      <w:pPr>
        <w:ind w:firstLine="567"/>
        <w:jc w:val="both"/>
        <w:rPr>
          <w:rFonts w:ascii="Arial" w:hAnsi="Arial" w:cs="Arial"/>
        </w:rPr>
      </w:pPr>
    </w:p>
    <w:p w:rsidR="006823CB" w:rsidRPr="006823CB" w:rsidRDefault="006823CB" w:rsidP="006823CB">
      <w:pPr>
        <w:ind w:firstLine="567"/>
        <w:jc w:val="center"/>
        <w:rPr>
          <w:rFonts w:ascii="Arial" w:hAnsi="Arial" w:cs="Arial"/>
        </w:rPr>
      </w:pPr>
      <w:r w:rsidRPr="006823CB">
        <w:rPr>
          <w:rFonts w:ascii="Arial" w:hAnsi="Arial" w:cs="Arial"/>
          <w:bCs/>
        </w:rPr>
        <w:t>РАЗДЕЛ 5</w:t>
      </w:r>
      <w:r w:rsidR="002665A3" w:rsidRPr="006823CB">
        <w:rPr>
          <w:rFonts w:ascii="Arial" w:hAnsi="Arial" w:cs="Arial"/>
          <w:bCs/>
        </w:rPr>
        <w:t xml:space="preserve">. </w:t>
      </w:r>
      <w:r w:rsidRPr="006823CB">
        <w:rPr>
          <w:rFonts w:ascii="Arial" w:hAnsi="Arial" w:cs="Arial"/>
        </w:rPr>
        <w:t>ОЖИДАЕМЫЕ КОНЕЧНЫЕ РЕЗУЛЬТАТЫ РЕАЛИЗАЦИИ</w:t>
      </w:r>
      <w:r>
        <w:rPr>
          <w:rFonts w:ascii="Arial" w:hAnsi="Arial" w:cs="Arial"/>
        </w:rPr>
        <w:t xml:space="preserve"> </w:t>
      </w:r>
      <w:r w:rsidRPr="006823CB">
        <w:rPr>
          <w:rFonts w:ascii="Arial" w:hAnsi="Arial" w:cs="Arial"/>
        </w:rPr>
        <w:t>ПРОГРАММЫ</w:t>
      </w:r>
    </w:p>
    <w:p w:rsidR="002665A3" w:rsidRPr="006823CB" w:rsidRDefault="002665A3" w:rsidP="002665A3">
      <w:pPr>
        <w:ind w:firstLine="567"/>
        <w:jc w:val="center"/>
        <w:rPr>
          <w:rFonts w:ascii="Arial" w:hAnsi="Arial" w:cs="Arial"/>
          <w:bCs/>
        </w:rPr>
      </w:pPr>
    </w:p>
    <w:p w:rsidR="002665A3" w:rsidRPr="002665A3" w:rsidRDefault="002665A3" w:rsidP="006823CB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Утверждение и внедрение мероприятий Программы создаст условия для обеспечения безопасности жителей поселения,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2665A3" w:rsidRPr="002665A3" w:rsidRDefault="002665A3" w:rsidP="006823CB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Реализация Подпрограммы и ее финансирование в полном объеме позволят:</w:t>
      </w:r>
    </w:p>
    <w:p w:rsidR="002665A3" w:rsidRPr="002665A3" w:rsidRDefault="002665A3" w:rsidP="006823CB">
      <w:pPr>
        <w:ind w:left="54" w:right="117"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- 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опасности;</w:t>
      </w:r>
    </w:p>
    <w:p w:rsidR="002665A3" w:rsidRPr="002665A3" w:rsidRDefault="002665A3" w:rsidP="006823CB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lastRenderedPageBreak/>
        <w:t>- укрепить материально-техническую базу и обеспечить благоприятные условия для функционирования добровольного пожарного общества;</w:t>
      </w:r>
    </w:p>
    <w:p w:rsidR="002665A3" w:rsidRPr="002665A3" w:rsidRDefault="002665A3" w:rsidP="006823CB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- достигнуть необходимого уровня противопожарной безопасности при минимизации бюджетных затрат;</w:t>
      </w:r>
    </w:p>
    <w:p w:rsidR="006823CB" w:rsidRDefault="002665A3" w:rsidP="006823CB">
      <w:pPr>
        <w:ind w:firstLine="709"/>
        <w:jc w:val="both"/>
        <w:rPr>
          <w:rFonts w:ascii="Arial" w:hAnsi="Arial" w:cs="Arial"/>
        </w:rPr>
      </w:pPr>
      <w:r w:rsidRPr="002665A3">
        <w:rPr>
          <w:rFonts w:ascii="Arial" w:hAnsi="Arial" w:cs="Arial"/>
        </w:rPr>
        <w:t>- повысить готовность сотрудников учреждений и организаций к действиям по профилактике, предотвращению и ликвидации пожаров и чрезвычайных ситуаций</w:t>
      </w:r>
      <w:r w:rsidR="006823CB">
        <w:rPr>
          <w:rFonts w:ascii="Arial" w:hAnsi="Arial" w:cs="Arial"/>
        </w:rPr>
        <w:t>.</w:t>
      </w: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center"/>
        <w:rPr>
          <w:rFonts w:ascii="Arial" w:hAnsi="Arial" w:cs="Arial"/>
        </w:rPr>
      </w:pPr>
      <w:r w:rsidRPr="006823CB">
        <w:rPr>
          <w:rFonts w:ascii="Arial" w:hAnsi="Arial" w:cs="Arial"/>
        </w:rPr>
        <w:t>6. АНАЛИЗ РИСКОВ РЕАЛИЗАЦИИ ПРОГРАММЫ И ОПИСАНИЕ МЕР УПРАВЛЕНИЯ РИСКАМИ РЕАЛИЗАЦИИ ПРОГРАММЫ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Pr="006823CB" w:rsidRDefault="006823CB" w:rsidP="006823CB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Реализация Программы может быть подвержена влиянию следующих рисков: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 xml:space="preserve">- риск, связанный с изменениями законодательства (как на федеральном, так и на региональном уровне), что может привести к административным или иным ограничениям. 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 xml:space="preserve">- финансовый риск, связанный с отсутствием финансирования либо финансированием в неполном объеме программных мероприятий. </w:t>
      </w:r>
    </w:p>
    <w:p w:rsidR="006823CB" w:rsidRPr="006823CB" w:rsidRDefault="006823CB" w:rsidP="006823CB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Способы ограничения финансового риска:</w:t>
      </w:r>
    </w:p>
    <w:p w:rsidR="006823CB" w:rsidRPr="006823CB" w:rsidRDefault="006823CB" w:rsidP="006823CB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 xml:space="preserve">- ежегодное уточнение объема финансовых средств, исходя из возможностей бюджета </w:t>
      </w:r>
      <w:proofErr w:type="spellStart"/>
      <w:r w:rsidRPr="006823CB">
        <w:rPr>
          <w:rFonts w:ascii="Arial" w:hAnsi="Arial" w:cs="Arial"/>
        </w:rPr>
        <w:t>Быстринского</w:t>
      </w:r>
      <w:proofErr w:type="spellEnd"/>
      <w:r w:rsidRPr="006823CB">
        <w:rPr>
          <w:rFonts w:ascii="Arial" w:hAnsi="Arial" w:cs="Arial"/>
        </w:rPr>
        <w:t xml:space="preserve"> муниципального образования и в зависимости от достигнутых результатов;</w:t>
      </w:r>
    </w:p>
    <w:p w:rsidR="006823CB" w:rsidRPr="006823CB" w:rsidRDefault="006823CB" w:rsidP="006823CB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- определение наиболее значимых мероприятий для первоочередного финансирования;</w:t>
      </w:r>
    </w:p>
    <w:p w:rsidR="006823CB" w:rsidRPr="006823CB" w:rsidRDefault="006823CB" w:rsidP="006823CB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- привлечение иных источников финансирования.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Меры по минимизации возможных рисков, связанных со спецификой цели и задач Программы, будут приниматься в ходе оперативного управления реализацией Программы, а также контроля реализации Программы.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6823CB" w:rsidRP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>- периодическая корректировка состава основных мероприятий и соответствующих им целевых показателей с учетом достигнутых ожидаемых конечных результатов реализации Программы и текущих условий реализации Программы.</w:t>
      </w: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  <w:r w:rsidRPr="006823CB">
        <w:rPr>
          <w:rFonts w:ascii="Arial" w:hAnsi="Arial" w:cs="Arial"/>
        </w:rPr>
        <w:t xml:space="preserve">Контроль реализации Программы осуществляется в соответствии с Порядком принятия решений о разработке муниципальных программ </w:t>
      </w:r>
      <w:proofErr w:type="spellStart"/>
      <w:r w:rsidRPr="006823CB">
        <w:rPr>
          <w:rFonts w:ascii="Arial" w:hAnsi="Arial" w:cs="Arial"/>
        </w:rPr>
        <w:t>Быстринского</w:t>
      </w:r>
      <w:proofErr w:type="spellEnd"/>
      <w:r w:rsidRPr="006823CB">
        <w:rPr>
          <w:rFonts w:ascii="Arial" w:hAnsi="Arial" w:cs="Arial"/>
        </w:rPr>
        <w:t xml:space="preserve"> муниципального образования и их формирования и реализации, утвержденным постановлением администрации от 26.09.2013г. №96-п.</w:t>
      </w: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</w:pPr>
    </w:p>
    <w:p w:rsidR="006823CB" w:rsidRDefault="006823CB" w:rsidP="006823CB">
      <w:pPr>
        <w:ind w:firstLine="709"/>
        <w:jc w:val="both"/>
        <w:rPr>
          <w:rFonts w:ascii="Arial" w:hAnsi="Arial" w:cs="Arial"/>
        </w:rPr>
        <w:sectPr w:rsidR="006823CB" w:rsidSect="006823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3CB" w:rsidRPr="006823CB" w:rsidRDefault="006823CB" w:rsidP="006823CB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823CB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№2</w:t>
      </w:r>
    </w:p>
    <w:p w:rsidR="006823CB" w:rsidRPr="006823CB" w:rsidRDefault="006823CB" w:rsidP="006823C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823CB" w:rsidRPr="006823CB" w:rsidRDefault="006823CB" w:rsidP="006823CB">
      <w:pPr>
        <w:jc w:val="center"/>
        <w:rPr>
          <w:rFonts w:ascii="Arial" w:hAnsi="Arial" w:cs="Arial"/>
          <w:szCs w:val="20"/>
        </w:rPr>
      </w:pPr>
      <w:r w:rsidRPr="006823CB">
        <w:rPr>
          <w:rFonts w:ascii="Arial" w:hAnsi="Arial" w:cs="Arial"/>
          <w:szCs w:val="20"/>
        </w:rPr>
        <w:t>ОБЪЕМ И ИСТОЧНИКИ ФИНАНСИРОВАНИЯ ПРОГРАММЫ</w:t>
      </w:r>
    </w:p>
    <w:p w:rsidR="006823CB" w:rsidRPr="006823CB" w:rsidRDefault="006823CB" w:rsidP="006823CB">
      <w:pPr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1276"/>
        <w:gridCol w:w="1276"/>
        <w:gridCol w:w="1134"/>
        <w:gridCol w:w="1134"/>
        <w:gridCol w:w="1134"/>
        <w:gridCol w:w="1134"/>
        <w:gridCol w:w="992"/>
      </w:tblGrid>
      <w:tr w:rsidR="006823CB" w:rsidRPr="006823CB" w:rsidTr="002E53EA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5E5999">
              <w:rPr>
                <w:rFonts w:ascii="Courier New" w:hAnsi="Courier New" w:cs="Courier New"/>
                <w:sz w:val="22"/>
                <w:szCs w:val="22"/>
              </w:rPr>
              <w:t>,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Программы, тыс. руб.</w:t>
            </w:r>
          </w:p>
        </w:tc>
      </w:tr>
      <w:tr w:rsidR="006823CB" w:rsidRPr="006823CB" w:rsidTr="002E53EA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6823CB" w:rsidRPr="006823CB" w:rsidTr="002E53EA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6823CB" w:rsidRPr="006823CB" w:rsidTr="002E53EA">
        <w:trPr>
          <w:tblHeader/>
        </w:trPr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bookmarkStart w:id="1" w:name="Par148"/>
            <w:bookmarkStart w:id="2" w:name="OLE_LINK1"/>
            <w:bookmarkStart w:id="3" w:name="OLE_LINK2"/>
            <w:bookmarkStart w:id="4" w:name="OLE_LINK3"/>
            <w:bookmarkStart w:id="5" w:name="OLE_LINK4"/>
            <w:bookmarkEnd w:id="1"/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3B1252" w:rsidRPr="006823CB" w:rsidTr="002E53EA">
        <w:trPr>
          <w:trHeight w:val="501"/>
        </w:trPr>
        <w:tc>
          <w:tcPr>
            <w:tcW w:w="1134" w:type="dxa"/>
            <w:shd w:val="clear" w:color="auto" w:fill="auto"/>
          </w:tcPr>
          <w:p w:rsidR="003B1252" w:rsidRPr="006823CB" w:rsidRDefault="003B1252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3B1252" w:rsidRPr="006823CB" w:rsidRDefault="003B1252" w:rsidP="006823CB">
            <w:pPr>
              <w:jc w:val="both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 xml:space="preserve">Программа «Обеспечение пожарной безопасности на территории </w:t>
            </w:r>
            <w:proofErr w:type="spellStart"/>
            <w:r w:rsidRPr="006823CB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823CB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2021-2025 годы».</w:t>
            </w:r>
          </w:p>
          <w:p w:rsidR="003B1252" w:rsidRPr="006823CB" w:rsidRDefault="003B1252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3B1252" w:rsidRPr="006823CB" w:rsidRDefault="003B1252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2171,0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604,0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561,0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234,0</w:t>
            </w:r>
          </w:p>
        </w:tc>
        <w:tc>
          <w:tcPr>
            <w:tcW w:w="1134" w:type="dxa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580,0</w:t>
            </w:r>
          </w:p>
        </w:tc>
        <w:tc>
          <w:tcPr>
            <w:tcW w:w="992" w:type="dxa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192,0</w:t>
            </w:r>
          </w:p>
        </w:tc>
      </w:tr>
      <w:tr w:rsidR="003B1252" w:rsidRPr="006823CB" w:rsidTr="002E53EA">
        <w:tc>
          <w:tcPr>
            <w:tcW w:w="1134" w:type="dxa"/>
            <w:shd w:val="clear" w:color="auto" w:fill="auto"/>
          </w:tcPr>
          <w:p w:rsidR="003B1252" w:rsidRPr="006823CB" w:rsidRDefault="003B1252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3B1252" w:rsidRPr="006823CB" w:rsidRDefault="003B1252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proofErr w:type="spellStart"/>
            <w:r w:rsidRPr="006823CB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6823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(далее – БМО)</w:t>
            </w:r>
          </w:p>
        </w:tc>
        <w:tc>
          <w:tcPr>
            <w:tcW w:w="1276" w:type="dxa"/>
            <w:shd w:val="clear" w:color="auto" w:fill="auto"/>
          </w:tcPr>
          <w:p w:rsidR="003B1252" w:rsidRPr="006823CB" w:rsidRDefault="003B1252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2171,0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604,0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561,0</w:t>
            </w:r>
          </w:p>
        </w:tc>
        <w:tc>
          <w:tcPr>
            <w:tcW w:w="1134" w:type="dxa"/>
            <w:shd w:val="clear" w:color="auto" w:fill="auto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234,0</w:t>
            </w:r>
          </w:p>
        </w:tc>
        <w:tc>
          <w:tcPr>
            <w:tcW w:w="1134" w:type="dxa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580,0</w:t>
            </w:r>
          </w:p>
        </w:tc>
        <w:tc>
          <w:tcPr>
            <w:tcW w:w="992" w:type="dxa"/>
          </w:tcPr>
          <w:p w:rsidR="003B1252" w:rsidRPr="006823CB" w:rsidRDefault="003B1252" w:rsidP="007E5A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192,0</w:t>
            </w:r>
          </w:p>
        </w:tc>
      </w:tr>
      <w:tr w:rsidR="006823CB" w:rsidRPr="006823CB" w:rsidTr="002E53EA"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823CB" w:rsidRPr="006823CB" w:rsidTr="002E53EA"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823CB" w:rsidRPr="006823CB" w:rsidTr="002E53EA"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3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823CB" w:rsidRPr="006823CB" w:rsidRDefault="006823CB" w:rsidP="006823CB">
            <w:pPr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E53EA" w:rsidRPr="006823CB" w:rsidTr="002E53EA">
        <w:tc>
          <w:tcPr>
            <w:tcW w:w="1134" w:type="dxa"/>
            <w:shd w:val="clear" w:color="auto" w:fill="auto"/>
          </w:tcPr>
          <w:p w:rsidR="002E53EA" w:rsidRPr="000C7D29" w:rsidRDefault="002E53EA" w:rsidP="000C7D2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 xml:space="preserve">1.1. 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5E599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C7D29">
              <w:rPr>
                <w:rFonts w:ascii="Courier New" w:hAnsi="Courier New" w:cs="Courier New"/>
                <w:sz w:val="22"/>
                <w:szCs w:val="22"/>
              </w:rPr>
              <w:t>Мероприятия: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7E5A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23CB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3B12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B1252">
              <w:rPr>
                <w:rFonts w:ascii="Courier New" w:hAnsi="Courier New" w:cs="Courier New"/>
              </w:rPr>
              <w:t>171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2E5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3B12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B1252">
              <w:rPr>
                <w:rFonts w:ascii="Courier New" w:hAnsi="Courier New" w:cs="Courier New"/>
              </w:rPr>
              <w:t>61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234,0</w:t>
            </w:r>
          </w:p>
        </w:tc>
        <w:tc>
          <w:tcPr>
            <w:tcW w:w="1134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580,0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192,0</w:t>
            </w:r>
          </w:p>
        </w:tc>
      </w:tr>
      <w:tr w:rsidR="002E53EA" w:rsidRPr="006823CB" w:rsidTr="002E53EA">
        <w:tc>
          <w:tcPr>
            <w:tcW w:w="1134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>1.1.1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5E59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пожарных </w:t>
            </w:r>
            <w:proofErr w:type="spellStart"/>
            <w:r w:rsidRPr="000C7D29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0C7D29">
              <w:rPr>
                <w:rFonts w:ascii="Courier New" w:hAnsi="Courier New" w:cs="Courier New"/>
                <w:sz w:val="22"/>
                <w:szCs w:val="22"/>
              </w:rPr>
              <w:t xml:space="preserve"> в домах слабозащищенной категории населения (инвалиды, многодетные семьи)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2E53EA" w:rsidRPr="006823CB" w:rsidTr="002E53EA">
        <w:tc>
          <w:tcPr>
            <w:tcW w:w="1134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>1.1.2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C7D29">
              <w:rPr>
                <w:rFonts w:ascii="Courier New" w:hAnsi="Courier New" w:cs="Courier New"/>
                <w:sz w:val="22"/>
                <w:szCs w:val="22"/>
              </w:rPr>
              <w:t xml:space="preserve">Приобретение цистерн, для забора воды пожарной машиной  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2E53EA" w:rsidRPr="006823CB" w:rsidTr="002E53EA">
        <w:trPr>
          <w:trHeight w:val="70"/>
        </w:trPr>
        <w:tc>
          <w:tcPr>
            <w:tcW w:w="1134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>1.1.3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0C7D2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C7D29">
              <w:rPr>
                <w:rFonts w:ascii="Courier New" w:hAnsi="Courier New" w:cs="Courier New"/>
                <w:sz w:val="22"/>
                <w:szCs w:val="22"/>
              </w:rPr>
              <w:t xml:space="preserve">Обустройство и содержание минерализованных полос на территории поселения 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DA61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  <w:tc>
          <w:tcPr>
            <w:tcW w:w="1134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2E53EA" w:rsidRPr="006823CB" w:rsidTr="002E53EA">
        <w:tc>
          <w:tcPr>
            <w:tcW w:w="1134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C7D29">
              <w:rPr>
                <w:rFonts w:ascii="Courier New" w:hAnsi="Courier New" w:cs="Courier New"/>
                <w:sz w:val="22"/>
                <w:szCs w:val="22"/>
              </w:rPr>
              <w:t>Техническое обслуживание и периодическое освидетельствование установок пожарной сигнализации, обслуживание и перезарядка первичных средств пожаротушения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42,0</w:t>
            </w:r>
          </w:p>
        </w:tc>
        <w:tc>
          <w:tcPr>
            <w:tcW w:w="1134" w:type="dxa"/>
          </w:tcPr>
          <w:p w:rsidR="002E53EA" w:rsidRPr="006823CB" w:rsidRDefault="002E53EA" w:rsidP="00DA61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2E53EA" w:rsidRPr="006823CB" w:rsidTr="002E53EA">
        <w:tc>
          <w:tcPr>
            <w:tcW w:w="1134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>1.1.5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DA61B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C7D29">
              <w:rPr>
                <w:rFonts w:ascii="Courier New" w:hAnsi="Courier New" w:cs="Courier New"/>
                <w:spacing w:val="-4"/>
                <w:sz w:val="22"/>
                <w:szCs w:val="22"/>
                <w:lang w:eastAsia="ar-SA"/>
              </w:rPr>
              <w:t xml:space="preserve">Премия ДПД </w:t>
            </w:r>
            <w:r>
              <w:rPr>
                <w:rFonts w:ascii="Courier New" w:hAnsi="Courier New" w:cs="Courier New"/>
                <w:spacing w:val="-4"/>
                <w:sz w:val="22"/>
                <w:szCs w:val="22"/>
                <w:lang w:eastAsia="ar-SA"/>
              </w:rPr>
              <w:t>и страхование членов ДПД</w:t>
            </w:r>
            <w:r w:rsidRPr="000C7D29">
              <w:rPr>
                <w:rFonts w:ascii="Courier New" w:hAnsi="Courier New" w:cs="Courier New"/>
                <w:spacing w:val="-4"/>
                <w:sz w:val="22"/>
                <w:szCs w:val="22"/>
                <w:lang w:eastAsia="ar-SA"/>
              </w:rPr>
              <w:t xml:space="preserve"> 6 чел.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</w:tcPr>
          <w:p w:rsidR="002E53EA" w:rsidRPr="006823CB" w:rsidRDefault="002E53EA" w:rsidP="00DA61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2E53EA" w:rsidRPr="006823CB" w:rsidTr="002E53EA">
        <w:trPr>
          <w:trHeight w:val="357"/>
        </w:trPr>
        <w:tc>
          <w:tcPr>
            <w:tcW w:w="1134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>1.1.6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0C7D29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мотопомпы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2E53EA" w:rsidRPr="006823CB" w:rsidTr="002E53EA">
        <w:trPr>
          <w:trHeight w:val="148"/>
        </w:trPr>
        <w:tc>
          <w:tcPr>
            <w:tcW w:w="1134" w:type="dxa"/>
            <w:shd w:val="clear" w:color="auto" w:fill="auto"/>
          </w:tcPr>
          <w:p w:rsidR="002E53EA" w:rsidRPr="000C7D29" w:rsidRDefault="002E53EA" w:rsidP="000C7D29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Courier New" w:eastAsiaTheme="minorHAnsi" w:hAnsi="Courier New" w:cs="Courier New"/>
                <w:bCs/>
                <w:lang w:eastAsia="en-US"/>
              </w:rPr>
            </w:pPr>
            <w:r w:rsidRPr="000C7D29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1.1.7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C7D29">
              <w:rPr>
                <w:rFonts w:ascii="Courier New" w:hAnsi="Courier New" w:cs="Courier New"/>
                <w:sz w:val="22"/>
                <w:szCs w:val="22"/>
              </w:rPr>
              <w:t>Обустройство мест для размещения цистерн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2E53EA" w:rsidRPr="006823CB" w:rsidTr="002E53EA">
        <w:trPr>
          <w:trHeight w:val="200"/>
        </w:trPr>
        <w:tc>
          <w:tcPr>
            <w:tcW w:w="1134" w:type="dxa"/>
            <w:shd w:val="clear" w:color="auto" w:fill="auto"/>
          </w:tcPr>
          <w:p w:rsidR="002E53EA" w:rsidRPr="00DA61B4" w:rsidRDefault="002E53EA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DA61B4">
              <w:rPr>
                <w:rFonts w:ascii="Courier New" w:hAnsi="Courier New" w:cs="Courier New"/>
                <w:bCs/>
                <w:sz w:val="22"/>
                <w:szCs w:val="22"/>
              </w:rPr>
              <w:t>1.1.8</w:t>
            </w:r>
          </w:p>
        </w:tc>
        <w:tc>
          <w:tcPr>
            <w:tcW w:w="5353" w:type="dxa"/>
            <w:shd w:val="clear" w:color="auto" w:fill="auto"/>
          </w:tcPr>
          <w:p w:rsidR="002E53EA" w:rsidRPr="00DA61B4" w:rsidRDefault="002E53EA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A61B4">
              <w:rPr>
                <w:rFonts w:ascii="Courier New" w:hAnsi="Courier New" w:cs="Courier New"/>
                <w:sz w:val="22"/>
                <w:szCs w:val="22"/>
              </w:rPr>
              <w:t xml:space="preserve">Изготовление агитационных материалов, приобретение методических материалов  </w:t>
            </w:r>
          </w:p>
        </w:tc>
        <w:tc>
          <w:tcPr>
            <w:tcW w:w="1276" w:type="dxa"/>
            <w:shd w:val="clear" w:color="auto" w:fill="auto"/>
          </w:tcPr>
          <w:p w:rsidR="002E53EA" w:rsidRPr="00DA61B4" w:rsidRDefault="002E53EA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2E53EA" w:rsidRPr="006823CB" w:rsidTr="002E53EA">
        <w:trPr>
          <w:trHeight w:val="200"/>
        </w:trPr>
        <w:tc>
          <w:tcPr>
            <w:tcW w:w="1134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1.1.9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первичных средств пожаротушения 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2E53EA" w:rsidRPr="006823CB" w:rsidTr="002E53EA">
        <w:trPr>
          <w:trHeight w:val="200"/>
        </w:trPr>
        <w:tc>
          <w:tcPr>
            <w:tcW w:w="1134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1.1.10</w:t>
            </w:r>
          </w:p>
        </w:tc>
        <w:tc>
          <w:tcPr>
            <w:tcW w:w="5353" w:type="dxa"/>
            <w:shd w:val="clear" w:color="auto" w:fill="auto"/>
          </w:tcPr>
          <w:p w:rsidR="002E53EA" w:rsidRPr="000C7D29" w:rsidRDefault="002E53EA" w:rsidP="006823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Содержание и обслуживание пожарных гидрантов (водонапорных башен), водоемов в зимний период</w:t>
            </w: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DA61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DA61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1134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992" w:type="dxa"/>
          </w:tcPr>
          <w:p w:rsidR="002E53EA" w:rsidRPr="006823CB" w:rsidRDefault="002E53EA" w:rsidP="006823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bookmarkEnd w:id="2"/>
      <w:bookmarkEnd w:id="3"/>
      <w:bookmarkEnd w:id="4"/>
      <w:bookmarkEnd w:id="5"/>
    </w:tbl>
    <w:p w:rsidR="00E944D5" w:rsidRPr="00F122F8" w:rsidRDefault="00E944D5" w:rsidP="002E53EA">
      <w:pPr>
        <w:pStyle w:val="Pro-Gramma"/>
        <w:spacing w:before="0" w:after="0" w:line="240" w:lineRule="auto"/>
        <w:jc w:val="center"/>
        <w:rPr>
          <w:rFonts w:cs="Arial"/>
        </w:rPr>
      </w:pPr>
    </w:p>
    <w:sectPr w:rsidR="00E944D5" w:rsidRPr="00F122F8" w:rsidSect="006823CB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362"/>
    <w:multiLevelType w:val="hybridMultilevel"/>
    <w:tmpl w:val="5B88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306"/>
    <w:multiLevelType w:val="hybridMultilevel"/>
    <w:tmpl w:val="332ECEB6"/>
    <w:lvl w:ilvl="0" w:tplc="ABC88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2BEE"/>
    <w:multiLevelType w:val="hybridMultilevel"/>
    <w:tmpl w:val="752201BA"/>
    <w:lvl w:ilvl="0" w:tplc="B5BA4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1407"/>
    <w:multiLevelType w:val="hybridMultilevel"/>
    <w:tmpl w:val="8F8EE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50CE0"/>
    <w:multiLevelType w:val="hybridMultilevel"/>
    <w:tmpl w:val="437C6716"/>
    <w:lvl w:ilvl="0" w:tplc="30E4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DF5105"/>
    <w:multiLevelType w:val="hybridMultilevel"/>
    <w:tmpl w:val="AEF0B8A8"/>
    <w:lvl w:ilvl="0" w:tplc="FED27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AA206C"/>
    <w:multiLevelType w:val="hybridMultilevel"/>
    <w:tmpl w:val="7A1E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E7A1C"/>
    <w:multiLevelType w:val="multilevel"/>
    <w:tmpl w:val="D406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A21328"/>
    <w:multiLevelType w:val="multilevel"/>
    <w:tmpl w:val="351CC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C01485"/>
    <w:multiLevelType w:val="hybridMultilevel"/>
    <w:tmpl w:val="F014CC1C"/>
    <w:lvl w:ilvl="0" w:tplc="545A8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026255"/>
    <w:multiLevelType w:val="hybridMultilevel"/>
    <w:tmpl w:val="0E6E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33616"/>
    <w:multiLevelType w:val="hybridMultilevel"/>
    <w:tmpl w:val="04CE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0345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60C99"/>
    <w:multiLevelType w:val="hybridMultilevel"/>
    <w:tmpl w:val="8C5E8DF6"/>
    <w:lvl w:ilvl="0" w:tplc="F032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39B"/>
    <w:rsid w:val="00022222"/>
    <w:rsid w:val="000228A2"/>
    <w:rsid w:val="000544FD"/>
    <w:rsid w:val="000B088A"/>
    <w:rsid w:val="000B7508"/>
    <w:rsid w:val="000C2A9C"/>
    <w:rsid w:val="000C7D29"/>
    <w:rsid w:val="000E015D"/>
    <w:rsid w:val="000E78CF"/>
    <w:rsid w:val="001071F6"/>
    <w:rsid w:val="00113DB2"/>
    <w:rsid w:val="00123E2C"/>
    <w:rsid w:val="00131807"/>
    <w:rsid w:val="00150FD1"/>
    <w:rsid w:val="00161781"/>
    <w:rsid w:val="00180942"/>
    <w:rsid w:val="001C216A"/>
    <w:rsid w:val="001C2A06"/>
    <w:rsid w:val="0024077A"/>
    <w:rsid w:val="002665A3"/>
    <w:rsid w:val="0028370D"/>
    <w:rsid w:val="002A4B3A"/>
    <w:rsid w:val="002A7984"/>
    <w:rsid w:val="002E45DE"/>
    <w:rsid w:val="002E53EA"/>
    <w:rsid w:val="002E6ED0"/>
    <w:rsid w:val="00350774"/>
    <w:rsid w:val="003B1252"/>
    <w:rsid w:val="00410281"/>
    <w:rsid w:val="00473049"/>
    <w:rsid w:val="00493D39"/>
    <w:rsid w:val="004B452C"/>
    <w:rsid w:val="004F3719"/>
    <w:rsid w:val="005040D7"/>
    <w:rsid w:val="00507BDE"/>
    <w:rsid w:val="0053623D"/>
    <w:rsid w:val="00543B83"/>
    <w:rsid w:val="005545C7"/>
    <w:rsid w:val="005642D3"/>
    <w:rsid w:val="00583194"/>
    <w:rsid w:val="005B68E1"/>
    <w:rsid w:val="005D4102"/>
    <w:rsid w:val="005E5999"/>
    <w:rsid w:val="006032F1"/>
    <w:rsid w:val="006823CB"/>
    <w:rsid w:val="006D0A95"/>
    <w:rsid w:val="006D4BA9"/>
    <w:rsid w:val="006D7B7F"/>
    <w:rsid w:val="00772D15"/>
    <w:rsid w:val="007737D5"/>
    <w:rsid w:val="007F63A5"/>
    <w:rsid w:val="0081521E"/>
    <w:rsid w:val="00821E25"/>
    <w:rsid w:val="00897A4B"/>
    <w:rsid w:val="008A2C09"/>
    <w:rsid w:val="00980674"/>
    <w:rsid w:val="00983F9B"/>
    <w:rsid w:val="009901BD"/>
    <w:rsid w:val="0099320A"/>
    <w:rsid w:val="009A44D5"/>
    <w:rsid w:val="009E1569"/>
    <w:rsid w:val="00A13BBE"/>
    <w:rsid w:val="00A153C9"/>
    <w:rsid w:val="00A30EDE"/>
    <w:rsid w:val="00A431DE"/>
    <w:rsid w:val="00A67B3A"/>
    <w:rsid w:val="00AB18C9"/>
    <w:rsid w:val="00AC1F11"/>
    <w:rsid w:val="00B07928"/>
    <w:rsid w:val="00B85A65"/>
    <w:rsid w:val="00C06A26"/>
    <w:rsid w:val="00C2406A"/>
    <w:rsid w:val="00C30128"/>
    <w:rsid w:val="00CC1A3F"/>
    <w:rsid w:val="00CC1A87"/>
    <w:rsid w:val="00CD739B"/>
    <w:rsid w:val="00CF6C4A"/>
    <w:rsid w:val="00D07F5F"/>
    <w:rsid w:val="00D16233"/>
    <w:rsid w:val="00D623C1"/>
    <w:rsid w:val="00D72C70"/>
    <w:rsid w:val="00DA61B4"/>
    <w:rsid w:val="00E02840"/>
    <w:rsid w:val="00E8239B"/>
    <w:rsid w:val="00E944D5"/>
    <w:rsid w:val="00EB1D05"/>
    <w:rsid w:val="00ED3B27"/>
    <w:rsid w:val="00F07E9D"/>
    <w:rsid w:val="00F122F8"/>
    <w:rsid w:val="00F3057E"/>
    <w:rsid w:val="00F44C36"/>
    <w:rsid w:val="00F7708D"/>
    <w:rsid w:val="00FA5680"/>
    <w:rsid w:val="00FD54B3"/>
    <w:rsid w:val="00FE0091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F305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30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3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B1D05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rsid w:val="0011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3DB2"/>
    <w:rPr>
      <w:rFonts w:ascii="Courier New" w:eastAsia="Times New Roman" w:hAnsi="Courier New" w:cs="Times New Roman"/>
      <w:sz w:val="20"/>
      <w:szCs w:val="20"/>
    </w:rPr>
  </w:style>
  <w:style w:type="paragraph" w:customStyle="1" w:styleId="printc">
    <w:name w:val="printc"/>
    <w:basedOn w:val="a"/>
    <w:rsid w:val="005B68E1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0"/>
    <w:link w:val="aa"/>
    <w:uiPriority w:val="1"/>
    <w:locked/>
    <w:rsid w:val="009E15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9E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43B83"/>
    <w:pPr>
      <w:spacing w:before="100" w:beforeAutospacing="1" w:after="100" w:afterAutospacing="1"/>
    </w:pPr>
  </w:style>
  <w:style w:type="paragraph" w:customStyle="1" w:styleId="aj">
    <w:name w:val="_aj"/>
    <w:basedOn w:val="a"/>
    <w:rsid w:val="00543B83"/>
    <w:pPr>
      <w:spacing w:before="100" w:beforeAutospacing="1" w:after="100" w:afterAutospacing="1"/>
    </w:pPr>
  </w:style>
  <w:style w:type="paragraph" w:customStyle="1" w:styleId="Pro-Gramma">
    <w:name w:val="Pro-Gramma"/>
    <w:basedOn w:val="a"/>
    <w:link w:val="Pro-Gramma0"/>
    <w:rsid w:val="00543B83"/>
    <w:pPr>
      <w:suppressAutoHyphens/>
      <w:spacing w:before="60" w:after="120" w:line="360" w:lineRule="auto"/>
      <w:ind w:firstLine="709"/>
      <w:jc w:val="both"/>
    </w:pPr>
    <w:rPr>
      <w:rFonts w:ascii="Arial" w:hAnsi="Arial"/>
      <w:kern w:val="1"/>
      <w:szCs w:val="20"/>
      <w:lang w:eastAsia="zh-CN"/>
    </w:rPr>
  </w:style>
  <w:style w:type="character" w:customStyle="1" w:styleId="Pro-Gramma0">
    <w:name w:val="Pro-Gramma Знак"/>
    <w:link w:val="Pro-Gramma"/>
    <w:rsid w:val="00543B83"/>
    <w:rPr>
      <w:rFonts w:ascii="Arial" w:eastAsia="Times New Roman" w:hAnsi="Arial" w:cs="Times New Roman"/>
      <w:kern w:val="1"/>
      <w:sz w:val="24"/>
      <w:szCs w:val="20"/>
      <w:lang w:eastAsia="zh-CN"/>
    </w:rPr>
  </w:style>
  <w:style w:type="character" w:customStyle="1" w:styleId="NoSpacingChar">
    <w:name w:val="No Spacing Char"/>
    <w:link w:val="10"/>
    <w:locked/>
    <w:rsid w:val="00CD739B"/>
    <w:rPr>
      <w:lang w:val="en-US" w:eastAsia="x-none"/>
    </w:rPr>
  </w:style>
  <w:style w:type="paragraph" w:customStyle="1" w:styleId="10">
    <w:name w:val="Без интервала1"/>
    <w:basedOn w:val="a"/>
    <w:link w:val="NoSpacingChar"/>
    <w:rsid w:val="00CD739B"/>
    <w:rPr>
      <w:rFonts w:asciiTheme="minorHAnsi" w:eastAsiaTheme="minorHAnsi" w:hAnsiTheme="minorHAnsi" w:cstheme="minorBidi"/>
      <w:sz w:val="22"/>
      <w:szCs w:val="22"/>
      <w:lang w:val="en-US" w:eastAsia="x-none"/>
    </w:rPr>
  </w:style>
  <w:style w:type="paragraph" w:customStyle="1" w:styleId="11">
    <w:name w:val="Знак1"/>
    <w:basedOn w:val="a"/>
    <w:rsid w:val="00504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9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34</cp:revision>
  <cp:lastPrinted>2020-11-25T00:48:00Z</cp:lastPrinted>
  <dcterms:created xsi:type="dcterms:W3CDTF">2012-04-17T00:11:00Z</dcterms:created>
  <dcterms:modified xsi:type="dcterms:W3CDTF">2020-11-25T00:49:00Z</dcterms:modified>
</cp:coreProperties>
</file>