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D1" w:rsidRDefault="009570D1" w:rsidP="009570D1">
      <w:pPr>
        <w:jc w:val="center"/>
      </w:pPr>
      <w:r>
        <w:t>Российская Федерация</w:t>
      </w:r>
    </w:p>
    <w:p w:rsidR="009570D1" w:rsidRDefault="009570D1" w:rsidP="009570D1">
      <w:pPr>
        <w:jc w:val="center"/>
      </w:pPr>
      <w:r>
        <w:t xml:space="preserve">Иркутская область </w:t>
      </w:r>
      <w:proofErr w:type="spellStart"/>
      <w:r>
        <w:t>Слюдянский</w:t>
      </w:r>
      <w:proofErr w:type="spellEnd"/>
      <w:r>
        <w:t xml:space="preserve"> район</w:t>
      </w:r>
    </w:p>
    <w:p w:rsidR="009570D1" w:rsidRDefault="009570D1" w:rsidP="00957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БЫСТРИНСКОГО СЕЛЬСКОГО ПОСЕЛЕНИЯ</w:t>
      </w:r>
    </w:p>
    <w:p w:rsidR="009570D1" w:rsidRDefault="009570D1" w:rsidP="009570D1">
      <w:pPr>
        <w:jc w:val="center"/>
        <w:rPr>
          <w:b/>
          <w:sz w:val="28"/>
          <w:szCs w:val="28"/>
        </w:rPr>
      </w:pPr>
    </w:p>
    <w:p w:rsidR="009570D1" w:rsidRDefault="009570D1" w:rsidP="00957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9570D1" w:rsidRDefault="009570D1" w:rsidP="009570D1">
      <w:pPr>
        <w:jc w:val="center"/>
      </w:pPr>
      <w:r>
        <w:t>д. Быстрая</w:t>
      </w:r>
    </w:p>
    <w:p w:rsidR="009570D1" w:rsidRDefault="009570D1" w:rsidP="009570D1"/>
    <w:p w:rsidR="009570D1" w:rsidRDefault="009570D1" w:rsidP="009570D1">
      <w:r>
        <w:t xml:space="preserve">От  31.07.2017 г.   № 22-3 </w:t>
      </w:r>
      <w:proofErr w:type="spellStart"/>
      <w:r>
        <w:t>сд</w:t>
      </w:r>
      <w:proofErr w:type="spellEnd"/>
    </w:p>
    <w:p w:rsidR="009570D1" w:rsidRDefault="000D21A7" w:rsidP="009570D1">
      <w:r>
        <w:t xml:space="preserve">О внесении </w:t>
      </w:r>
      <w:r w:rsidR="009570D1">
        <w:t>изменени</w:t>
      </w:r>
      <w:r>
        <w:t>й</w:t>
      </w:r>
      <w:r w:rsidR="009570D1">
        <w:t xml:space="preserve"> в решени</w:t>
      </w:r>
      <w:r>
        <w:t>е</w:t>
      </w:r>
      <w:r w:rsidR="009570D1">
        <w:t xml:space="preserve"> Думы </w:t>
      </w:r>
    </w:p>
    <w:p w:rsidR="009570D1" w:rsidRDefault="009570D1" w:rsidP="009570D1">
      <w:proofErr w:type="spellStart"/>
      <w:r>
        <w:t>Быстринского</w:t>
      </w:r>
      <w:proofErr w:type="spellEnd"/>
      <w:r>
        <w:t xml:space="preserve"> сельского поселения </w:t>
      </w:r>
      <w:proofErr w:type="gramStart"/>
      <w:r>
        <w:t>от</w:t>
      </w:r>
      <w:proofErr w:type="gramEnd"/>
      <w:r>
        <w:t xml:space="preserve"> </w:t>
      </w:r>
    </w:p>
    <w:p w:rsidR="009570D1" w:rsidRDefault="009570D1" w:rsidP="009570D1">
      <w:r>
        <w:t xml:space="preserve">28.10.2016 г. №  25- 3 </w:t>
      </w:r>
      <w:proofErr w:type="spellStart"/>
      <w:r>
        <w:t>сд</w:t>
      </w:r>
      <w:proofErr w:type="spellEnd"/>
      <w:r>
        <w:t xml:space="preserve"> «О налоге </w:t>
      </w:r>
      <w:proofErr w:type="gramStart"/>
      <w:r>
        <w:t>на</w:t>
      </w:r>
      <w:proofErr w:type="gramEnd"/>
      <w:r>
        <w:t xml:space="preserve"> </w:t>
      </w:r>
    </w:p>
    <w:p w:rsidR="009570D1" w:rsidRDefault="009570D1" w:rsidP="009570D1">
      <w:r>
        <w:t xml:space="preserve">имущество физических лиц» </w:t>
      </w:r>
    </w:p>
    <w:p w:rsidR="009570D1" w:rsidRDefault="009570D1" w:rsidP="009570D1">
      <w:pPr>
        <w:ind w:firstLine="709"/>
        <w:jc w:val="both"/>
        <w:rPr>
          <w:rFonts w:ascii="Arial" w:hAnsi="Arial" w:cs="Arial"/>
        </w:rPr>
      </w:pPr>
    </w:p>
    <w:p w:rsidR="009570D1" w:rsidRDefault="009570D1" w:rsidP="009570D1">
      <w:pPr>
        <w:ind w:firstLine="709"/>
        <w:jc w:val="both"/>
      </w:pPr>
      <w:proofErr w:type="gramStart"/>
      <w:r>
        <w:t xml:space="preserve">Руководствуясь ст. 5, п. 4 ст. 12, ст.ст. 15, 17, главой 32 </w:t>
      </w:r>
      <w:r>
        <w:rPr>
          <w:spacing w:val="-1"/>
        </w:rPr>
        <w:t xml:space="preserve">«Налог на имущество физических лиц» Налогового кодекса Российской Федерации, ст.ст. 14, 17, </w:t>
      </w:r>
      <w:r>
        <w:t xml:space="preserve">35  Федерального закона от 06.10.2003 г. N  131-ФЗ  «Об общих принципах организации местного самоуправления в Российской Федерации»,  ст.10, 30, 32  Устава </w:t>
      </w:r>
      <w:proofErr w:type="spellStart"/>
      <w:r>
        <w:t>Быстринского</w:t>
      </w:r>
      <w:proofErr w:type="spellEnd"/>
      <w:r>
        <w:t xml:space="preserve"> муниципального образования, </w:t>
      </w:r>
      <w:proofErr w:type="gramEnd"/>
    </w:p>
    <w:p w:rsidR="009570D1" w:rsidRDefault="009570D1" w:rsidP="009570D1">
      <w:pPr>
        <w:jc w:val="center"/>
        <w:rPr>
          <w:b/>
          <w:sz w:val="28"/>
          <w:szCs w:val="28"/>
        </w:rPr>
      </w:pPr>
    </w:p>
    <w:p w:rsidR="009570D1" w:rsidRDefault="009570D1" w:rsidP="00957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БЫСТРИНСКОГО СЕЛЬСКОГО ПОСЕЛЕНИЯ РЕШИЛА:</w:t>
      </w:r>
    </w:p>
    <w:p w:rsidR="009570D1" w:rsidRDefault="009570D1" w:rsidP="009570D1">
      <w:pPr>
        <w:rPr>
          <w:b/>
        </w:rPr>
      </w:pPr>
    </w:p>
    <w:p w:rsidR="009570D1" w:rsidRDefault="009570D1" w:rsidP="009570D1">
      <w:pPr>
        <w:numPr>
          <w:ilvl w:val="0"/>
          <w:numId w:val="1"/>
        </w:numPr>
        <w:ind w:left="0" w:firstLine="709"/>
      </w:pPr>
      <w:r>
        <w:t xml:space="preserve">Внести изменения в решение Думы </w:t>
      </w:r>
      <w:proofErr w:type="spellStart"/>
      <w:r>
        <w:t>Быстринского</w:t>
      </w:r>
      <w:proofErr w:type="spellEnd"/>
      <w:r>
        <w:t xml:space="preserve"> сельского поселения от 28.10.2016 г. № 24-3 </w:t>
      </w:r>
      <w:proofErr w:type="spellStart"/>
      <w:r>
        <w:t>сд</w:t>
      </w:r>
      <w:proofErr w:type="spellEnd"/>
      <w:r>
        <w:t xml:space="preserve"> «О налоге на имущество физических лиц»:</w:t>
      </w:r>
    </w:p>
    <w:p w:rsidR="009570D1" w:rsidRDefault="009570D1" w:rsidP="009570D1">
      <w:pPr>
        <w:numPr>
          <w:ilvl w:val="1"/>
          <w:numId w:val="1"/>
        </w:numPr>
      </w:pPr>
      <w:r>
        <w:t>пункт 2 исключить;</w:t>
      </w:r>
    </w:p>
    <w:p w:rsidR="009570D1" w:rsidRDefault="009570D1" w:rsidP="000D21A7">
      <w:pPr>
        <w:numPr>
          <w:ilvl w:val="1"/>
          <w:numId w:val="1"/>
        </w:numPr>
        <w:ind w:left="0" w:firstLine="709"/>
        <w:jc w:val="both"/>
      </w:pPr>
      <w:r>
        <w:t xml:space="preserve">в подпункте 3.2. пункта 3 слова «указанных в абзаце втором пункта 2 настоящего  решения Думы </w:t>
      </w:r>
      <w:proofErr w:type="spellStart"/>
      <w:r>
        <w:t>Быстринского</w:t>
      </w:r>
      <w:proofErr w:type="spellEnd"/>
      <w:r>
        <w:t xml:space="preserve"> сельского поселения»  заменить словами «включенных в перечень, определенный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Федерации»</w:t>
      </w:r>
    </w:p>
    <w:p w:rsidR="009570D1" w:rsidRDefault="009570D1" w:rsidP="009570D1">
      <w:pPr>
        <w:ind w:firstLine="709"/>
        <w:jc w:val="both"/>
      </w:pPr>
    </w:p>
    <w:p w:rsidR="009570D1" w:rsidRDefault="009570D1" w:rsidP="009570D1">
      <w:pPr>
        <w:ind w:firstLine="709"/>
        <w:jc w:val="both"/>
        <w:rPr>
          <w:iCs/>
        </w:rPr>
      </w:pPr>
      <w:r>
        <w:t xml:space="preserve">2.  Настоящее решение опубликовать в печатном издании «Вестник </w:t>
      </w:r>
      <w:proofErr w:type="spellStart"/>
      <w:r>
        <w:t>Быстринского</w:t>
      </w:r>
      <w:proofErr w:type="spellEnd"/>
      <w:r>
        <w:t xml:space="preserve"> муниципального образования» и разместить на официальном сайте  муниципального образования  </w:t>
      </w:r>
      <w:proofErr w:type="spellStart"/>
      <w:r>
        <w:t>Слюдянский</w:t>
      </w:r>
      <w:proofErr w:type="spellEnd"/>
      <w:r>
        <w:t xml:space="preserve"> район в разделе  </w:t>
      </w:r>
      <w:proofErr w:type="spellStart"/>
      <w:r>
        <w:t>Быстринское</w:t>
      </w:r>
      <w:proofErr w:type="spellEnd"/>
      <w:r>
        <w:t xml:space="preserve">  сельское поселение</w:t>
      </w:r>
      <w:r>
        <w:rPr>
          <w:iCs/>
        </w:rPr>
        <w:t xml:space="preserve"> в информационно-телекоммуникационной сети «Интернет».</w:t>
      </w:r>
    </w:p>
    <w:p w:rsidR="009570D1" w:rsidRDefault="009570D1" w:rsidP="009570D1">
      <w:pPr>
        <w:autoSpaceDE w:val="0"/>
        <w:autoSpaceDN w:val="0"/>
        <w:adjustRightInd w:val="0"/>
        <w:jc w:val="both"/>
        <w:rPr>
          <w:iCs/>
        </w:rPr>
      </w:pPr>
    </w:p>
    <w:p w:rsidR="009570D1" w:rsidRDefault="009570D1" w:rsidP="009570D1">
      <w:pPr>
        <w:ind w:firstLine="709"/>
        <w:jc w:val="both"/>
      </w:pPr>
      <w:r>
        <w:t xml:space="preserve">3. </w:t>
      </w:r>
      <w:r>
        <w:rPr>
          <w:iCs/>
        </w:rPr>
        <w:t xml:space="preserve">Настоящее решение </w:t>
      </w:r>
      <w:r>
        <w:t>вступает в силу после опубликования и распространяется на правоотношения, возникшие  с 1 января</w:t>
      </w:r>
      <w:r>
        <w:rPr>
          <w:spacing w:val="-1"/>
        </w:rPr>
        <w:t xml:space="preserve"> </w:t>
      </w:r>
      <w:r>
        <w:t>2017 года.</w:t>
      </w:r>
    </w:p>
    <w:p w:rsidR="009570D1" w:rsidRDefault="009570D1" w:rsidP="009570D1">
      <w:r>
        <w:t xml:space="preserve">  </w:t>
      </w:r>
    </w:p>
    <w:p w:rsidR="009570D1" w:rsidRDefault="009570D1" w:rsidP="009570D1"/>
    <w:p w:rsidR="009570D1" w:rsidRDefault="009570D1" w:rsidP="009570D1">
      <w:r>
        <w:t xml:space="preserve">Председатель Думы:                                                                    Казанцева М.И. </w:t>
      </w:r>
    </w:p>
    <w:p w:rsidR="009570D1" w:rsidRDefault="009570D1" w:rsidP="009570D1"/>
    <w:p w:rsidR="009570D1" w:rsidRDefault="009570D1" w:rsidP="009570D1"/>
    <w:p w:rsidR="009570D1" w:rsidRDefault="009570D1" w:rsidP="009570D1">
      <w:r>
        <w:t xml:space="preserve">Глава муниципального образования:                                         Казанцева М.И. </w:t>
      </w:r>
    </w:p>
    <w:p w:rsidR="00236F9D" w:rsidRDefault="00236F9D"/>
    <w:sectPr w:rsidR="00236F9D" w:rsidSect="00CD39EC">
      <w:pgSz w:w="11906" w:h="16838" w:code="9"/>
      <w:pgMar w:top="1077" w:right="850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596"/>
    <w:multiLevelType w:val="multilevel"/>
    <w:tmpl w:val="9C76EC1E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570D1"/>
    <w:rsid w:val="000D21A7"/>
    <w:rsid w:val="00185552"/>
    <w:rsid w:val="00236F9D"/>
    <w:rsid w:val="004C3BB2"/>
    <w:rsid w:val="009570D1"/>
    <w:rsid w:val="00CA6047"/>
    <w:rsid w:val="00CD39EC"/>
    <w:rsid w:val="00DF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6</cp:revision>
  <cp:lastPrinted>2017-08-08T06:11:00Z</cp:lastPrinted>
  <dcterms:created xsi:type="dcterms:W3CDTF">2017-07-31T05:12:00Z</dcterms:created>
  <dcterms:modified xsi:type="dcterms:W3CDTF">2017-08-08T06:12:00Z</dcterms:modified>
</cp:coreProperties>
</file>