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A1" w:rsidRPr="00C92AA1" w:rsidRDefault="0082535C" w:rsidP="00C92AA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14.01.2019</w:t>
      </w:r>
      <w:r w:rsidR="00C92AA1" w:rsidRPr="00C92AA1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</w:t>
      </w:r>
      <w:r w:rsidR="00C92AA1" w:rsidRPr="00C92AA1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C92AA1" w:rsidRPr="00C92AA1" w:rsidRDefault="00C92AA1" w:rsidP="00C92AA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C92AA1" w:rsidRPr="00C92AA1" w:rsidRDefault="00C92AA1" w:rsidP="00C92AA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C92AA1" w:rsidRPr="00C92AA1" w:rsidRDefault="00C92AA1" w:rsidP="00C92AA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C92AA1" w:rsidRPr="00C92AA1" w:rsidRDefault="00C92AA1" w:rsidP="00C92AA1">
      <w:pPr>
        <w:widowControl w:val="0"/>
        <w:suppressAutoHyphens/>
        <w:autoSpaceDN w:val="0"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C92AA1" w:rsidRPr="00C92AA1" w:rsidRDefault="00C92AA1" w:rsidP="00C92AA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92AA1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C92AA1" w:rsidRPr="00C92AA1" w:rsidRDefault="00C92AA1" w:rsidP="00C92AA1">
      <w:pPr>
        <w:tabs>
          <w:tab w:val="left" w:pos="7797"/>
        </w:tabs>
        <w:autoSpaceDN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92AA1" w:rsidRPr="00C92AA1" w:rsidRDefault="00C92AA1" w:rsidP="00C92AA1">
      <w:pPr>
        <w:tabs>
          <w:tab w:val="left" w:pos="7797"/>
        </w:tabs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</w:rPr>
        <w:t>СТАНДАРТОВ ОСУЩЕСТВЛЕНИЯ ВНУТРЕННЕГО МУНИЦИПАЛЬНОГО ФИНАНСОВОГО КОНТРОЛЯ</w:t>
      </w:r>
    </w:p>
    <w:p w:rsidR="00C92AA1" w:rsidRPr="00C92AA1" w:rsidRDefault="00C92AA1" w:rsidP="00C92AA1">
      <w:pPr>
        <w:spacing w:after="0" w:line="240" w:lineRule="auto"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C92AA1" w:rsidRDefault="00B6634B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2AA1">
        <w:rPr>
          <w:rFonts w:ascii="Arial" w:hAnsi="Arial" w:cs="Arial"/>
          <w:sz w:val="24"/>
          <w:szCs w:val="24"/>
        </w:rPr>
        <w:t xml:space="preserve">В соответствии с пунктом 3 статьи 269.2 Бюджетного кодекса Российской Федерации, Порядком по осуществлению внутреннего финансового контроля и внутреннего финансового аудита принятого постановлением администрации </w:t>
      </w:r>
      <w:proofErr w:type="spellStart"/>
      <w:r w:rsidR="002F3E20" w:rsidRPr="00C92AA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F3E20" w:rsidRPr="00C92AA1">
        <w:rPr>
          <w:rFonts w:ascii="Arial" w:hAnsi="Arial" w:cs="Arial"/>
          <w:sz w:val="24"/>
          <w:szCs w:val="24"/>
        </w:rPr>
        <w:t xml:space="preserve"> </w:t>
      </w:r>
      <w:r w:rsidRPr="00C92AA1">
        <w:rPr>
          <w:rFonts w:ascii="Arial" w:hAnsi="Arial" w:cs="Arial"/>
          <w:sz w:val="24"/>
          <w:szCs w:val="24"/>
        </w:rPr>
        <w:t>сельского поселения от</w:t>
      </w:r>
      <w:r w:rsidR="0082535C">
        <w:rPr>
          <w:rFonts w:ascii="Arial" w:hAnsi="Arial" w:cs="Arial"/>
          <w:sz w:val="24"/>
          <w:szCs w:val="24"/>
        </w:rPr>
        <w:t xml:space="preserve"> 11.01.2019</w:t>
      </w:r>
      <w:r w:rsidR="002F3E20" w:rsidRPr="00C92AA1">
        <w:rPr>
          <w:rFonts w:ascii="Arial" w:hAnsi="Arial" w:cs="Arial"/>
          <w:sz w:val="24"/>
          <w:szCs w:val="24"/>
        </w:rPr>
        <w:t>г. №</w:t>
      </w:r>
      <w:r w:rsidR="0082535C">
        <w:rPr>
          <w:rFonts w:ascii="Arial" w:hAnsi="Arial" w:cs="Arial"/>
          <w:sz w:val="24"/>
          <w:szCs w:val="24"/>
        </w:rPr>
        <w:t>1-п</w:t>
      </w:r>
      <w:r w:rsidR="002F3E20" w:rsidRPr="00C92AA1">
        <w:rPr>
          <w:rFonts w:ascii="Arial" w:hAnsi="Arial" w:cs="Arial"/>
          <w:sz w:val="24"/>
          <w:szCs w:val="24"/>
        </w:rPr>
        <w:t xml:space="preserve">, </w:t>
      </w:r>
      <w:r w:rsidRPr="00C92AA1">
        <w:rPr>
          <w:rFonts w:ascii="Arial" w:hAnsi="Arial" w:cs="Arial"/>
          <w:sz w:val="24"/>
          <w:szCs w:val="24"/>
        </w:rPr>
        <w:t xml:space="preserve"> Порядком осуществления контроля в сфере закупок органом внутреннего муниципального финансового контроля принятого постановлением администрации </w:t>
      </w:r>
      <w:proofErr w:type="spellStart"/>
      <w:r w:rsidR="00D41FAB" w:rsidRPr="00C92AA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92AA1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2535C">
        <w:rPr>
          <w:rFonts w:ascii="Arial" w:hAnsi="Arial" w:cs="Arial"/>
          <w:sz w:val="24"/>
          <w:szCs w:val="24"/>
        </w:rPr>
        <w:t>11.01.2019</w:t>
      </w:r>
      <w:r w:rsidRPr="00C92AA1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82535C">
        <w:rPr>
          <w:rFonts w:ascii="Arial" w:hAnsi="Arial" w:cs="Arial"/>
          <w:color w:val="000000" w:themeColor="text1"/>
          <w:sz w:val="24"/>
          <w:szCs w:val="24"/>
        </w:rPr>
        <w:t>2-п</w:t>
      </w:r>
      <w:r w:rsidR="003B4CD3" w:rsidRPr="00C92AA1">
        <w:rPr>
          <w:rFonts w:ascii="Arial" w:hAnsi="Arial" w:cs="Arial"/>
          <w:sz w:val="24"/>
          <w:szCs w:val="24"/>
        </w:rPr>
        <w:t xml:space="preserve">, статьей </w:t>
      </w:r>
      <w:r w:rsidR="00D41FAB" w:rsidRPr="00C92AA1">
        <w:rPr>
          <w:rFonts w:ascii="Arial" w:hAnsi="Arial" w:cs="Arial"/>
          <w:sz w:val="24"/>
          <w:szCs w:val="24"/>
        </w:rPr>
        <w:t>46, 66</w:t>
      </w:r>
      <w:r w:rsidR="00C92AA1">
        <w:rPr>
          <w:rFonts w:ascii="Arial" w:hAnsi="Arial" w:cs="Arial"/>
          <w:sz w:val="24"/>
          <w:szCs w:val="24"/>
        </w:rPr>
        <w:t xml:space="preserve"> </w:t>
      </w:r>
      <w:r w:rsidRPr="00C92AA1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41FAB" w:rsidRPr="00C92AA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D41FAB" w:rsidRPr="00C92AA1">
        <w:rPr>
          <w:rFonts w:ascii="Arial" w:hAnsi="Arial" w:cs="Arial"/>
          <w:sz w:val="24"/>
          <w:szCs w:val="24"/>
        </w:rPr>
        <w:t xml:space="preserve"> </w:t>
      </w:r>
      <w:r w:rsidR="00F9625D" w:rsidRPr="00C92AA1">
        <w:rPr>
          <w:rFonts w:ascii="Arial" w:hAnsi="Arial" w:cs="Arial"/>
          <w:sz w:val="24"/>
          <w:szCs w:val="24"/>
        </w:rPr>
        <w:t>муниципального образования, администрация</w:t>
      </w:r>
      <w:proofErr w:type="gramEnd"/>
      <w:r w:rsidR="00F9625D" w:rsidRPr="00C92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FAB" w:rsidRPr="00C92AA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D41FAB" w:rsidRPr="00C92AA1">
        <w:rPr>
          <w:rFonts w:ascii="Arial" w:hAnsi="Arial" w:cs="Arial"/>
          <w:sz w:val="24"/>
          <w:szCs w:val="24"/>
        </w:rPr>
        <w:t xml:space="preserve"> </w:t>
      </w:r>
      <w:r w:rsidR="00F9625D" w:rsidRPr="00C92AA1">
        <w:rPr>
          <w:rFonts w:ascii="Arial" w:hAnsi="Arial" w:cs="Arial"/>
          <w:sz w:val="24"/>
          <w:szCs w:val="24"/>
        </w:rPr>
        <w:t>сельского поселения</w:t>
      </w:r>
    </w:p>
    <w:p w:rsidR="00C92AA1" w:rsidRDefault="00C92AA1" w:rsidP="00C92A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1FAB" w:rsidRPr="00C92AA1" w:rsidRDefault="00C92AA1" w:rsidP="00C92AA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92AA1">
        <w:rPr>
          <w:rFonts w:ascii="Arial" w:hAnsi="Arial" w:cs="Arial"/>
          <w:b/>
          <w:sz w:val="30"/>
          <w:szCs w:val="30"/>
        </w:rPr>
        <w:t>ПОСТАНОВЛЯЕТ</w:t>
      </w:r>
    </w:p>
    <w:p w:rsidR="00D41FAB" w:rsidRPr="00C92AA1" w:rsidRDefault="00D41FAB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634B" w:rsidRPr="00C92AA1" w:rsidRDefault="0073375D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AA1">
        <w:rPr>
          <w:rFonts w:ascii="Arial" w:hAnsi="Arial" w:cs="Arial"/>
          <w:sz w:val="24"/>
          <w:szCs w:val="24"/>
        </w:rPr>
        <w:t>1</w:t>
      </w:r>
      <w:r w:rsidR="00563C80" w:rsidRPr="00C92AA1">
        <w:rPr>
          <w:rFonts w:ascii="Arial" w:hAnsi="Arial" w:cs="Arial"/>
          <w:sz w:val="24"/>
          <w:szCs w:val="24"/>
        </w:rPr>
        <w:t>.</w:t>
      </w:r>
      <w:r w:rsidR="00C92AA1">
        <w:rPr>
          <w:rFonts w:ascii="Arial" w:hAnsi="Arial" w:cs="Arial"/>
          <w:sz w:val="24"/>
          <w:szCs w:val="24"/>
        </w:rPr>
        <w:t xml:space="preserve"> </w:t>
      </w:r>
      <w:r w:rsidR="00B6634B" w:rsidRPr="00C92AA1">
        <w:rPr>
          <w:rFonts w:ascii="Arial" w:hAnsi="Arial" w:cs="Arial"/>
          <w:sz w:val="24"/>
          <w:szCs w:val="24"/>
        </w:rPr>
        <w:t>Утвердить прилагаемые Стандарты осуществления внутреннего муниципального финансового контроля.</w:t>
      </w:r>
    </w:p>
    <w:p w:rsidR="00D41FAB" w:rsidRPr="00C92AA1" w:rsidRDefault="00B6634B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AA1">
        <w:rPr>
          <w:rFonts w:ascii="Arial" w:hAnsi="Arial" w:cs="Arial"/>
          <w:sz w:val="24"/>
          <w:szCs w:val="24"/>
        </w:rPr>
        <w:t>2.</w:t>
      </w:r>
      <w:r w:rsidR="00D41FAB" w:rsidRPr="00C92AA1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издании «Вестник </w:t>
      </w:r>
      <w:proofErr w:type="spellStart"/>
      <w:r w:rsidR="00D41FAB" w:rsidRPr="00C92AA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D41FAB" w:rsidRPr="00C92AA1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D41FAB" w:rsidRPr="00C92AA1">
        <w:rPr>
          <w:rFonts w:ascii="Arial" w:hAnsi="Arial" w:cs="Arial"/>
          <w:sz w:val="24"/>
          <w:szCs w:val="24"/>
        </w:rPr>
        <w:t>Слюдянский</w:t>
      </w:r>
      <w:proofErr w:type="spellEnd"/>
      <w:r w:rsidR="00D41FAB" w:rsidRPr="00C92AA1">
        <w:rPr>
          <w:rFonts w:ascii="Arial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D41FAB" w:rsidRPr="00C92AA1">
        <w:rPr>
          <w:rFonts w:ascii="Arial" w:hAnsi="Arial" w:cs="Arial"/>
          <w:sz w:val="24"/>
          <w:szCs w:val="24"/>
        </w:rPr>
        <w:t>Слюдянский</w:t>
      </w:r>
      <w:proofErr w:type="spellEnd"/>
      <w:r w:rsidR="00D41FAB" w:rsidRPr="00C92AA1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D41FAB" w:rsidRPr="00C92AA1">
        <w:rPr>
          <w:rFonts w:ascii="Arial" w:hAnsi="Arial" w:cs="Arial"/>
          <w:sz w:val="24"/>
          <w:szCs w:val="24"/>
        </w:rPr>
        <w:t>Быстринское</w:t>
      </w:r>
      <w:proofErr w:type="spellEnd"/>
      <w:r w:rsidR="00D41FAB" w:rsidRPr="00C92AA1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D41FAB" w:rsidRPr="00C92AA1" w:rsidRDefault="00D41FAB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AA1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официального опубликования. </w:t>
      </w:r>
    </w:p>
    <w:p w:rsidR="0029356B" w:rsidRPr="00C92AA1" w:rsidRDefault="0029356B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AA1">
        <w:rPr>
          <w:rFonts w:ascii="Arial" w:hAnsi="Arial" w:cs="Arial"/>
          <w:sz w:val="24"/>
          <w:szCs w:val="24"/>
        </w:rPr>
        <w:t>4.</w:t>
      </w:r>
      <w:proofErr w:type="gramStart"/>
      <w:r w:rsidRPr="00C92A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2A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29356B" w:rsidRPr="00C92AA1" w:rsidRDefault="0029356B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B8F" w:rsidRPr="00C92AA1" w:rsidRDefault="001D1B8F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B8F" w:rsidRDefault="001D1B8F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Глава </w:t>
      </w:r>
      <w:r w:rsidR="00D41FAB" w:rsidRPr="00C92AA1">
        <w:rPr>
          <w:rFonts w:ascii="Arial" w:eastAsia="Times New Roman" w:hAnsi="Arial" w:cs="Arial"/>
          <w:sz w:val="24"/>
          <w:szCs w:val="24"/>
        </w:rPr>
        <w:t xml:space="preserve">администрации                                                                        </w:t>
      </w:r>
      <w:proofErr w:type="spellStart"/>
      <w:r w:rsidR="00D41FAB" w:rsidRPr="00C92AA1">
        <w:rPr>
          <w:rFonts w:ascii="Arial" w:eastAsia="Times New Roman" w:hAnsi="Arial" w:cs="Arial"/>
          <w:sz w:val="24"/>
          <w:szCs w:val="24"/>
        </w:rPr>
        <w:t>Чебоксарова</w:t>
      </w:r>
      <w:proofErr w:type="spellEnd"/>
      <w:r w:rsidR="00D41FAB" w:rsidRPr="00C92AA1">
        <w:rPr>
          <w:rFonts w:ascii="Arial" w:eastAsia="Times New Roman" w:hAnsi="Arial" w:cs="Arial"/>
          <w:sz w:val="24"/>
          <w:szCs w:val="24"/>
        </w:rPr>
        <w:t xml:space="preserve"> Н.Г.</w:t>
      </w: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2AA1" w:rsidRDefault="00C92AA1" w:rsidP="00C92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535C" w:rsidRDefault="0082535C" w:rsidP="00C92AA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82535C" w:rsidRDefault="0082535C" w:rsidP="00C92AA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595CEC" w:rsidRPr="00C92AA1" w:rsidRDefault="0036091D" w:rsidP="00C92AA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92AA1">
        <w:rPr>
          <w:rFonts w:ascii="Courier New" w:eastAsia="Times New Roman" w:hAnsi="Courier New" w:cs="Courier New"/>
        </w:rPr>
        <w:lastRenderedPageBreak/>
        <w:t>Приложение</w:t>
      </w:r>
    </w:p>
    <w:p w:rsidR="00D41FAB" w:rsidRPr="00C92AA1" w:rsidRDefault="0036091D" w:rsidP="00C92AA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92AA1">
        <w:rPr>
          <w:rFonts w:ascii="Courier New" w:eastAsia="Times New Roman" w:hAnsi="Courier New" w:cs="Courier New"/>
        </w:rPr>
        <w:t xml:space="preserve">к постановлению </w:t>
      </w:r>
      <w:r w:rsidR="00D41FAB" w:rsidRPr="00C92AA1">
        <w:rPr>
          <w:rFonts w:ascii="Courier New" w:eastAsia="Times New Roman" w:hAnsi="Courier New" w:cs="Courier New"/>
        </w:rPr>
        <w:t>администрации</w:t>
      </w:r>
    </w:p>
    <w:p w:rsidR="00D41FAB" w:rsidRPr="00C92AA1" w:rsidRDefault="00D41FAB" w:rsidP="00C92AA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proofErr w:type="spellStart"/>
      <w:r w:rsidRPr="00C92AA1">
        <w:rPr>
          <w:rFonts w:ascii="Courier New" w:eastAsia="Times New Roman" w:hAnsi="Courier New" w:cs="Courier New"/>
        </w:rPr>
        <w:t>Быстрин</w:t>
      </w:r>
      <w:r w:rsidR="0082535C">
        <w:rPr>
          <w:rFonts w:ascii="Courier New" w:eastAsia="Times New Roman" w:hAnsi="Courier New" w:cs="Courier New"/>
        </w:rPr>
        <w:t>с</w:t>
      </w:r>
      <w:r w:rsidRPr="00C92AA1">
        <w:rPr>
          <w:rFonts w:ascii="Courier New" w:eastAsia="Times New Roman" w:hAnsi="Courier New" w:cs="Courier New"/>
        </w:rPr>
        <w:t>кого</w:t>
      </w:r>
      <w:proofErr w:type="spellEnd"/>
      <w:r w:rsidRPr="00C92AA1">
        <w:rPr>
          <w:rFonts w:ascii="Courier New" w:eastAsia="Times New Roman" w:hAnsi="Courier New" w:cs="Courier New"/>
        </w:rPr>
        <w:t xml:space="preserve"> сельского пос</w:t>
      </w:r>
      <w:r w:rsidR="00C92AA1">
        <w:rPr>
          <w:rFonts w:ascii="Courier New" w:eastAsia="Times New Roman" w:hAnsi="Courier New" w:cs="Courier New"/>
        </w:rPr>
        <w:t>е</w:t>
      </w:r>
      <w:r w:rsidRPr="00C92AA1">
        <w:rPr>
          <w:rFonts w:ascii="Courier New" w:eastAsia="Times New Roman" w:hAnsi="Courier New" w:cs="Courier New"/>
        </w:rPr>
        <w:t>ления</w:t>
      </w:r>
    </w:p>
    <w:p w:rsidR="0036091D" w:rsidRPr="00C92AA1" w:rsidRDefault="00D41FAB" w:rsidP="00C92AA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92AA1">
        <w:rPr>
          <w:rFonts w:ascii="Courier New" w:eastAsia="Times New Roman" w:hAnsi="Courier New" w:cs="Courier New"/>
        </w:rPr>
        <w:t xml:space="preserve">От </w:t>
      </w:r>
      <w:r w:rsidR="0082535C">
        <w:rPr>
          <w:rFonts w:ascii="Courier New" w:eastAsia="Times New Roman" w:hAnsi="Courier New" w:cs="Courier New"/>
        </w:rPr>
        <w:t xml:space="preserve">14.01.2019г. </w:t>
      </w:r>
      <w:r w:rsidR="0036091D" w:rsidRPr="00C92AA1">
        <w:rPr>
          <w:rFonts w:ascii="Courier New" w:eastAsia="Times New Roman" w:hAnsi="Courier New" w:cs="Courier New"/>
        </w:rPr>
        <w:t>№</w:t>
      </w:r>
      <w:r w:rsidR="0082535C">
        <w:rPr>
          <w:rFonts w:ascii="Courier New" w:eastAsia="Times New Roman" w:hAnsi="Courier New" w:cs="Courier New"/>
        </w:rPr>
        <w:t>3-п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3B4CD3" w:rsidP="00C92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bookmark1"/>
      <w:r w:rsidRPr="00C92AA1">
        <w:rPr>
          <w:rFonts w:ascii="Arial" w:eastAsia="Times New Roman" w:hAnsi="Arial" w:cs="Arial"/>
          <w:b/>
          <w:bCs/>
          <w:sz w:val="24"/>
          <w:szCs w:val="24"/>
        </w:rPr>
        <w:t>СТАНДАРТЫ</w:t>
      </w:r>
    </w:p>
    <w:p w:rsidR="003B4CD3" w:rsidRPr="00C92AA1" w:rsidRDefault="00D41FAB" w:rsidP="00C92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AA1">
        <w:rPr>
          <w:rFonts w:ascii="Arial" w:eastAsia="Times New Roman" w:hAnsi="Arial" w:cs="Arial"/>
          <w:b/>
          <w:bCs/>
          <w:sz w:val="24"/>
          <w:szCs w:val="24"/>
        </w:rPr>
        <w:t>ОСУЩЕСТВЛЕНИЯ ВНУТРЕННЕГО МУНИЦИПАЛЬНОГО ФИНАНСОВОГО КОНТРОЛЯ</w:t>
      </w:r>
      <w:bookmarkEnd w:id="0"/>
    </w:p>
    <w:p w:rsidR="0036091D" w:rsidRPr="00C92AA1" w:rsidRDefault="0036091D" w:rsidP="00C92A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4CD3" w:rsidRPr="00C92AA1" w:rsidRDefault="00D812BF" w:rsidP="00C92A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1" w:name="bookmark2"/>
      <w:proofErr w:type="gramStart"/>
      <w:r w:rsidRPr="00C92AA1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Pr="00C92AA1">
        <w:rPr>
          <w:rFonts w:ascii="Arial" w:eastAsia="Times New Roman" w:hAnsi="Arial" w:cs="Arial"/>
          <w:bCs/>
          <w:sz w:val="24"/>
          <w:szCs w:val="24"/>
        </w:rPr>
        <w:t>.</w:t>
      </w:r>
      <w:r w:rsid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Основные положения</w:t>
      </w:r>
      <w:bookmarkEnd w:id="1"/>
      <w:r w:rsidR="0036091D" w:rsidRPr="00C92AA1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36091D" w:rsidRPr="00C92AA1" w:rsidRDefault="0036091D" w:rsidP="00C92A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92AA1" w:rsidRDefault="00D812BF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1.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 xml:space="preserve">Настоящие Стандарты осуществления внутреннего муниципального финансового контроля (далее - Стандарты) разработаны во исполнение п. 3 ст. 269.2 Бюджетного кодекса Российской Федерации в соответствии с Порядком по осуществлению внутреннего финансового контроля принятого постановлением администрации </w:t>
      </w:r>
      <w:r w:rsidR="0082535C">
        <w:rPr>
          <w:rFonts w:ascii="Arial" w:eastAsia="Times New Roman" w:hAnsi="Arial" w:cs="Arial"/>
          <w:sz w:val="24"/>
          <w:szCs w:val="24"/>
        </w:rPr>
        <w:t>от 11.01.2019г. №1-п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, Порядком осуществления контроля в сфере закупок органом внутреннего муниципального финансового контроля принятого постановлением администрации </w:t>
      </w:r>
      <w:r w:rsidR="00C92D28" w:rsidRPr="00C92AA1">
        <w:rPr>
          <w:rFonts w:ascii="Arial" w:eastAsia="Times New Roman" w:hAnsi="Arial" w:cs="Arial"/>
          <w:sz w:val="24"/>
          <w:szCs w:val="24"/>
        </w:rPr>
        <w:t>от</w:t>
      </w:r>
      <w:r w:rsidR="0082535C">
        <w:rPr>
          <w:rFonts w:ascii="Arial" w:eastAsia="Times New Roman" w:hAnsi="Arial" w:cs="Arial"/>
          <w:sz w:val="24"/>
          <w:szCs w:val="24"/>
        </w:rPr>
        <w:t xml:space="preserve"> 11.01.2019г.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 №</w:t>
      </w:r>
      <w:r w:rsidR="0082535C">
        <w:rPr>
          <w:rFonts w:ascii="Arial" w:eastAsia="Times New Roman" w:hAnsi="Arial" w:cs="Arial"/>
          <w:sz w:val="24"/>
          <w:szCs w:val="24"/>
        </w:rPr>
        <w:t>2-п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 (далее при совместном упоминании - Порядки)</w:t>
      </w:r>
      <w:r w:rsidR="00C92AA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3B4CD3" w:rsidRPr="00C92AA1" w:rsidRDefault="00D812BF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2.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Внутренний муниципальный финансовый контроль осуществляется </w:t>
      </w:r>
      <w:r w:rsidR="00D41FAB" w:rsidRPr="00C92AA1">
        <w:rPr>
          <w:rFonts w:ascii="Arial" w:eastAsia="Times New Roman" w:hAnsi="Arial" w:cs="Arial"/>
          <w:sz w:val="24"/>
          <w:szCs w:val="24"/>
        </w:rPr>
        <w:t>рабочей группой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 по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вн</w:t>
      </w:r>
      <w:r w:rsidR="00F9625D" w:rsidRPr="00C92AA1">
        <w:rPr>
          <w:rFonts w:ascii="Arial" w:eastAsia="Times New Roman" w:hAnsi="Arial" w:cs="Arial"/>
          <w:sz w:val="24"/>
          <w:szCs w:val="24"/>
        </w:rPr>
        <w:t>утреннему</w:t>
      </w:r>
      <w:proofErr w:type="gramEnd"/>
      <w:r w:rsidR="00F9625D" w:rsidRPr="00C92AA1">
        <w:rPr>
          <w:rFonts w:ascii="Arial" w:eastAsia="Times New Roman" w:hAnsi="Arial" w:cs="Arial"/>
          <w:sz w:val="24"/>
          <w:szCs w:val="24"/>
        </w:rPr>
        <w:t xml:space="preserve"> финансовому контроля </w:t>
      </w:r>
      <w:r w:rsidR="003B4CD3" w:rsidRPr="00C92AA1">
        <w:rPr>
          <w:rFonts w:ascii="Arial" w:eastAsia="Times New Roman" w:hAnsi="Arial" w:cs="Arial"/>
          <w:sz w:val="24"/>
          <w:szCs w:val="24"/>
        </w:rPr>
        <w:t>(далее - орган контроля).</w:t>
      </w:r>
    </w:p>
    <w:p w:rsidR="003B4CD3" w:rsidRPr="00C92AA1" w:rsidRDefault="00D812BF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3.</w:t>
      </w:r>
      <w:r w:rsidR="003B4CD3" w:rsidRPr="00C92AA1">
        <w:rPr>
          <w:rFonts w:ascii="Arial" w:eastAsia="Times New Roman" w:hAnsi="Arial" w:cs="Arial"/>
          <w:sz w:val="24"/>
          <w:szCs w:val="24"/>
        </w:rPr>
        <w:t>Понятия и термины, используемые настоящими Стандартами, применяются в значениях, определенных Бюджетным кодексом Российской Федерации и Порядками.</w:t>
      </w:r>
    </w:p>
    <w:p w:rsidR="003B4CD3" w:rsidRPr="00C92AA1" w:rsidRDefault="00D812BF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4.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Стандарты определяют основные принципы и единые требования к осуществлению органом контроля полномочий по внутреннему муниципальному финансовому контролю в финансово-бюджетной сфере и в сфере закупок.</w:t>
      </w:r>
    </w:p>
    <w:p w:rsidR="003B4CD3" w:rsidRPr="00C92AA1" w:rsidRDefault="00D812BF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5.</w:t>
      </w:r>
      <w:r w:rsidR="003B4CD3" w:rsidRPr="00C92AA1">
        <w:rPr>
          <w:rFonts w:ascii="Arial" w:eastAsia="Times New Roman" w:hAnsi="Arial" w:cs="Arial"/>
          <w:sz w:val="24"/>
          <w:szCs w:val="24"/>
        </w:rPr>
        <w:t>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главные распорядители (распорядители)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-казенные учреждения;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-заказчики,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proofErr w:type="spellStart"/>
      <w:r w:rsidR="00D41FAB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D41FAB" w:rsidRPr="00C92AA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C92AA1">
        <w:rPr>
          <w:rFonts w:ascii="Arial" w:eastAsia="Times New Roman" w:hAnsi="Arial" w:cs="Arial"/>
          <w:sz w:val="24"/>
          <w:szCs w:val="24"/>
        </w:rPr>
        <w:t>в соответствии с Федеральным законом о контрактной системе.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D812BF" w:rsidP="00C92A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92AA1">
        <w:rPr>
          <w:rFonts w:ascii="Arial" w:eastAsia="Times New Roman" w:hAnsi="Arial" w:cs="Arial"/>
          <w:bCs/>
          <w:sz w:val="24"/>
          <w:szCs w:val="24"/>
          <w:lang w:val="en-US"/>
        </w:rPr>
        <w:t>II</w:t>
      </w:r>
      <w:r w:rsidRPr="00C92AA1">
        <w:rPr>
          <w:rFonts w:ascii="Arial" w:eastAsia="Times New Roman" w:hAnsi="Arial" w:cs="Arial"/>
          <w:bCs/>
          <w:sz w:val="24"/>
          <w:szCs w:val="24"/>
        </w:rPr>
        <w:t>.</w:t>
      </w:r>
      <w:r w:rsidR="00C92AA1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Стандарты</w:t>
      </w:r>
      <w:r w:rsidR="0036091D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36091D" w:rsidRPr="00C92AA1" w:rsidRDefault="0036091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D812BF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6.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</w:t>
      </w:r>
      <w:r w:rsidR="003B4CD3" w:rsidRPr="00C92AA1">
        <w:rPr>
          <w:rFonts w:ascii="Arial" w:eastAsia="Times New Roman" w:hAnsi="Arial" w:cs="Arial"/>
          <w:sz w:val="24"/>
          <w:szCs w:val="24"/>
        </w:rPr>
        <w:lastRenderedPageBreak/>
        <w:t>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контроля.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091D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2AA1">
        <w:rPr>
          <w:rFonts w:ascii="Arial" w:eastAsia="Times New Roman" w:hAnsi="Arial" w:cs="Arial"/>
          <w:bCs/>
          <w:sz w:val="24"/>
          <w:szCs w:val="24"/>
        </w:rPr>
        <w:t>7.</w:t>
      </w:r>
      <w:r w:rsidR="00DB5D2B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№1 «Законность деятельности органа контроля»</w:t>
      </w:r>
      <w:r w:rsidR="0036091D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7.1.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«Законность деятельности органа контроля» определяет требования к организации деятельности органа контроля и его должностных лиц, обеспечивающая правомерность и эффективность деятельности по контролю.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7.2.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Под законностью деятельности органа контроля понимается обязанность должностных лиц органа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Иркутской области и нормативными актами </w:t>
      </w:r>
      <w:proofErr w:type="spellStart"/>
      <w:r w:rsidR="00DB5D2B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DB5D2B" w:rsidRPr="00C92AA1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3B4CD3" w:rsidRPr="00C92AA1">
        <w:rPr>
          <w:rFonts w:ascii="Arial" w:eastAsia="Times New Roman" w:hAnsi="Arial" w:cs="Arial"/>
          <w:sz w:val="24"/>
          <w:szCs w:val="24"/>
        </w:rPr>
        <w:t>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7.3.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Должностными лицами органа контроля, осуществляющими деятельность по контролю, являются: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="00DB5D2B" w:rsidRPr="00C92AA1">
        <w:rPr>
          <w:rFonts w:ascii="Arial" w:eastAsia="Times New Roman" w:hAnsi="Arial" w:cs="Arial"/>
          <w:sz w:val="24"/>
          <w:szCs w:val="24"/>
        </w:rPr>
        <w:t>рабочей группы</w:t>
      </w:r>
      <w:r w:rsidRPr="00C92AA1">
        <w:rPr>
          <w:rFonts w:ascii="Arial" w:eastAsia="Times New Roman" w:hAnsi="Arial" w:cs="Arial"/>
          <w:sz w:val="24"/>
          <w:szCs w:val="24"/>
        </w:rPr>
        <w:t xml:space="preserve"> по внутреннему финансовому контролю;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 xml:space="preserve">заместитель председателя 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рабочей группы </w:t>
      </w:r>
      <w:r w:rsidRPr="00C92AA1">
        <w:rPr>
          <w:rFonts w:ascii="Arial" w:eastAsia="Times New Roman" w:hAnsi="Arial" w:cs="Arial"/>
          <w:sz w:val="24"/>
          <w:szCs w:val="24"/>
        </w:rPr>
        <w:t>по внутреннему финансовому контролю (далее - заместитель председателя);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 </w:t>
      </w:r>
      <w:proofErr w:type="spellStart"/>
      <w:r w:rsidR="00DB5D2B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DB5D2B" w:rsidRPr="00C92AA1">
        <w:rPr>
          <w:rFonts w:ascii="Arial" w:eastAsia="Times New Roman" w:hAnsi="Arial" w:cs="Arial"/>
          <w:sz w:val="24"/>
          <w:szCs w:val="24"/>
        </w:rPr>
        <w:t xml:space="preserve"> с</w:t>
      </w:r>
      <w:r w:rsidRPr="00C92AA1">
        <w:rPr>
          <w:rFonts w:ascii="Arial" w:eastAsia="Times New Roman" w:hAnsi="Arial" w:cs="Arial"/>
          <w:sz w:val="24"/>
          <w:szCs w:val="24"/>
        </w:rPr>
        <w:t>ельского поселения, на которых возложено осуществление внутреннего муниципального финансового контроля (проведение контрольных мероприятий).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7.4.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Должностные лица органа контроля имеют право: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осуществлять производство по делам об</w:t>
      </w:r>
      <w:hyperlink r:id="rId6" w:history="1">
        <w:r w:rsidR="003B4CD3" w:rsidRPr="00C92AA1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 административных правонарушениях </w:t>
        </w:r>
      </w:hyperlink>
      <w:r w:rsidR="003B4CD3" w:rsidRPr="00C92AA1">
        <w:rPr>
          <w:rFonts w:ascii="Arial" w:eastAsia="Times New Roman" w:hAnsi="Arial" w:cs="Arial"/>
          <w:sz w:val="24"/>
          <w:szCs w:val="24"/>
        </w:rPr>
        <w:t>в порядке, установленном законодательством Российской Федерации об</w:t>
      </w:r>
      <w:hyperlink r:id="rId7" w:history="1">
        <w:r w:rsidR="003B4CD3" w:rsidRPr="00C92AA1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 административных</w:t>
        </w:r>
      </w:hyperlink>
      <w:r w:rsidR="003B4CD3" w:rsidRPr="00C92AA1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3B4CD3" w:rsidRPr="00C92AA1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правонарушениях, </w:t>
        </w:r>
      </w:hyperlink>
      <w:r w:rsidR="003B4CD3" w:rsidRPr="00C92AA1">
        <w:rPr>
          <w:rFonts w:ascii="Arial" w:eastAsia="Times New Roman" w:hAnsi="Arial" w:cs="Arial"/>
          <w:sz w:val="24"/>
          <w:szCs w:val="24"/>
        </w:rPr>
        <w:t>и принимать меры по их предотвращению.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обращаться в суд с исковыми заявлениями о возмещении ущерба, причиненного </w:t>
      </w:r>
      <w:proofErr w:type="spellStart"/>
      <w:r w:rsidR="00DB5D2B" w:rsidRPr="00C92AA1">
        <w:rPr>
          <w:rFonts w:ascii="Arial" w:eastAsia="Times New Roman" w:hAnsi="Arial" w:cs="Arial"/>
          <w:sz w:val="24"/>
          <w:szCs w:val="24"/>
        </w:rPr>
        <w:t>Быстринскому</w:t>
      </w:r>
      <w:proofErr w:type="spellEnd"/>
      <w:r w:rsidR="00DB5D2B" w:rsidRPr="00C92AA1">
        <w:rPr>
          <w:rFonts w:ascii="Arial" w:eastAsia="Times New Roman" w:hAnsi="Arial" w:cs="Arial"/>
          <w:sz w:val="24"/>
          <w:szCs w:val="24"/>
        </w:rPr>
        <w:t xml:space="preserve"> муниципальному образованию </w:t>
      </w:r>
      <w:r w:rsidR="003B4CD3" w:rsidRPr="00C92AA1">
        <w:rPr>
          <w:rFonts w:ascii="Arial" w:eastAsia="Times New Roman" w:hAnsi="Arial" w:cs="Arial"/>
          <w:sz w:val="24"/>
          <w:szCs w:val="24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7.5.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При осуществлении деятельности по контролю в отношении расходов местного бюджета, связанных с осуществлением закупок, в рамках одного контрольного мероприятия могут быть реализованы полномочия по внутреннему муниципальному финансовому контролю в финансово-бюджетной сфере и в сфере закупок.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2AA1">
        <w:rPr>
          <w:rFonts w:ascii="Arial" w:eastAsia="Times New Roman" w:hAnsi="Arial" w:cs="Arial"/>
          <w:bCs/>
          <w:sz w:val="24"/>
          <w:szCs w:val="24"/>
        </w:rPr>
        <w:lastRenderedPageBreak/>
        <w:t>8.</w:t>
      </w:r>
      <w:r w:rsid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№2 «Ответственность и обязанности в деятельности по контролю»</w:t>
      </w:r>
      <w:r w:rsidR="0036091D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8.1.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«Ответственность и обязанности в деятельности по контролю» определяет требования к организации деятельности органа контроля и его должностных лиц, осуществляющих деятельность по контролю.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8.2.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контроля в соответствии с действующим законодательством Российской Федерации.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8.3.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При осуществлении деятельности по контролю должностные лица органа контроля обязаны: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C92AA1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проводить контрольные мероприятия в соответствии с Порядками;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 xml:space="preserve">знакомить руководителя (уполномоченное должностное лицо) объекта контроля (далее - представитель объекта контроля) с копией </w:t>
      </w:r>
      <w:r w:rsidR="00DB5D2B" w:rsidRPr="00C92AA1">
        <w:rPr>
          <w:rFonts w:ascii="Arial" w:eastAsia="Times New Roman" w:hAnsi="Arial" w:cs="Arial"/>
          <w:sz w:val="24"/>
          <w:szCs w:val="24"/>
        </w:rPr>
        <w:t>распоряжения</w:t>
      </w:r>
      <w:r w:rsidRPr="00C92AA1">
        <w:rPr>
          <w:rFonts w:ascii="Arial" w:eastAsia="Times New Roman" w:hAnsi="Arial" w:cs="Arial"/>
          <w:sz w:val="24"/>
          <w:szCs w:val="24"/>
        </w:rPr>
        <w:t xml:space="preserve"> о проведении контрольного мероприятия, с 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распоряжением </w:t>
      </w:r>
      <w:r w:rsidRPr="00C92AA1">
        <w:rPr>
          <w:rFonts w:ascii="Arial" w:eastAsia="Times New Roman" w:hAnsi="Arial" w:cs="Arial"/>
          <w:sz w:val="24"/>
          <w:szCs w:val="24"/>
        </w:rPr>
        <w:t>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со дня выявления такого факта.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2" w:name="bookmark3"/>
      <w:r w:rsidRPr="00C92AA1">
        <w:rPr>
          <w:rFonts w:ascii="Arial" w:eastAsia="Times New Roman" w:hAnsi="Arial" w:cs="Arial"/>
          <w:bCs/>
          <w:sz w:val="24"/>
          <w:szCs w:val="24"/>
        </w:rPr>
        <w:t>9.</w:t>
      </w:r>
      <w:r w:rsidR="002F29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№3 «Конфиденциальность деятельности органа контроля»</w:t>
      </w:r>
      <w:bookmarkEnd w:id="2"/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9.1.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«Конфиденциальность деятельности органа контроля» определяет требования к организации деятельности органа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9.2.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9.3.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Информация, получаемая органом контроля при осуществлении деятельности по контролю, подлежит использованию органом контроля и его должностными лицами только для выполнения возложенных на них функций.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3" w:name="bookmark4"/>
      <w:r w:rsidRPr="00C92AA1">
        <w:rPr>
          <w:rFonts w:ascii="Arial" w:eastAsia="Times New Roman" w:hAnsi="Arial" w:cs="Arial"/>
          <w:bCs/>
          <w:sz w:val="24"/>
          <w:szCs w:val="24"/>
        </w:rPr>
        <w:t>10.</w:t>
      </w:r>
      <w:r w:rsidR="00DB5D2B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№4 «Планирование деятельности по контролю»</w:t>
      </w:r>
      <w:bookmarkEnd w:id="3"/>
      <w:r w:rsidR="00D812BF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10.1.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«Планирование деятельности по контролю» определяет требования к организации деятельности органа контроля, обеспечивающей проведение планомерного, эффективного контроля с наименьшими затратами ресурсов.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10.2.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Методами осуществления муниципального финансового контроля являются проверка, ревизия и обследование.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lastRenderedPageBreak/>
        <w:t>10.3.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контроля в финансово-бюджетной сфере плановых и внеплановых ревизий и обследований.</w:t>
      </w:r>
      <w:proofErr w:type="gramEnd"/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Проверки подразделяются на выездные, камеральные и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10.4.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Плановые контрольные мероприятия осуществляются на основании плана деятельности по контролю органа контроля на очередной финансовый год (далее -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10.5.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План утверждается 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главой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DB5D2B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сельского поселения ежегодно не позднее 1 декабря года, предшествующего очередному финансовому году.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План должен содержать следующую информацию: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метод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тема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наименование объекта контроля;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срок проведения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проверяемый период;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перечень должностных лиц, ответственных за проведение контрольного мероприятия.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bookmark5"/>
      <w:r w:rsidRPr="00C92AA1">
        <w:rPr>
          <w:rFonts w:ascii="Arial" w:eastAsia="Times New Roman" w:hAnsi="Arial" w:cs="Arial"/>
          <w:sz w:val="24"/>
          <w:szCs w:val="24"/>
        </w:rPr>
        <w:t>10.6.</w:t>
      </w:r>
      <w:r w:rsidR="00DB5D2B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Плановые проверки в отношении одного из объектов контроля, указанных в пункте 5 настоящих Стандартов и одной темы контрольного мероприятия проводятся органом контроля не более одного раза в год и не реже одного раза в три года.</w:t>
      </w:r>
      <w:bookmarkEnd w:id="4"/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контроля не чаще одного раза в 6 месяцев.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Плановые проверки в отношении каждой специализированной организации, комиссии по осуществлению закупки, за исключением указанной в</w:t>
      </w:r>
      <w:hyperlink r:id="rId9" w:anchor="bookmark5" w:tooltip="Current Document" w:history="1">
        <w:r w:rsidRPr="00C92AA1">
          <w:rPr>
            <w:rStyle w:val="a5"/>
            <w:rFonts w:ascii="Arial" w:eastAsia="Times New Roman" w:hAnsi="Arial" w:cs="Arial"/>
            <w:sz w:val="24"/>
            <w:szCs w:val="24"/>
            <w:u w:val="none"/>
          </w:rPr>
          <w:t xml:space="preserve"> </w:t>
        </w:r>
        <w:r w:rsidRPr="00C92AA1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>абзаце втором</w:t>
        </w:r>
      </w:hyperlink>
      <w:r w:rsidRPr="00C92AA1">
        <w:rPr>
          <w:rFonts w:ascii="Arial" w:eastAsia="Times New Roman" w:hAnsi="Arial" w:cs="Arial"/>
          <w:sz w:val="24"/>
          <w:szCs w:val="24"/>
        </w:rPr>
        <w:t xml:space="preserve"> настоящего подпункта, проводятся органом контроля не чаще чем один раз за период проведения каждого определения поставщика (подрядчика, исполнителя).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10.7.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Внеплановые контрольные мероприятия проводятся в случае: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получения от органов государственной власти, органов местного самоуправления, органов Федерального казначейства, органов прокуратуры и иных правоохранительных органов, юридических лиц информация о наличии признаков нарушений, о предполагаемых или выявленных нарушениях бюджетного законодательства в финансово-бюджетной сфере и в сфере закупок;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 xml:space="preserve">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</w:t>
      </w:r>
      <w:r w:rsidRPr="00C92AA1">
        <w:rPr>
          <w:rFonts w:ascii="Arial" w:eastAsia="Times New Roman" w:hAnsi="Arial" w:cs="Arial"/>
          <w:sz w:val="24"/>
          <w:szCs w:val="24"/>
        </w:rPr>
        <w:lastRenderedPageBreak/>
        <w:t xml:space="preserve">контрактной службы, контрактного управляющего; </w:t>
      </w:r>
      <w:proofErr w:type="gramStart"/>
      <w:r w:rsidRPr="00C92AA1">
        <w:rPr>
          <w:rFonts w:ascii="Arial" w:eastAsia="Times New Roman" w:hAnsi="Arial" w:cs="Arial"/>
          <w:sz w:val="24"/>
          <w:szCs w:val="24"/>
        </w:rPr>
        <w:t>-р</w:t>
      </w:r>
      <w:proofErr w:type="gramEnd"/>
      <w:r w:rsidRPr="00C92AA1">
        <w:rPr>
          <w:rFonts w:ascii="Arial" w:eastAsia="Times New Roman" w:hAnsi="Arial" w:cs="Arial"/>
          <w:sz w:val="24"/>
          <w:szCs w:val="24"/>
        </w:rPr>
        <w:t>еорганизации (ликвидации) объекта контроля;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контроля исполнения устранения ранее выявленных нарушений бюджетного законодательства и других нормативных правовых актов, а так же истечения срока исполнения ранее выданного предписания.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10.8.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10.9.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проведения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</w:t>
      </w:r>
      <w:r w:rsidR="00C92D28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мероприятия.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E45A10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5" w:name="bookmark6"/>
      <w:r w:rsidRPr="00C92AA1">
        <w:rPr>
          <w:rFonts w:ascii="Arial" w:eastAsia="Times New Roman" w:hAnsi="Arial" w:cs="Arial"/>
          <w:bCs/>
          <w:sz w:val="24"/>
          <w:szCs w:val="24"/>
        </w:rPr>
        <w:t>11.</w:t>
      </w:r>
      <w:r w:rsidR="00537590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№5 «Организация контрольного мероприятия»</w:t>
      </w:r>
      <w:bookmarkEnd w:id="5"/>
    </w:p>
    <w:p w:rsidR="00523967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11.1.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«Организация контрольного мероприятия» определяет требования к организации контрольного мероприятия органом контроля, обеспечивающий проведение правомерного, последовательного и эффективного контроля.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11.2.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Контрольное мероприятие проводится на основании распоряжения о его проведении.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11.3.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Подготовку проекта распоряжения осуществляют должностные лица органа контроля, на которых возложено осуществление внутреннего муниципального финансового контроля (далее -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проверяющий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>)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Распоряжение подписывается 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главой </w:t>
      </w:r>
      <w:r w:rsidRPr="00C92AA1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537590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Pr="00C92AA1">
        <w:rPr>
          <w:rFonts w:ascii="Arial" w:eastAsia="Times New Roman" w:hAnsi="Arial" w:cs="Arial"/>
          <w:sz w:val="24"/>
          <w:szCs w:val="24"/>
        </w:rPr>
        <w:t xml:space="preserve"> сельского поселения и регистрируется в общем порядке.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Распоряжение является правовым основанием для проведения контрольного мероприятия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11.4.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В распоряжении указывается: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наименование объекта контроля;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проверяемый период;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метод, вид и форма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тема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основание проведения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перечень основных вопросов;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срок проведения (дата начала и окончания)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состав должностных лиц, уполномоченных на проведение контрольного мероприятия.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11.5.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  <w:proofErr w:type="gramEnd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11.6.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 проведении планового контрольного мероприятия объекту контроля направляется уведомление о проведении контрольного мероприятия.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Уведомление о проведении контрольного мероприятия подписывается председателем (заместителем председателя) органа контроля и направляется объекту контроля почтовым отправлением с уведомлением о вручении либо иным </w:t>
      </w:r>
      <w:r w:rsidRPr="00C92AA1">
        <w:rPr>
          <w:rFonts w:ascii="Arial" w:eastAsia="Times New Roman" w:hAnsi="Arial" w:cs="Arial"/>
          <w:sz w:val="24"/>
          <w:szCs w:val="24"/>
        </w:rPr>
        <w:lastRenderedPageBreak/>
        <w:t>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Уведомление о проведении контрольного мероприятия в обязательном порядке должно содержать: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основание проведения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метод проведения контрольного мероприятия (проверка, ревизия или обследование);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предмет проверки, ревизии;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проверяемая сфера деятельности объекта контроля (при проведении обследования); форма проверки: камеральная или выездная (при проведении проверок); проверяемый период;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срок проведения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мероприятия, который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Ответственным за подготовку проекта уведомления о проведении контрольного мероприятия является </w:t>
      </w:r>
      <w:proofErr w:type="gramStart"/>
      <w:r w:rsidRPr="00C92AA1">
        <w:rPr>
          <w:rFonts w:ascii="Arial" w:eastAsia="Times New Roman" w:hAnsi="Arial" w:cs="Arial"/>
          <w:sz w:val="24"/>
          <w:szCs w:val="24"/>
        </w:rPr>
        <w:t>проверяющий</w:t>
      </w:r>
      <w:proofErr w:type="gramEnd"/>
      <w:r w:rsidRPr="00C92AA1">
        <w:rPr>
          <w:rFonts w:ascii="Arial" w:eastAsia="Times New Roman" w:hAnsi="Arial" w:cs="Arial"/>
          <w:sz w:val="24"/>
          <w:szCs w:val="24"/>
        </w:rPr>
        <w:t>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6" w:name="bookmark7"/>
      <w:r w:rsidRPr="00C92AA1">
        <w:rPr>
          <w:rFonts w:ascii="Arial" w:eastAsia="Times New Roman" w:hAnsi="Arial" w:cs="Arial"/>
          <w:bCs/>
          <w:sz w:val="24"/>
          <w:szCs w:val="24"/>
        </w:rPr>
        <w:t>12.</w:t>
      </w:r>
      <w:r w:rsidR="00537590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№6 «Проведение камеральной проверки»</w:t>
      </w:r>
      <w:bookmarkEnd w:id="6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12.1.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«Проведение камеральной проверки» определяет общие требования к организации проведения камеральной проверки органом контроля обеспечивающей качество, эффективность и результативность камеральной проверки.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12.2.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Камеральная проверка проводится по месту нахождения органа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В ходе камеральной проверки проводятся контрольные действия </w:t>
      </w:r>
      <w:proofErr w:type="gramStart"/>
      <w:r w:rsidRPr="00C92AA1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92AA1">
        <w:rPr>
          <w:rFonts w:ascii="Arial" w:eastAsia="Times New Roman" w:hAnsi="Arial" w:cs="Arial"/>
          <w:sz w:val="24"/>
          <w:szCs w:val="24"/>
        </w:rPr>
        <w:t>: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изучению информации, содержащейся в информационных системах и ресурсах;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12.3.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 органа контроля.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lastRenderedPageBreak/>
        <w:t>12.4.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Председатель (заместитель председателя) органа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контроля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по мотивированному обращению проверяющего назначает проведение обследования и (или) проведение встречной проверки.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12.5.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с даты отправки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уведомления с запросом органа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12.6.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По результатам камеральной проверки оформляется акт, который подписывается проверяющим, не позднее последнего дня срока проведения камеральной проверки.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12.7.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12.8.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Акт камеральной проверки вручается (направляется) представителю объекта контроля в сроки установленные Порядками.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12.9.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12.10.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Акт и иные материалы камеральной проверки подлежат рассмотрению </w:t>
      </w:r>
      <w:r w:rsidR="00537590" w:rsidRPr="00C92AA1">
        <w:rPr>
          <w:rFonts w:ascii="Arial" w:eastAsia="Times New Roman" w:hAnsi="Arial" w:cs="Arial"/>
          <w:sz w:val="24"/>
          <w:szCs w:val="24"/>
        </w:rPr>
        <w:t>председателем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 (заместителем </w:t>
      </w:r>
      <w:r w:rsidR="00537590" w:rsidRPr="00C92AA1">
        <w:rPr>
          <w:rFonts w:ascii="Arial" w:eastAsia="Times New Roman" w:hAnsi="Arial" w:cs="Arial"/>
          <w:sz w:val="24"/>
          <w:szCs w:val="24"/>
        </w:rPr>
        <w:t>председателя</w:t>
      </w:r>
      <w:r w:rsidR="003B4CD3" w:rsidRPr="00C92AA1">
        <w:rPr>
          <w:rFonts w:ascii="Arial" w:eastAsia="Times New Roman" w:hAnsi="Arial" w:cs="Arial"/>
          <w:sz w:val="24"/>
          <w:szCs w:val="24"/>
        </w:rPr>
        <w:t>) органа внутреннего муниципального финансового контроля в течение 30 календарных дней со дня подписания акта.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12.11.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акта и иных материалов камеральной проверки 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председатель (заместитель председателя)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органа контроля принимает в отношении объекта контроля решение: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 применении мер принуждения в соответствии с законодательством Российской Федерации;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об отсутствии оснований для применения мер принуждения;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 проведении выездной проверки (ревизии).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7" w:name="bookmark8"/>
      <w:r w:rsidRPr="00C92AA1">
        <w:rPr>
          <w:rFonts w:ascii="Arial" w:eastAsia="Times New Roman" w:hAnsi="Arial" w:cs="Arial"/>
          <w:bCs/>
          <w:sz w:val="24"/>
          <w:szCs w:val="24"/>
        </w:rPr>
        <w:t>13.</w:t>
      </w:r>
      <w:r w:rsidR="00537590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№7 «Проведение выездной проверки (ревизии)»</w:t>
      </w:r>
      <w:bookmarkEnd w:id="7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13.1.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«Проведение выездной проверки (ревизии)» определяет общие требования к организации проведения выездной проверки (ревизии) органом контроля обеспечивающей качество, эффективность и результативность выездной проверки (ревизии).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13.2.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Выездная проверка (ревизия) проводится по месту нахождения объекта контроля.</w:t>
      </w:r>
    </w:p>
    <w:p w:rsidR="00523967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В ходе проверки (ревизии) проводятся контрольные действия </w:t>
      </w:r>
      <w:proofErr w:type="gramStart"/>
      <w:r w:rsidRPr="00C92AA1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92AA1">
        <w:rPr>
          <w:rFonts w:ascii="Arial" w:eastAsia="Times New Roman" w:hAnsi="Arial" w:cs="Arial"/>
          <w:sz w:val="24"/>
          <w:szCs w:val="24"/>
        </w:rPr>
        <w:t xml:space="preserve">: 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3B4CD3" w:rsidRPr="00C92AA1">
        <w:rPr>
          <w:rFonts w:ascii="Arial" w:eastAsia="Times New Roman" w:hAnsi="Arial" w:cs="Arial"/>
          <w:sz w:val="24"/>
          <w:szCs w:val="24"/>
        </w:rPr>
        <w:t>аудиофиксации</w:t>
      </w:r>
      <w:proofErr w:type="spellEnd"/>
      <w:r w:rsidR="003B4CD3" w:rsidRPr="00C92AA1">
        <w:rPr>
          <w:rFonts w:ascii="Arial" w:eastAsia="Times New Roman" w:hAnsi="Arial" w:cs="Arial"/>
          <w:sz w:val="24"/>
          <w:szCs w:val="24"/>
        </w:rPr>
        <w:t>;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изучению информации, содержащейся в информационных системах и ресурсах; изучению информации, содержащейся в документах и сведениях, </w:t>
      </w:r>
      <w:r w:rsidR="003B4CD3" w:rsidRPr="00C92AA1">
        <w:rPr>
          <w:rFonts w:ascii="Arial" w:eastAsia="Times New Roman" w:hAnsi="Arial" w:cs="Arial"/>
          <w:sz w:val="24"/>
          <w:szCs w:val="24"/>
        </w:rPr>
        <w:lastRenderedPageBreak/>
        <w:t>полученных в ходе встречных проверок, обследований и других достоверных источников;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изучению информации о состоянии внутреннего финансового контроля и внутреннего финансового аудита.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13.3.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Срок проведения выездной проверки (ревизии) составляет не более 30 рабочих дней.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13.4.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Председатель (заместитель председателя)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органа контроля по мотивированному обращению (проверяющего) назначает проведение обследования и (или) проведение встречной проверки, а так же может продлить срок выездной проверки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(ревизии) на 20 рабочих дней.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Основанием для продления срока контрольного мероприятия является получение в ходе выездной проверки (ревизии) информации от правоохранительных органов, контролирующих органов и иных источников, свидетельствующей о налич</w:t>
      </w:r>
      <w:proofErr w:type="gramStart"/>
      <w:r w:rsidRPr="00C92AA1">
        <w:rPr>
          <w:rFonts w:ascii="Arial" w:eastAsia="Times New Roman" w:hAnsi="Arial" w:cs="Arial"/>
          <w:sz w:val="24"/>
          <w:szCs w:val="24"/>
        </w:rPr>
        <w:t>ии у о</w:t>
      </w:r>
      <w:proofErr w:type="gramEnd"/>
      <w:r w:rsidRPr="00C92AA1">
        <w:rPr>
          <w:rFonts w:ascii="Arial" w:eastAsia="Times New Roman" w:hAnsi="Arial" w:cs="Arial"/>
          <w:sz w:val="24"/>
          <w:szCs w:val="24"/>
        </w:rPr>
        <w:t>бъекта контроля нарушений бюджетного законодательства, требующих дополнительной проверки (ревизии).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13.5.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13.6.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Проведение выездной проверки (ревизии) приостанавливается 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председателем (заместителем председателя)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органа контроля по мотивированному обращению проверяющего: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на период проведения встречной проверки и (или) обследования;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на период организации и проведения экспертиз;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на период исполнения запросов, направленных в государственные и муниципальные органы;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C92AA1">
        <w:rPr>
          <w:rFonts w:ascii="Arial" w:eastAsia="Times New Roman" w:hAnsi="Arial" w:cs="Arial"/>
          <w:sz w:val="24"/>
          <w:szCs w:val="24"/>
        </w:rPr>
        <w:t>истребуемых</w:t>
      </w:r>
      <w:proofErr w:type="spellEnd"/>
      <w:r w:rsidRPr="00C92AA1">
        <w:rPr>
          <w:rFonts w:ascii="Arial" w:eastAsia="Times New Roman" w:hAnsi="Arial" w:cs="Arial"/>
          <w:sz w:val="24"/>
          <w:szCs w:val="24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523967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13.7.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По результатам выездной проверки (ревизии) оформляется акт, который подписывается проверяющим в течение 10 рабочих дней, исчисляемых со дня, следующего за днем окончания срока проведения выездной проверки (ревизии).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13.8.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lastRenderedPageBreak/>
        <w:t>13.9.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13.10.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13.11.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Акт и иные материалы выездной проверки (ревизии) подлежат рассмотрению </w:t>
      </w:r>
      <w:r w:rsidR="00537590" w:rsidRPr="00C92AA1">
        <w:rPr>
          <w:rFonts w:ascii="Arial" w:eastAsia="Times New Roman" w:hAnsi="Arial" w:cs="Arial"/>
          <w:sz w:val="24"/>
          <w:szCs w:val="24"/>
        </w:rPr>
        <w:t xml:space="preserve">председателем (заместителем председателя)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органа внутреннего муниципального финансового контроля в течение 30 календарных дней со дня подписания акта.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13.12.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акта и иных материалов выездной проверки (ревизии) </w:t>
      </w:r>
      <w:r w:rsidR="00537590" w:rsidRPr="00C92AA1">
        <w:rPr>
          <w:rFonts w:ascii="Arial" w:eastAsia="Times New Roman" w:hAnsi="Arial" w:cs="Arial"/>
          <w:sz w:val="24"/>
          <w:szCs w:val="24"/>
        </w:rPr>
        <w:t>председатель (заместител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ь </w:t>
      </w:r>
      <w:r w:rsidR="00537590" w:rsidRPr="00C92AA1">
        <w:rPr>
          <w:rFonts w:ascii="Arial" w:eastAsia="Times New Roman" w:hAnsi="Arial" w:cs="Arial"/>
          <w:sz w:val="24"/>
          <w:szCs w:val="24"/>
        </w:rPr>
        <w:t>председателя)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органа контроля принимает в отношении объекта контроля решение: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 применении мер принуждения в соответствии с законодательством Российской Федерации;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об отсутствии оснований для применения мер принуждения;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 назначении внеплановой выездной проверки (ревизии) при представлении объектом контроля письменных возражений, а так 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C92D28" w:rsidRPr="00C92AA1" w:rsidRDefault="00C92D28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8" w:name="bookmark9"/>
      <w:r w:rsidRPr="00C92AA1">
        <w:rPr>
          <w:rFonts w:ascii="Arial" w:eastAsia="Times New Roman" w:hAnsi="Arial" w:cs="Arial"/>
          <w:bCs/>
          <w:sz w:val="24"/>
          <w:szCs w:val="24"/>
        </w:rPr>
        <w:t>14.</w:t>
      </w:r>
      <w:r w:rsidR="00BD4F03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 8 «Проведение встречной проверки»</w:t>
      </w:r>
      <w:bookmarkEnd w:id="8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14.1.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«Проведение встречной проверки» определяет требования к организации и проведению встречной проверки органом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14.2.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Встречная проверка назначается и проводится с учетом Стандарта № 6 «Проведение камеральной проверки» и Стандарта № 7 «Проведение выездной проверки».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14.3.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проверяющего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информацию, документы и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материалы, относящиеся к тематике проверки (ревизии).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14.4.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Срок проведения встречной проверки не может превышать 20 рабочих дней. Результаты встречной проверки оформляются актом, который подписывается проверяющим, представителем объекта встречной проверки и прилагается к материалам выездной или камеральной проверки соответственно.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14.5.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По результатам встречной проверки меры принуждения к объекту встречной проверки не применяются.</w:t>
      </w:r>
    </w:p>
    <w:p w:rsidR="00475DF5" w:rsidRPr="00C92AA1" w:rsidRDefault="00475DF5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9" w:name="bookmark10"/>
      <w:r w:rsidRPr="00C92AA1">
        <w:rPr>
          <w:rFonts w:ascii="Arial" w:eastAsia="Times New Roman" w:hAnsi="Arial" w:cs="Arial"/>
          <w:bCs/>
          <w:sz w:val="24"/>
          <w:szCs w:val="24"/>
        </w:rPr>
        <w:t>15</w:t>
      </w:r>
      <w:r w:rsidR="00BD4F03" w:rsidRPr="00C92AA1">
        <w:rPr>
          <w:rFonts w:ascii="Arial" w:eastAsia="Times New Roman" w:hAnsi="Arial" w:cs="Arial"/>
          <w:bCs/>
          <w:sz w:val="24"/>
          <w:szCs w:val="24"/>
        </w:rPr>
        <w:t xml:space="preserve"> .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 9 «Проведение обследования»</w:t>
      </w:r>
      <w:bookmarkEnd w:id="9"/>
      <w:r w:rsidR="00D812BF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15.1.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Стандарт «Проведение обследования» определяет требования к организации проведения обследования органом контроля для обеспечения анализа и оценки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>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15.2.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Обследование (за исключением обследования, проводимого в рамках камеральной проверки) проводится в порядке и сроки, установленные для выездной проверки (ревизии).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В ходе проведения обследования проводятся контрольные действия </w:t>
      </w:r>
      <w:proofErr w:type="gramStart"/>
      <w:r w:rsidRPr="00C92AA1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92AA1">
        <w:rPr>
          <w:rFonts w:ascii="Arial" w:eastAsia="Times New Roman" w:hAnsi="Arial" w:cs="Arial"/>
          <w:sz w:val="24"/>
          <w:szCs w:val="24"/>
        </w:rPr>
        <w:t>: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фактическому осмотру и наблюдению;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изучению информации, содержащейся в информационных системах и ресурсах.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15.3.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15.4.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Результаты обследования оформляются заключением, которое подписывается (проверяющим не позднее последнего дня срока проведения обследования.</w:t>
      </w:r>
      <w:proofErr w:type="gramEnd"/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15.5.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Заключение по результатам обследования состоит из вводной, описательной и заключительной частей.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15.6.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Вводная часть заключения по результатам обследования должна содержать:</w:t>
      </w:r>
    </w:p>
    <w:p w:rsidR="003B4CD3" w:rsidRPr="00C92AA1" w:rsidRDefault="00523967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наименование и место нахождения объекта контроля;</w:t>
      </w:r>
    </w:p>
    <w:p w:rsidR="003B4CD3" w:rsidRPr="00C92AA1" w:rsidRDefault="002F299A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проверяемую сферу деятельности объекта контроля;</w:t>
      </w:r>
    </w:p>
    <w:p w:rsidR="003B4CD3" w:rsidRPr="00C92AA1" w:rsidRDefault="002F299A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B4CD3" w:rsidRPr="00C92AA1">
        <w:rPr>
          <w:rFonts w:ascii="Arial" w:eastAsia="Times New Roman" w:hAnsi="Arial" w:cs="Arial"/>
          <w:sz w:val="24"/>
          <w:szCs w:val="24"/>
        </w:rPr>
        <w:t>вид контрольного мероприятия (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плановое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или внеплановое);</w:t>
      </w:r>
    </w:p>
    <w:p w:rsidR="003B4CD3" w:rsidRPr="00C92AA1" w:rsidRDefault="00523967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проверяемый период;</w:t>
      </w:r>
    </w:p>
    <w:p w:rsidR="003B4CD3" w:rsidRPr="00C92AA1" w:rsidRDefault="00523967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срок проведения обследования;</w:t>
      </w:r>
    </w:p>
    <w:p w:rsidR="003B4CD3" w:rsidRPr="00C92AA1" w:rsidRDefault="00523967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сведения об объекте контроля:</w:t>
      </w:r>
    </w:p>
    <w:p w:rsidR="003B4CD3" w:rsidRPr="00C92AA1" w:rsidRDefault="003B4CD3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3B4CD3" w:rsidRPr="00C92AA1" w:rsidRDefault="003B4CD3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основные виды деятельности;</w:t>
      </w:r>
    </w:p>
    <w:p w:rsidR="003B4CD3" w:rsidRPr="00C92AA1" w:rsidRDefault="003B4CD3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фамилия, инициалы руководителя объекта контроля и главного бухгалтера, период работы, телефоны;</w:t>
      </w:r>
    </w:p>
    <w:p w:rsidR="003B4CD3" w:rsidRPr="00C92AA1" w:rsidRDefault="003B4CD3" w:rsidP="002F2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иные данные, необходимые для полной характеристики объекта контроля.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15.7.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обследуемой сферы деятельности объекта контроля.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15.8.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15.9.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председателя (заместителя председателя) органа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B4CD3" w:rsidRPr="00C92AA1" w:rsidRDefault="00523967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lastRenderedPageBreak/>
        <w:t>15.10.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Заключение и иные материалы обследования подлежат рассмотрению 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председателем (заместителем председателя)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органа контроля в течение 30 дней со дня подписания заключения.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По результатам рассмотрения заключения и иных материалов обследования председателя (заместителя председателя) органа контроля может назначить проведение выездной проверки (ревизии).</w:t>
      </w:r>
    </w:p>
    <w:p w:rsidR="00475DF5" w:rsidRPr="00C92AA1" w:rsidRDefault="00475DF5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0" w:name="bookmark11"/>
      <w:r w:rsidRPr="00C92AA1">
        <w:rPr>
          <w:rFonts w:ascii="Arial" w:eastAsia="Times New Roman" w:hAnsi="Arial" w:cs="Arial"/>
          <w:bCs/>
          <w:sz w:val="24"/>
          <w:szCs w:val="24"/>
        </w:rPr>
        <w:t>16.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Стандарт № 10 «Реализация результатов проведения контрольных мероприятий»</w:t>
      </w:r>
      <w:bookmarkEnd w:id="10"/>
      <w:r w:rsidR="00D812BF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16.1.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контроля, обеспечивающей устранение выявленных нарушений законодательства Российской Федерации, законодательства Иркутской области и нормативных правовых актов </w:t>
      </w:r>
      <w:proofErr w:type="spellStart"/>
      <w:r w:rsidR="00BD4F03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муниципального образования в соответствующей сфере деятельности и привлечению к ответственности лиц, допустивших указанные нарушения.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16.2.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Орган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Иркутской области, нормативных правовых актов </w:t>
      </w:r>
      <w:proofErr w:type="spellStart"/>
      <w:r w:rsidR="00BD4F03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BD4F03" w:rsidRPr="00C92AA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3B4CD3" w:rsidRPr="00C92AA1">
        <w:rPr>
          <w:rFonts w:ascii="Arial" w:eastAsia="Times New Roman" w:hAnsi="Arial" w:cs="Arial"/>
          <w:sz w:val="24"/>
          <w:szCs w:val="24"/>
        </w:rPr>
        <w:t>в соответствующей сфере деятельности.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16.3.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При осуществлении полномочий по внутреннему муниципальному финансовому контролю в финансово-бюджетной сфере орган контроля направляет: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</w:t>
      </w:r>
      <w:proofErr w:type="gramEnd"/>
      <w:r w:rsidRPr="00C92AA1">
        <w:rPr>
          <w:rFonts w:ascii="Arial" w:eastAsia="Times New Roman" w:hAnsi="Arial" w:cs="Arial"/>
          <w:sz w:val="24"/>
          <w:szCs w:val="24"/>
        </w:rPr>
        <w:t xml:space="preserve"> сроки или в течение 30 календарных дней со дня его получения, если срок не указан;</w:t>
      </w:r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</w:t>
      </w:r>
      <w:r w:rsidR="00475DF5" w:rsidRPr="00C92AA1">
        <w:rPr>
          <w:rFonts w:ascii="Arial" w:eastAsia="Times New Roman" w:hAnsi="Arial" w:cs="Arial"/>
          <w:sz w:val="24"/>
          <w:szCs w:val="24"/>
        </w:rPr>
        <w:t xml:space="preserve">ба, причиненного </w:t>
      </w:r>
      <w:proofErr w:type="spellStart"/>
      <w:r w:rsidR="00BD4F03" w:rsidRPr="00C92AA1">
        <w:rPr>
          <w:rFonts w:ascii="Arial" w:eastAsia="Times New Roman" w:hAnsi="Arial" w:cs="Arial"/>
          <w:sz w:val="24"/>
          <w:szCs w:val="24"/>
        </w:rPr>
        <w:t>Быстринскому</w:t>
      </w:r>
      <w:proofErr w:type="spellEnd"/>
      <w:r w:rsidR="00BD4F03" w:rsidRPr="00C92AA1">
        <w:rPr>
          <w:rFonts w:ascii="Arial" w:eastAsia="Times New Roman" w:hAnsi="Arial" w:cs="Arial"/>
          <w:sz w:val="24"/>
          <w:szCs w:val="24"/>
        </w:rPr>
        <w:t xml:space="preserve"> муниципальному образованию</w:t>
      </w:r>
      <w:r w:rsidRPr="00C92AA1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3B4CD3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-</w:t>
      </w:r>
      <w:r w:rsidR="002F299A">
        <w:rPr>
          <w:rFonts w:ascii="Arial" w:eastAsia="Times New Roman" w:hAnsi="Arial" w:cs="Arial"/>
          <w:sz w:val="24"/>
          <w:szCs w:val="24"/>
        </w:rPr>
        <w:t xml:space="preserve"> </w:t>
      </w:r>
      <w:r w:rsidRPr="00C92AA1">
        <w:rPr>
          <w:rFonts w:ascii="Arial" w:eastAsia="Times New Roman" w:hAnsi="Arial" w:cs="Arial"/>
          <w:sz w:val="24"/>
          <w:szCs w:val="24"/>
        </w:rPr>
        <w:t>уведомления о применении бюджетных мер принуждения.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16.4.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При осуществлении внутреннего муниципального финансового контроля в отношении закупок для обеспечения нужд </w:t>
      </w:r>
      <w:proofErr w:type="spellStart"/>
      <w:r w:rsidR="00BD4F03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BD4F03" w:rsidRPr="00C92AA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 контроля направляет предписания об устранении нарушений в сфере закупок.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16.5.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Формы и требования к содержанию представлений, предписаний и уведомлений о применении бюджетных мер принуждения,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иных документов, предусмотренных Порядками устанавливаются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органом контроля.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16.6.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О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результатах рассмотрения представления (предписания) объект контроля обязан сообщить в орган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</w:t>
      </w:r>
      <w:r w:rsidR="003B4CD3" w:rsidRPr="00C92AA1">
        <w:rPr>
          <w:rFonts w:ascii="Arial" w:eastAsia="Times New Roman" w:hAnsi="Arial" w:cs="Arial"/>
          <w:sz w:val="24"/>
          <w:szCs w:val="24"/>
        </w:rPr>
        <w:lastRenderedPageBreak/>
        <w:t>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16.7.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 xml:space="preserve">При выявлении в ходе проведения органом контроля проверки (ревизии) бюджетных нарушений, предусмотренных Бюджетным кодексом Российской Федерации, проверяющий подготавливает уведомление о применении бюджетных мер принуждения и направляет его для исполнения в финансовое управление администрации </w:t>
      </w:r>
      <w:proofErr w:type="spellStart"/>
      <w:r w:rsidR="00BD4F03" w:rsidRPr="00C92AA1">
        <w:rPr>
          <w:rFonts w:ascii="Arial" w:eastAsia="Times New Roman" w:hAnsi="Arial" w:cs="Arial"/>
          <w:sz w:val="24"/>
          <w:szCs w:val="24"/>
        </w:rPr>
        <w:t>Быстриснкого</w:t>
      </w:r>
      <w:proofErr w:type="spellEnd"/>
      <w:r w:rsidR="00475DF5" w:rsidRPr="00C92AA1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3B4CD3" w:rsidRPr="00C92AA1">
        <w:rPr>
          <w:rFonts w:ascii="Arial" w:eastAsia="Times New Roman" w:hAnsi="Arial" w:cs="Arial"/>
          <w:sz w:val="24"/>
          <w:szCs w:val="24"/>
        </w:rPr>
        <w:t>не позднее 60 календарных дней после дня окончания проверки (ревизии).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16.8.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Проверяющий осуществляет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исполнением объектами контроля представлений и предписаний.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16.9.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Неисполнение объектом контроля предписания о возмещении ущерба </w:t>
      </w:r>
      <w:proofErr w:type="spellStart"/>
      <w:r w:rsidR="00BD4F03" w:rsidRPr="00C92AA1">
        <w:rPr>
          <w:rFonts w:ascii="Arial" w:eastAsia="Times New Roman" w:hAnsi="Arial" w:cs="Arial"/>
          <w:sz w:val="24"/>
          <w:szCs w:val="24"/>
        </w:rPr>
        <w:t>Быстринскому</w:t>
      </w:r>
      <w:proofErr w:type="spellEnd"/>
      <w:r w:rsidR="00BD4F03" w:rsidRPr="00C92AA1">
        <w:rPr>
          <w:rFonts w:ascii="Arial" w:eastAsia="Times New Roman" w:hAnsi="Arial" w:cs="Arial"/>
          <w:sz w:val="24"/>
          <w:szCs w:val="24"/>
        </w:rPr>
        <w:t xml:space="preserve"> муниципальному образованию</w:t>
      </w:r>
      <w:r w:rsidR="003B4CD3" w:rsidRPr="00C92AA1">
        <w:rPr>
          <w:rFonts w:ascii="Arial" w:eastAsia="Times New Roman" w:hAnsi="Arial" w:cs="Arial"/>
          <w:sz w:val="24"/>
          <w:szCs w:val="24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контроля в суд с исковым заявлением о возмещении данного ущерба.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16.10.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16.11.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Представление и предписание органа может быть обжаловано в судебном порядке в соответствии с законодательством Российской Федерации.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16.12.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16.13.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В случае неисполнения представления и (или) предписания орган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75DF5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16.14.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Результаты проведения контрольных мероприятий размещаются на официальном сайте администрации муниципального образования </w:t>
      </w:r>
      <w:proofErr w:type="spellStart"/>
      <w:r w:rsidR="003B4CD3" w:rsidRPr="00C92AA1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района </w:t>
      </w:r>
      <w:hyperlink r:id="rId10" w:history="1">
        <w:r w:rsidR="00475DF5" w:rsidRPr="00C92AA1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</w:rPr>
          <w:t>http://www.sludyanka.ru</w:t>
        </w:r>
      </w:hyperlink>
      <w:r w:rsidR="00BD4F03" w:rsidRPr="00C92AA1">
        <w:rPr>
          <w:rFonts w:ascii="Arial" w:hAnsi="Arial" w:cs="Arial"/>
          <w:sz w:val="24"/>
          <w:szCs w:val="24"/>
        </w:rPr>
        <w:t>,</w:t>
      </w:r>
      <w:r w:rsidR="00475DF5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BD4F03" w:rsidRPr="00C92AA1">
        <w:rPr>
          <w:rFonts w:ascii="Arial" w:hAnsi="Arial" w:cs="Arial"/>
          <w:sz w:val="24"/>
          <w:szCs w:val="24"/>
        </w:rPr>
        <w:t xml:space="preserve">в разделе «Городские и сельские поселения МО </w:t>
      </w:r>
      <w:proofErr w:type="spellStart"/>
      <w:r w:rsidR="00BD4F03" w:rsidRPr="00C92AA1">
        <w:rPr>
          <w:rFonts w:ascii="Arial" w:hAnsi="Arial" w:cs="Arial"/>
          <w:sz w:val="24"/>
          <w:szCs w:val="24"/>
        </w:rPr>
        <w:t>Слюдянский</w:t>
      </w:r>
      <w:proofErr w:type="spellEnd"/>
      <w:r w:rsidR="00BD4F03" w:rsidRPr="00C92AA1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BD4F03" w:rsidRPr="00C92AA1">
        <w:rPr>
          <w:rFonts w:ascii="Arial" w:hAnsi="Arial" w:cs="Arial"/>
          <w:sz w:val="24"/>
          <w:szCs w:val="24"/>
        </w:rPr>
        <w:t>Быстринское</w:t>
      </w:r>
      <w:proofErr w:type="spellEnd"/>
      <w:r w:rsidR="00BD4F03" w:rsidRPr="00C92AA1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F9625D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1" w:name="bookmark12"/>
      <w:r w:rsidRPr="00C92AA1">
        <w:rPr>
          <w:rFonts w:ascii="Arial" w:eastAsia="Times New Roman" w:hAnsi="Arial" w:cs="Arial"/>
          <w:bCs/>
          <w:sz w:val="24"/>
          <w:szCs w:val="24"/>
        </w:rPr>
        <w:t>17.</w:t>
      </w:r>
      <w:r w:rsidR="00BD4F03" w:rsidRPr="00C92A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 xml:space="preserve">Стандарт №11 «Составление годовой отчетности о результатах контрольной </w:t>
      </w:r>
      <w:r w:rsidRPr="00C92AA1">
        <w:rPr>
          <w:rFonts w:ascii="Arial" w:eastAsia="Times New Roman" w:hAnsi="Arial" w:cs="Arial"/>
          <w:bCs/>
          <w:sz w:val="24"/>
          <w:szCs w:val="24"/>
        </w:rPr>
        <w:t>д</w:t>
      </w:r>
      <w:r w:rsidR="003B4CD3" w:rsidRPr="00C92AA1">
        <w:rPr>
          <w:rFonts w:ascii="Arial" w:eastAsia="Times New Roman" w:hAnsi="Arial" w:cs="Arial"/>
          <w:bCs/>
          <w:sz w:val="24"/>
          <w:szCs w:val="24"/>
        </w:rPr>
        <w:t>еятельности»</w:t>
      </w:r>
      <w:bookmarkEnd w:id="11"/>
      <w:r w:rsidR="00D812BF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17.1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Стандарт «Составление годовой отчетности о результатах контрольной деятельности» устанавливает требования к форме и содержанию отчетов органа контроля и его должностных лиц, подготавливаемых по итогам контрольной деятельности за отчетный период.</w:t>
      </w:r>
    </w:p>
    <w:p w:rsidR="003B4CD3" w:rsidRPr="00C92AA1" w:rsidRDefault="00F9625D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17.2.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Орган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F9625D" w:rsidRPr="00C92AA1" w:rsidRDefault="00F9625D" w:rsidP="00C92A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>17.3.</w:t>
      </w:r>
      <w:r w:rsidR="00BD4F03" w:rsidRPr="00C92AA1">
        <w:rPr>
          <w:rFonts w:ascii="Arial" w:eastAsia="Times New Roman" w:hAnsi="Arial" w:cs="Arial"/>
          <w:sz w:val="24"/>
          <w:szCs w:val="24"/>
        </w:rPr>
        <w:t xml:space="preserve"> </w:t>
      </w:r>
      <w:r w:rsidR="003B4CD3" w:rsidRPr="00C92AA1">
        <w:rPr>
          <w:rFonts w:ascii="Arial" w:eastAsia="Times New Roman" w:hAnsi="Arial" w:cs="Arial"/>
          <w:sz w:val="24"/>
          <w:szCs w:val="24"/>
        </w:rPr>
        <w:t>Отчет подписывается председател</w:t>
      </w:r>
      <w:r w:rsidR="00BD4F03" w:rsidRPr="00C92AA1">
        <w:rPr>
          <w:rFonts w:ascii="Arial" w:eastAsia="Times New Roman" w:hAnsi="Arial" w:cs="Arial"/>
          <w:sz w:val="24"/>
          <w:szCs w:val="24"/>
        </w:rPr>
        <w:t>ем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 (заместител</w:t>
      </w:r>
      <w:r w:rsidR="00BD4F03" w:rsidRPr="00C92AA1">
        <w:rPr>
          <w:rFonts w:ascii="Arial" w:eastAsia="Times New Roman" w:hAnsi="Arial" w:cs="Arial"/>
          <w:sz w:val="24"/>
          <w:szCs w:val="24"/>
        </w:rPr>
        <w:t>ем</w:t>
      </w:r>
      <w:r w:rsidR="003B4CD3" w:rsidRPr="00C92AA1">
        <w:rPr>
          <w:rFonts w:ascii="Arial" w:eastAsia="Times New Roman" w:hAnsi="Arial" w:cs="Arial"/>
          <w:sz w:val="24"/>
          <w:szCs w:val="24"/>
        </w:rPr>
        <w:t xml:space="preserve"> председателя) органа контроля и не позднее 01 </w:t>
      </w:r>
      <w:proofErr w:type="gramStart"/>
      <w:r w:rsidR="003B4CD3" w:rsidRPr="00C92AA1">
        <w:rPr>
          <w:rFonts w:ascii="Arial" w:eastAsia="Times New Roman" w:hAnsi="Arial" w:cs="Arial"/>
          <w:sz w:val="24"/>
          <w:szCs w:val="24"/>
        </w:rPr>
        <w:t xml:space="preserve">марта года, следующего за отчетным </w:t>
      </w:r>
      <w:r w:rsidR="003B4CD3" w:rsidRPr="00C92AA1">
        <w:rPr>
          <w:rFonts w:ascii="Arial" w:eastAsia="Times New Roman" w:hAnsi="Arial" w:cs="Arial"/>
          <w:sz w:val="24"/>
          <w:szCs w:val="24"/>
        </w:rPr>
        <w:lastRenderedPageBreak/>
        <w:t>размещается</w:t>
      </w:r>
      <w:proofErr w:type="gram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3B4CD3" w:rsidRPr="00C92AA1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="003B4CD3" w:rsidRPr="00C92AA1">
        <w:rPr>
          <w:rFonts w:ascii="Arial" w:eastAsia="Times New Roman" w:hAnsi="Arial" w:cs="Arial"/>
          <w:sz w:val="24"/>
          <w:szCs w:val="24"/>
        </w:rPr>
        <w:t xml:space="preserve"> района </w:t>
      </w:r>
      <w:hyperlink r:id="rId11" w:history="1">
        <w:r w:rsidR="00BD4F03" w:rsidRPr="00C92AA1">
          <w:rPr>
            <w:rStyle w:val="a5"/>
            <w:rFonts w:ascii="Arial" w:eastAsia="Times New Roman" w:hAnsi="Arial" w:cs="Arial"/>
            <w:sz w:val="24"/>
            <w:szCs w:val="24"/>
          </w:rPr>
          <w:t xml:space="preserve"> http://www.sludyanka.ru,</w:t>
        </w:r>
      </w:hyperlink>
      <w:r w:rsidR="00BD4F03" w:rsidRPr="00C92AA1">
        <w:rPr>
          <w:rFonts w:ascii="Arial" w:hAnsi="Arial" w:cs="Arial"/>
          <w:sz w:val="24"/>
          <w:szCs w:val="24"/>
        </w:rPr>
        <w:t xml:space="preserve"> в разделе «Городские и сельские поселения МО </w:t>
      </w:r>
      <w:proofErr w:type="spellStart"/>
      <w:r w:rsidR="00BD4F03" w:rsidRPr="00C92AA1">
        <w:rPr>
          <w:rFonts w:ascii="Arial" w:hAnsi="Arial" w:cs="Arial"/>
          <w:sz w:val="24"/>
          <w:szCs w:val="24"/>
        </w:rPr>
        <w:t>Слюдянский</w:t>
      </w:r>
      <w:proofErr w:type="spellEnd"/>
      <w:r w:rsidR="00BD4F03" w:rsidRPr="00C92AA1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BD4F03" w:rsidRPr="00C92AA1">
        <w:rPr>
          <w:rFonts w:ascii="Arial" w:hAnsi="Arial" w:cs="Arial"/>
          <w:sz w:val="24"/>
          <w:szCs w:val="24"/>
        </w:rPr>
        <w:t>Быстринское</w:t>
      </w:r>
      <w:proofErr w:type="spellEnd"/>
      <w:r w:rsidR="00BD4F03" w:rsidRPr="00C92AA1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BD4F03" w:rsidRPr="00C92AA1" w:rsidRDefault="00BD4F0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3" w:rsidRPr="00C92AA1" w:rsidRDefault="00240270" w:rsidP="002F299A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12" w:name="bookmark13"/>
      <w:r w:rsidRPr="00C92AA1"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Pr="00C92AA1">
        <w:rPr>
          <w:rFonts w:ascii="Arial" w:eastAsia="Times New Roman" w:hAnsi="Arial" w:cs="Arial"/>
          <w:bCs/>
          <w:sz w:val="24"/>
          <w:szCs w:val="24"/>
        </w:rPr>
        <w:t>.</w:t>
      </w:r>
      <w:r w:rsidR="002F299A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13" w:name="_GoBack"/>
      <w:bookmarkEnd w:id="13"/>
      <w:r w:rsidR="003B4CD3" w:rsidRPr="00C92AA1">
        <w:rPr>
          <w:rFonts w:ascii="Arial" w:eastAsia="Times New Roman" w:hAnsi="Arial" w:cs="Arial"/>
          <w:bCs/>
          <w:sz w:val="24"/>
          <w:szCs w:val="24"/>
        </w:rPr>
        <w:t>Заключительные положения</w:t>
      </w:r>
      <w:bookmarkEnd w:id="12"/>
      <w:r w:rsidR="00D812BF" w:rsidRPr="00C92AA1">
        <w:rPr>
          <w:rFonts w:ascii="Arial" w:eastAsia="Times New Roman" w:hAnsi="Arial" w:cs="Arial"/>
          <w:bCs/>
          <w:sz w:val="24"/>
          <w:szCs w:val="24"/>
        </w:rPr>
        <w:t>.</w:t>
      </w:r>
    </w:p>
    <w:p w:rsidR="00D812BF" w:rsidRPr="00C92AA1" w:rsidRDefault="00D812BF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F3E20" w:rsidRPr="00C92AA1" w:rsidRDefault="003B4CD3" w:rsidP="00C92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AA1">
        <w:rPr>
          <w:rFonts w:ascii="Arial" w:eastAsia="Times New Roman" w:hAnsi="Arial" w:cs="Arial"/>
          <w:sz w:val="24"/>
          <w:szCs w:val="24"/>
        </w:rPr>
        <w:t xml:space="preserve">В случае возникновения ситуаций, не предусмотренных настоящими Стандартами, должностные лица органа контроля обязаны руководствоваться законодательством Российской Федерации, законодательством Иркутской области и нормативными правовыми актами </w:t>
      </w:r>
      <w:proofErr w:type="spellStart"/>
      <w:r w:rsidR="00BD4F03" w:rsidRPr="00C92AA1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BD4F03" w:rsidRPr="00C92AA1">
        <w:rPr>
          <w:rFonts w:ascii="Arial" w:eastAsia="Times New Roman" w:hAnsi="Arial" w:cs="Arial"/>
          <w:sz w:val="24"/>
          <w:szCs w:val="24"/>
        </w:rPr>
        <w:t xml:space="preserve"> муниципального образования. </w:t>
      </w:r>
    </w:p>
    <w:sectPr w:rsidR="002F3E20" w:rsidRPr="00C92AA1" w:rsidSect="00C9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411"/>
    <w:multiLevelType w:val="multilevel"/>
    <w:tmpl w:val="E6640D68"/>
    <w:lvl w:ilvl="0">
      <w:start w:val="4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820"/>
    <w:multiLevelType w:val="multilevel"/>
    <w:tmpl w:val="AD52B046"/>
    <w:lvl w:ilvl="0">
      <w:start w:val="2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EC7E74"/>
    <w:multiLevelType w:val="multilevel"/>
    <w:tmpl w:val="D590A2B4"/>
    <w:lvl w:ilvl="0">
      <w:start w:val="5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897"/>
    <w:multiLevelType w:val="multilevel"/>
    <w:tmpl w:val="20E44F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42702E"/>
    <w:multiLevelType w:val="multilevel"/>
    <w:tmpl w:val="E468306C"/>
    <w:lvl w:ilvl="0">
      <w:start w:val="12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425704"/>
    <w:multiLevelType w:val="multilevel"/>
    <w:tmpl w:val="1EF64434"/>
    <w:lvl w:ilvl="0">
      <w:start w:val="8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0E4505"/>
    <w:multiLevelType w:val="multilevel"/>
    <w:tmpl w:val="1A0ED2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7AD4669"/>
    <w:multiLevelType w:val="multilevel"/>
    <w:tmpl w:val="FDCE7A10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56F5"/>
    <w:multiLevelType w:val="multilevel"/>
    <w:tmpl w:val="6D4EDDB0"/>
    <w:lvl w:ilvl="0">
      <w:start w:val="3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4A6C"/>
    <w:multiLevelType w:val="multilevel"/>
    <w:tmpl w:val="CDF6F458"/>
    <w:lvl w:ilvl="0">
      <w:start w:val="10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ED46920"/>
    <w:multiLevelType w:val="multilevel"/>
    <w:tmpl w:val="78C6C7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15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4532"/>
    <w:rsid w:val="00004DB8"/>
    <w:rsid w:val="000A28D4"/>
    <w:rsid w:val="001D1B8F"/>
    <w:rsid w:val="00240270"/>
    <w:rsid w:val="00275966"/>
    <w:rsid w:val="0029356B"/>
    <w:rsid w:val="002C4B56"/>
    <w:rsid w:val="002E3C66"/>
    <w:rsid w:val="002F299A"/>
    <w:rsid w:val="002F3E20"/>
    <w:rsid w:val="0036091D"/>
    <w:rsid w:val="003B4CD3"/>
    <w:rsid w:val="00475DF5"/>
    <w:rsid w:val="0051384A"/>
    <w:rsid w:val="00523967"/>
    <w:rsid w:val="00537590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82535C"/>
    <w:rsid w:val="00931228"/>
    <w:rsid w:val="009A2E6A"/>
    <w:rsid w:val="009D249C"/>
    <w:rsid w:val="00A20B6C"/>
    <w:rsid w:val="00B326BE"/>
    <w:rsid w:val="00B6634B"/>
    <w:rsid w:val="00BD4F03"/>
    <w:rsid w:val="00C55462"/>
    <w:rsid w:val="00C9132F"/>
    <w:rsid w:val="00C92AA1"/>
    <w:rsid w:val="00C92D28"/>
    <w:rsid w:val="00D41FAB"/>
    <w:rsid w:val="00D50038"/>
    <w:rsid w:val="00D812BF"/>
    <w:rsid w:val="00DB5D2B"/>
    <w:rsid w:val="00E45A10"/>
    <w:rsid w:val="00E93C93"/>
    <w:rsid w:val="00E95738"/>
    <w:rsid w:val="00F54678"/>
    <w:rsid w:val="00F641A6"/>
    <w:rsid w:val="00F9625D"/>
    <w:rsid w:val="00FA4532"/>
    <w:rsid w:val="00FB3706"/>
    <w:rsid w:val="00FD5AC2"/>
    <w:rsid w:val="00F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B4C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base.ru/content/base/27823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content/base/278232/" TargetMode="External"/><Relationship Id="rId11" Type="http://schemas.openxmlformats.org/officeDocument/2006/relationships/hyperlink" Target="%20http://www.sludyanka.ru,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40;&#1085;&#1085;&#1072;\Documents\1\&#1052;&#1086;&#1080;%20&#1076;&#1086;&#1082;&#1091;&#1084;&#1077;&#1085;&#1090;&#1099;\&#1055;&#1086;&#1089;&#1090;&#1072;&#1085;&#1086;&#1074;&#1083;&#1077;&#1085;&#1080;&#1103;\&#1089;&#1090;&#1072;&#1085;&#1076;&#1072;&#1088;&#1090;&#1099;%20&#1074;&#1085;&#1091;&#1090;&#1088;&#1077;&#1085;&#1085;&#1077;&#1075;&#1086;%20&#1082;&#1086;&#1085;&#1090;&#1088;&#1086;&#1083;&#1103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64E-44EA-4C9B-9722-E7B47C7E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userpc</cp:lastModifiedBy>
  <cp:revision>36</cp:revision>
  <cp:lastPrinted>2019-01-14T00:14:00Z</cp:lastPrinted>
  <dcterms:created xsi:type="dcterms:W3CDTF">2013-05-13T00:04:00Z</dcterms:created>
  <dcterms:modified xsi:type="dcterms:W3CDTF">2019-01-14T00:15:00Z</dcterms:modified>
</cp:coreProperties>
</file>