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B147CE" w:rsidRDefault="00B147CE" w:rsidP="003B756E">
      <w:pPr>
        <w:tabs>
          <w:tab w:val="left" w:pos="7797"/>
        </w:tabs>
        <w:autoSpaceDN w:val="0"/>
      </w:pPr>
    </w:p>
    <w:p w:rsidR="00EE4E58" w:rsidRDefault="00B147CE" w:rsidP="003B756E">
      <w:pPr>
        <w:tabs>
          <w:tab w:val="left" w:pos="7797"/>
        </w:tabs>
        <w:autoSpaceDN w:val="0"/>
      </w:pPr>
      <w:r>
        <w:t>08.08.2023</w:t>
      </w:r>
      <w:r w:rsidR="00EE4E58">
        <w:t xml:space="preserve"> г. № </w:t>
      </w:r>
      <w:r>
        <w:t>76</w:t>
      </w:r>
      <w:r w:rsidR="00EE4E58">
        <w:t>-п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AB2ABC">
        <w:t>я</w:t>
      </w:r>
      <w:r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B147CE" w:rsidP="00AB2ABC">
      <w:pPr>
        <w:autoSpaceDE w:val="0"/>
        <w:autoSpaceDN w:val="0"/>
        <w:adjustRightInd w:val="0"/>
        <w:ind w:firstLine="709"/>
        <w:jc w:val="both"/>
      </w:pPr>
      <w:proofErr w:type="gramStart"/>
      <w:r w:rsidRPr="00B147CE">
        <w:t>В целях обеспечения эффективного использования бюджетных средств, а также реализации статьи 179 Бюджетного кодекса Российской Федерации, Федерального закона от 07.05.2013 года № 14-ФЗ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руководствуясь ст. 43,</w:t>
      </w:r>
      <w:r>
        <w:t xml:space="preserve"> </w:t>
      </w:r>
      <w:r w:rsidRPr="00B147CE">
        <w:t>46,</w:t>
      </w:r>
      <w:r>
        <w:t xml:space="preserve"> </w:t>
      </w:r>
      <w:r w:rsidRPr="00B147CE">
        <w:t>60</w:t>
      </w:r>
      <w:r>
        <w:t xml:space="preserve"> </w:t>
      </w:r>
      <w:r w:rsidR="00AB2ABC" w:rsidRPr="00AB2ABC">
        <w:t xml:space="preserve">Устава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муниципального образования, администрация </w:t>
      </w:r>
      <w:proofErr w:type="spellStart"/>
      <w:r w:rsidR="00AB2ABC" w:rsidRPr="00AB2ABC">
        <w:t>Быстринского</w:t>
      </w:r>
      <w:proofErr w:type="spellEnd"/>
      <w:r w:rsidR="00AB2ABC" w:rsidRPr="00AB2ABC">
        <w:t xml:space="preserve"> сельского поселения </w:t>
      </w:r>
      <w:proofErr w:type="gramEnd"/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8F6293" w:rsidRPr="00EE4E58" w:rsidRDefault="008E070D" w:rsidP="00B147CE">
      <w:pPr>
        <w:ind w:left="-6"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AB2ABC">
        <w:t>е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AB2ABC">
        <w:t xml:space="preserve"> от </w:t>
      </w:r>
      <w:r w:rsidR="00B147CE">
        <w:t xml:space="preserve">26.09.2013 г. №96-п </w:t>
      </w:r>
      <w:r w:rsidR="00AB2ABC">
        <w:t>«</w:t>
      </w:r>
      <w:r w:rsidR="00B147CE" w:rsidRPr="00B147CE">
        <w:t xml:space="preserve">Об утверждении Порядка принятия решений о разработке муниципальных программ </w:t>
      </w:r>
      <w:proofErr w:type="spellStart"/>
      <w:r w:rsidR="00B147CE" w:rsidRPr="00B147CE">
        <w:t>Быстринского</w:t>
      </w:r>
      <w:proofErr w:type="spellEnd"/>
      <w:r w:rsidR="00B147CE" w:rsidRPr="00B147CE">
        <w:t xml:space="preserve"> муниципального образования и их  формирования и реализации»</w:t>
      </w:r>
      <w:r w:rsidR="00B147CE">
        <w:t>.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://быстринское.рф</w:t>
        </w:r>
      </w:hyperlink>
      <w:r w:rsidR="00B147CE">
        <w:rPr>
          <w:rFonts w:eastAsia="Calibri"/>
          <w:u w:val="single"/>
        </w:rPr>
        <w:t>/</w:t>
      </w:r>
      <w:bookmarkStart w:id="0" w:name="_GoBack"/>
      <w:bookmarkEnd w:id="0"/>
      <w:r w:rsidR="00EE4E58" w:rsidRPr="00EE4E58">
        <w:rPr>
          <w:rFonts w:eastAsia="Calibri"/>
          <w:u w:val="single"/>
        </w:rPr>
        <w:t>.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147CE"/>
    <w:rsid w:val="00B80230"/>
    <w:rsid w:val="00BC427D"/>
    <w:rsid w:val="00C12E4F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18</cp:revision>
  <cp:lastPrinted>2023-08-08T03:02:00Z</cp:lastPrinted>
  <dcterms:created xsi:type="dcterms:W3CDTF">2015-09-01T07:21:00Z</dcterms:created>
  <dcterms:modified xsi:type="dcterms:W3CDTF">2023-08-08T03:03:00Z</dcterms:modified>
</cp:coreProperties>
</file>