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47" w:rsidRDefault="00EF4347" w:rsidP="00EF4347">
      <w:pPr>
        <w:jc w:val="center"/>
      </w:pPr>
      <w:r>
        <w:t>Российская Федерация</w:t>
      </w:r>
    </w:p>
    <w:p w:rsidR="00EF4347" w:rsidRDefault="00EF4347" w:rsidP="00EF4347">
      <w:pPr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EF4347" w:rsidRDefault="00EF4347" w:rsidP="00EF4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</w:t>
      </w:r>
    </w:p>
    <w:p w:rsidR="00EF4347" w:rsidRDefault="00EF4347" w:rsidP="00EF4347">
      <w:pPr>
        <w:jc w:val="center"/>
        <w:rPr>
          <w:b/>
          <w:sz w:val="28"/>
          <w:szCs w:val="28"/>
        </w:rPr>
      </w:pPr>
    </w:p>
    <w:p w:rsidR="00EF4347" w:rsidRDefault="00EF4347" w:rsidP="00EF4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EF4347" w:rsidRDefault="00EF4347" w:rsidP="00EF4347">
      <w:pPr>
        <w:jc w:val="center"/>
      </w:pPr>
      <w:r>
        <w:t>д. Быстрая</w:t>
      </w:r>
    </w:p>
    <w:p w:rsidR="00EF4347" w:rsidRDefault="00EF4347" w:rsidP="00EF4347"/>
    <w:p w:rsidR="00EF4347" w:rsidRDefault="00EF4347" w:rsidP="00EF4347">
      <w:r>
        <w:t xml:space="preserve">От 31.07.2017 г. № 23- 3 </w:t>
      </w:r>
      <w:proofErr w:type="spellStart"/>
      <w:r>
        <w:t>сд</w:t>
      </w:r>
      <w:proofErr w:type="spellEnd"/>
    </w:p>
    <w:p w:rsidR="00EF4347" w:rsidRDefault="006D399E" w:rsidP="00EF4347">
      <w:r>
        <w:t xml:space="preserve">О внесении изменений </w:t>
      </w:r>
      <w:r w:rsidR="00EF4347">
        <w:t>в решени</w:t>
      </w:r>
      <w:r>
        <w:t>е</w:t>
      </w:r>
      <w:r w:rsidR="00EF4347">
        <w:t xml:space="preserve"> Думы </w:t>
      </w:r>
    </w:p>
    <w:p w:rsidR="00EF4347" w:rsidRDefault="00EF4347" w:rsidP="00EF4347">
      <w:proofErr w:type="spellStart"/>
      <w:r>
        <w:t>Быстринского</w:t>
      </w:r>
      <w:proofErr w:type="spellEnd"/>
      <w:r>
        <w:t xml:space="preserve"> сельского поселения от 28.10.2016 г. </w:t>
      </w:r>
    </w:p>
    <w:p w:rsidR="00EF4347" w:rsidRPr="005F58F4" w:rsidRDefault="00EF4347" w:rsidP="00EF4347">
      <w:r>
        <w:t xml:space="preserve">№ 24-3 </w:t>
      </w:r>
      <w:proofErr w:type="spellStart"/>
      <w:r>
        <w:t>сд</w:t>
      </w:r>
      <w:proofErr w:type="spellEnd"/>
      <w:r>
        <w:t xml:space="preserve"> «О земельном налоге»</w:t>
      </w:r>
    </w:p>
    <w:p w:rsidR="00EF4347" w:rsidRPr="005F58F4" w:rsidRDefault="00EF4347" w:rsidP="00EF4347">
      <w:pPr>
        <w:jc w:val="center"/>
        <w:rPr>
          <w:b/>
          <w:sz w:val="32"/>
          <w:szCs w:val="32"/>
        </w:rPr>
      </w:pPr>
    </w:p>
    <w:p w:rsidR="00EF4347" w:rsidRPr="00A80B79" w:rsidRDefault="00EF4347" w:rsidP="00EF4347">
      <w:pPr>
        <w:ind w:firstLine="709"/>
        <w:jc w:val="both"/>
      </w:pPr>
      <w:r w:rsidRPr="00A80B79">
        <w:t xml:space="preserve">В соответствии со статьей 5 главы 31 Налогового кодекса Российской Федерации,  статьями 14, 55 Федерального Закона  № 131 –ФЗ от 06.10.2003 г. «Об общих принципах организации местного самоуправления в Российской Федерации», руководствуясь статьями 10, 30, 32 Устава </w:t>
      </w:r>
      <w:proofErr w:type="spellStart"/>
      <w:r w:rsidRPr="00A80B79">
        <w:t>Быстринского</w:t>
      </w:r>
      <w:proofErr w:type="spellEnd"/>
      <w:r w:rsidRPr="00A80B79">
        <w:t xml:space="preserve"> муниципального образования, </w:t>
      </w:r>
    </w:p>
    <w:p w:rsidR="00EF4347" w:rsidRPr="00A80B79" w:rsidRDefault="00EF4347" w:rsidP="00EF4347">
      <w:pPr>
        <w:ind w:firstLine="709"/>
      </w:pPr>
    </w:p>
    <w:p w:rsidR="00EF4347" w:rsidRPr="00E24ACC" w:rsidRDefault="00EF4347" w:rsidP="00EF4347">
      <w:pPr>
        <w:jc w:val="center"/>
        <w:rPr>
          <w:b/>
          <w:sz w:val="28"/>
          <w:szCs w:val="28"/>
        </w:rPr>
      </w:pPr>
      <w:r w:rsidRPr="00E24ACC">
        <w:rPr>
          <w:b/>
          <w:sz w:val="28"/>
          <w:szCs w:val="28"/>
        </w:rPr>
        <w:t>ДУМА БЫСТРИНСКОГО СЕЛЬСКОГО ПОСЕЛЕНИЯ РЕШИЛА:</w:t>
      </w:r>
    </w:p>
    <w:p w:rsidR="00EF4347" w:rsidRPr="007A3F18" w:rsidRDefault="00EF4347" w:rsidP="00EF4347">
      <w:pPr>
        <w:jc w:val="center"/>
        <w:rPr>
          <w:rFonts w:ascii="Arial" w:hAnsi="Arial" w:cs="Arial"/>
          <w:b/>
        </w:rPr>
      </w:pPr>
    </w:p>
    <w:p w:rsidR="00EF4347" w:rsidRPr="00E24ACC" w:rsidRDefault="00EF4347" w:rsidP="00EF4347">
      <w:pPr>
        <w:numPr>
          <w:ilvl w:val="0"/>
          <w:numId w:val="1"/>
        </w:numPr>
        <w:ind w:left="0" w:firstLine="709"/>
        <w:jc w:val="both"/>
      </w:pPr>
      <w:r w:rsidRPr="00E24ACC">
        <w:t xml:space="preserve">Внести изменения в решение Думы </w:t>
      </w:r>
      <w:proofErr w:type="spellStart"/>
      <w:r w:rsidRPr="00E24ACC">
        <w:t>Быстринского</w:t>
      </w:r>
      <w:proofErr w:type="spellEnd"/>
      <w:r w:rsidRPr="00E24ACC">
        <w:t xml:space="preserve"> сельского поселения от 28.10.2016 г. № 24-3 </w:t>
      </w:r>
      <w:proofErr w:type="spellStart"/>
      <w:r w:rsidRPr="00E24ACC">
        <w:t>сд</w:t>
      </w:r>
      <w:proofErr w:type="spellEnd"/>
      <w:r w:rsidRPr="00E24ACC">
        <w:t xml:space="preserve"> «О земельном налоге»:</w:t>
      </w:r>
    </w:p>
    <w:p w:rsidR="00EF4347" w:rsidRPr="00FF6F5B" w:rsidRDefault="00EF4347" w:rsidP="00EF4347">
      <w:pPr>
        <w:ind w:firstLine="709"/>
        <w:jc w:val="both"/>
      </w:pPr>
      <w:r w:rsidRPr="00FF6F5B">
        <w:t xml:space="preserve">1.1. </w:t>
      </w:r>
      <w:r>
        <w:t xml:space="preserve">Пункт </w:t>
      </w:r>
      <w:r w:rsidRPr="00FF6F5B">
        <w:t xml:space="preserve">3 исключить </w:t>
      </w:r>
    </w:p>
    <w:p w:rsidR="00EF4347" w:rsidRPr="00FF6F5B" w:rsidRDefault="00EF4347" w:rsidP="00EF4347">
      <w:pPr>
        <w:ind w:firstLine="709"/>
        <w:jc w:val="both"/>
      </w:pPr>
      <w:r w:rsidRPr="00FF6F5B">
        <w:t xml:space="preserve">1.2. </w:t>
      </w:r>
      <w:r>
        <w:t xml:space="preserve">Пункт </w:t>
      </w:r>
      <w:r w:rsidRPr="00FF6F5B">
        <w:t>5 изложить в следующей редакции:</w:t>
      </w:r>
    </w:p>
    <w:p w:rsidR="00EF4347" w:rsidRDefault="00EF4347" w:rsidP="00EF4347">
      <w:pPr>
        <w:ind w:firstLine="709"/>
        <w:jc w:val="both"/>
      </w:pPr>
      <w:r w:rsidRPr="0061557C">
        <w:t xml:space="preserve">«5. Налогоплательщики – организации не позднее 1 февраля года, следующего за истекшим налоговым периодом, представляют в налоговый орган по месту нахождения земельного участка налоговую декларацию по форме, утвержденной Министерством финансов Российской Федерации, осуществляющим нормативно-правовое регулирование в сфере налогов и сборов. </w:t>
      </w:r>
    </w:p>
    <w:p w:rsidR="00EF4347" w:rsidRDefault="00EF4347" w:rsidP="00EF4347">
      <w:pPr>
        <w:ind w:firstLine="709"/>
        <w:jc w:val="both"/>
      </w:pPr>
      <w:r w:rsidRPr="0061557C">
        <w:t>Исчисленный на основании налоговой декларации земельный налог уплачивается в срок до 15 февраля года, следующего за истекшим налоговым периодом.</w:t>
      </w:r>
    </w:p>
    <w:p w:rsidR="00EF4347" w:rsidRPr="0061557C" w:rsidRDefault="00EF4347" w:rsidP="00EF4347">
      <w:pPr>
        <w:ind w:firstLine="709"/>
        <w:jc w:val="both"/>
      </w:pPr>
      <w:r w:rsidRPr="0061557C">
        <w:t xml:space="preserve">Налог и авансовые платежи по налогу в отношении земельных участков, признаваемых объектом   налогообложения, находящихся в пределах границ </w:t>
      </w:r>
      <w:proofErr w:type="spellStart"/>
      <w:r w:rsidRPr="0061557C">
        <w:t>Быстринского</w:t>
      </w:r>
      <w:proofErr w:type="spellEnd"/>
      <w:r w:rsidRPr="0061557C">
        <w:t xml:space="preserve"> муниципального образования, уплачиваются налогоплательщиками - организациями  в местный бюджет</w:t>
      </w:r>
      <w:proofErr w:type="gramStart"/>
      <w:r w:rsidRPr="0061557C">
        <w:t>.</w:t>
      </w:r>
      <w:r>
        <w:t>»</w:t>
      </w:r>
      <w:proofErr w:type="gramEnd"/>
    </w:p>
    <w:p w:rsidR="00EF4347" w:rsidRPr="009A7B99" w:rsidRDefault="00EF4347" w:rsidP="00EF4347">
      <w:pPr>
        <w:ind w:firstLine="709"/>
        <w:jc w:val="both"/>
      </w:pPr>
      <w:r w:rsidRPr="0061557C">
        <w:t>1.3. В части 6 слова «Льготами по уплате налога пользуются» заменить словами «От уплаты земельного налога освобождаются».</w:t>
      </w:r>
    </w:p>
    <w:p w:rsidR="00EF4347" w:rsidRDefault="00EF4347" w:rsidP="00EF4347">
      <w:pPr>
        <w:ind w:firstLine="709"/>
        <w:jc w:val="both"/>
        <w:rPr>
          <w:i/>
          <w:color w:val="FF0000"/>
        </w:rPr>
      </w:pPr>
    </w:p>
    <w:p w:rsidR="00EF4347" w:rsidRPr="007F0DAC" w:rsidRDefault="00EF4347" w:rsidP="00EF4347">
      <w:pPr>
        <w:ind w:firstLine="709"/>
        <w:jc w:val="both"/>
        <w:rPr>
          <w:iCs/>
        </w:rPr>
      </w:pPr>
      <w:r>
        <w:t>2</w:t>
      </w:r>
      <w:r w:rsidRPr="00F70612">
        <w:t xml:space="preserve">.  </w:t>
      </w:r>
      <w:r w:rsidRPr="007F0DAC">
        <w:t xml:space="preserve">Настоящее решение опубликовать в </w:t>
      </w:r>
      <w:r>
        <w:t xml:space="preserve">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и</w:t>
      </w:r>
      <w:r w:rsidRPr="007F0DAC">
        <w:t xml:space="preserve"> разместить на официальном сайте  муниципально</w:t>
      </w:r>
      <w:r>
        <w:t>го</w:t>
      </w:r>
      <w:r w:rsidRPr="007F0DAC">
        <w:t xml:space="preserve"> образовани</w:t>
      </w:r>
      <w:r>
        <w:t>я</w:t>
      </w:r>
      <w:r w:rsidRPr="007F0DAC">
        <w:t xml:space="preserve">  </w:t>
      </w:r>
      <w:proofErr w:type="spellStart"/>
      <w:r w:rsidRPr="007F0DAC">
        <w:t>Слюдянский</w:t>
      </w:r>
      <w:proofErr w:type="spellEnd"/>
      <w:r w:rsidRPr="007F0DAC">
        <w:t xml:space="preserve"> район в разделе  </w:t>
      </w:r>
      <w:proofErr w:type="spellStart"/>
      <w:r w:rsidRPr="007F0DAC">
        <w:t>Быстринское</w:t>
      </w:r>
      <w:proofErr w:type="spellEnd"/>
      <w:r w:rsidRPr="007F0DAC">
        <w:t xml:space="preserve">  сельское поселение</w:t>
      </w:r>
      <w:r w:rsidRPr="007F0DAC">
        <w:rPr>
          <w:iCs/>
        </w:rPr>
        <w:t xml:space="preserve"> в информационно-телекоммуникационной сети </w:t>
      </w:r>
      <w:r>
        <w:rPr>
          <w:iCs/>
        </w:rPr>
        <w:t>«</w:t>
      </w:r>
      <w:r w:rsidRPr="007F0DAC">
        <w:rPr>
          <w:iCs/>
        </w:rPr>
        <w:t>Интернет</w:t>
      </w:r>
      <w:r>
        <w:rPr>
          <w:iCs/>
        </w:rPr>
        <w:t>»</w:t>
      </w:r>
      <w:r w:rsidRPr="007F0DAC">
        <w:rPr>
          <w:iCs/>
        </w:rPr>
        <w:t>.</w:t>
      </w:r>
    </w:p>
    <w:p w:rsidR="00EF4347" w:rsidRPr="007F0DAC" w:rsidRDefault="00EF4347" w:rsidP="00EF4347">
      <w:pPr>
        <w:autoSpaceDE w:val="0"/>
        <w:autoSpaceDN w:val="0"/>
        <w:adjustRightInd w:val="0"/>
        <w:jc w:val="both"/>
        <w:rPr>
          <w:iCs/>
        </w:rPr>
      </w:pPr>
    </w:p>
    <w:p w:rsidR="00EF4347" w:rsidRPr="00E24ACC" w:rsidRDefault="00EF4347" w:rsidP="00EF4347">
      <w:pPr>
        <w:ind w:firstLine="709"/>
        <w:jc w:val="both"/>
      </w:pPr>
      <w:r>
        <w:t>3</w:t>
      </w:r>
      <w:r w:rsidRPr="00E24ACC">
        <w:t xml:space="preserve">. </w:t>
      </w:r>
      <w:r w:rsidRPr="007F0DAC">
        <w:rPr>
          <w:iCs/>
        </w:rPr>
        <w:t xml:space="preserve">Настоящее решение </w:t>
      </w:r>
      <w:r w:rsidRPr="007F0DAC">
        <w:t xml:space="preserve">вступает в силу после опубликования и распространяется на правоотношения, возникшие  </w:t>
      </w:r>
      <w:r>
        <w:t>с 1 января</w:t>
      </w:r>
      <w:r w:rsidRPr="00E24ACC">
        <w:rPr>
          <w:spacing w:val="-1"/>
        </w:rPr>
        <w:t xml:space="preserve"> </w:t>
      </w:r>
      <w:r w:rsidRPr="00E24ACC">
        <w:t>2017 года.</w:t>
      </w:r>
    </w:p>
    <w:p w:rsidR="00EF4347" w:rsidRDefault="00EF4347" w:rsidP="00EF4347">
      <w:pPr>
        <w:ind w:firstLine="709"/>
        <w:jc w:val="both"/>
      </w:pPr>
    </w:p>
    <w:p w:rsidR="00EF4347" w:rsidRPr="00E24ACC" w:rsidRDefault="00EF4347" w:rsidP="00EF4347">
      <w:pPr>
        <w:ind w:firstLine="709"/>
        <w:jc w:val="both"/>
      </w:pPr>
    </w:p>
    <w:p w:rsidR="00EF4347" w:rsidRPr="00E24ACC" w:rsidRDefault="00EF4347" w:rsidP="00EF4347">
      <w:r w:rsidRPr="00E24ACC">
        <w:t>Председатель Думы:</w:t>
      </w:r>
      <w:r>
        <w:t xml:space="preserve">                                                                                 </w:t>
      </w:r>
      <w:r w:rsidRPr="00E24ACC">
        <w:t>Казанцева М.И.</w:t>
      </w:r>
    </w:p>
    <w:p w:rsidR="00EF4347" w:rsidRDefault="00EF4347" w:rsidP="00EF4347">
      <w:r w:rsidRPr="00E24ACC">
        <w:t xml:space="preserve">   </w:t>
      </w:r>
    </w:p>
    <w:p w:rsidR="00EF4347" w:rsidRPr="00E24ACC" w:rsidRDefault="00EF4347" w:rsidP="00EF4347">
      <w:r w:rsidRPr="00E24ACC">
        <w:t xml:space="preserve">  </w:t>
      </w:r>
    </w:p>
    <w:p w:rsidR="00236F9D" w:rsidRDefault="00EF4347" w:rsidP="00EF4347">
      <w:r w:rsidRPr="00E24ACC">
        <w:t>Глава муниципального образования:</w:t>
      </w:r>
      <w:r>
        <w:t xml:space="preserve">                                                      </w:t>
      </w:r>
      <w:r w:rsidRPr="00E24ACC">
        <w:t>Казанцева М.И</w:t>
      </w:r>
    </w:p>
    <w:sectPr w:rsidR="00236F9D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CB8"/>
    <w:multiLevelType w:val="multilevel"/>
    <w:tmpl w:val="0ED42FF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F4347"/>
    <w:rsid w:val="00187445"/>
    <w:rsid w:val="00236F9D"/>
    <w:rsid w:val="006D399E"/>
    <w:rsid w:val="00CD39EC"/>
    <w:rsid w:val="00D144CA"/>
    <w:rsid w:val="00EF4347"/>
    <w:rsid w:val="00E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cp:lastPrinted>2017-08-08T06:13:00Z</cp:lastPrinted>
  <dcterms:created xsi:type="dcterms:W3CDTF">2017-08-01T01:33:00Z</dcterms:created>
  <dcterms:modified xsi:type="dcterms:W3CDTF">2017-08-08T06:13:00Z</dcterms:modified>
</cp:coreProperties>
</file>