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E0" w:rsidRDefault="004A48E0" w:rsidP="004A48E0">
      <w:pPr>
        <w:jc w:val="center"/>
        <w:rPr>
          <w:rFonts w:eastAsia="Times New Roman"/>
        </w:rPr>
      </w:pPr>
      <w:r>
        <w:rPr>
          <w:rFonts w:eastAsia="Times New Roman"/>
        </w:rPr>
        <w:t>Российская Федерация</w:t>
      </w:r>
    </w:p>
    <w:p w:rsidR="004A48E0" w:rsidRDefault="004A48E0" w:rsidP="004A48E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БЫСТРИНСКОГО СЕЛЬСКОГО ПОСЕЛЕНИЯ</w:t>
      </w:r>
    </w:p>
    <w:p w:rsidR="004A48E0" w:rsidRDefault="004A48E0" w:rsidP="004A48E0">
      <w:pPr>
        <w:jc w:val="center"/>
        <w:rPr>
          <w:rFonts w:eastAsia="Times New Roman"/>
        </w:rPr>
      </w:pPr>
      <w:r>
        <w:rPr>
          <w:rFonts w:eastAsia="Times New Roman"/>
        </w:rPr>
        <w:t xml:space="preserve">Иркутская область, </w:t>
      </w:r>
      <w:proofErr w:type="spellStart"/>
      <w:r>
        <w:rPr>
          <w:rFonts w:eastAsia="Times New Roman"/>
        </w:rPr>
        <w:t>Слюдянский</w:t>
      </w:r>
      <w:proofErr w:type="spellEnd"/>
      <w:r>
        <w:rPr>
          <w:rFonts w:eastAsia="Times New Roman"/>
        </w:rPr>
        <w:t xml:space="preserve"> район</w:t>
      </w:r>
    </w:p>
    <w:p w:rsidR="004A48E0" w:rsidRDefault="004A48E0" w:rsidP="004A48E0">
      <w:pPr>
        <w:jc w:val="center"/>
        <w:rPr>
          <w:rFonts w:eastAsia="Times New Roman"/>
        </w:rPr>
      </w:pPr>
      <w:r>
        <w:rPr>
          <w:rFonts w:eastAsia="Times New Roman"/>
        </w:rPr>
        <w:t>д. Быстрая, ул. Советская, 36</w:t>
      </w:r>
    </w:p>
    <w:p w:rsidR="004A48E0" w:rsidRDefault="004A48E0" w:rsidP="004A48E0">
      <w:pPr>
        <w:jc w:val="center"/>
        <w:rPr>
          <w:rFonts w:eastAsia="Times New Roman"/>
        </w:rPr>
      </w:pPr>
    </w:p>
    <w:p w:rsidR="004A48E0" w:rsidRDefault="004A48E0" w:rsidP="004A48E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ПОСТАНОВЛЕНИЕ</w:t>
      </w:r>
    </w:p>
    <w:p w:rsidR="004A48E0" w:rsidRDefault="004A48E0" w:rsidP="004A48E0">
      <w:pPr>
        <w:tabs>
          <w:tab w:val="left" w:pos="-426"/>
        </w:tabs>
        <w:rPr>
          <w:color w:val="333333"/>
          <w:szCs w:val="24"/>
        </w:rPr>
      </w:pPr>
    </w:p>
    <w:p w:rsidR="004A48E0" w:rsidRDefault="004A48E0" w:rsidP="004A48E0">
      <w:pPr>
        <w:rPr>
          <w:color w:val="333333"/>
          <w:szCs w:val="24"/>
        </w:rPr>
      </w:pPr>
    </w:p>
    <w:p w:rsidR="004A48E0" w:rsidRPr="00031569" w:rsidRDefault="004A48E0" w:rsidP="004A48E0">
      <w:pPr>
        <w:rPr>
          <w:szCs w:val="24"/>
        </w:rPr>
      </w:pPr>
      <w:r w:rsidRPr="00031569">
        <w:rPr>
          <w:szCs w:val="24"/>
        </w:rPr>
        <w:t xml:space="preserve">От </w:t>
      </w:r>
      <w:r w:rsidR="00411304" w:rsidRPr="00031569">
        <w:rPr>
          <w:szCs w:val="24"/>
        </w:rPr>
        <w:t>23</w:t>
      </w:r>
      <w:r w:rsidRPr="00031569">
        <w:rPr>
          <w:szCs w:val="24"/>
        </w:rPr>
        <w:t>.03.2015</w:t>
      </w:r>
      <w:r w:rsidR="00411304" w:rsidRPr="00031569">
        <w:rPr>
          <w:szCs w:val="24"/>
        </w:rPr>
        <w:t xml:space="preserve"> </w:t>
      </w:r>
      <w:r w:rsidRPr="00031569">
        <w:rPr>
          <w:szCs w:val="24"/>
        </w:rPr>
        <w:t>г. № 2</w:t>
      </w:r>
      <w:r w:rsidR="00411304" w:rsidRPr="00031569">
        <w:rPr>
          <w:szCs w:val="24"/>
        </w:rPr>
        <w:t>5</w:t>
      </w:r>
      <w:r w:rsidRPr="00031569">
        <w:rPr>
          <w:szCs w:val="24"/>
        </w:rPr>
        <w:t xml:space="preserve">- </w:t>
      </w:r>
      <w:proofErr w:type="spellStart"/>
      <w:proofErr w:type="gramStart"/>
      <w:r w:rsidRPr="00031569">
        <w:rPr>
          <w:szCs w:val="24"/>
        </w:rPr>
        <w:t>п</w:t>
      </w:r>
      <w:proofErr w:type="spellEnd"/>
      <w:proofErr w:type="gramEnd"/>
    </w:p>
    <w:p w:rsidR="004A48E0" w:rsidRPr="00031569" w:rsidRDefault="004A48E0" w:rsidP="004A48E0">
      <w:pPr>
        <w:jc w:val="both"/>
        <w:rPr>
          <w:szCs w:val="24"/>
        </w:rPr>
      </w:pPr>
      <w:r w:rsidRPr="00031569">
        <w:rPr>
          <w:szCs w:val="24"/>
        </w:rPr>
        <w:t>О составе и работе Комиссии по вопросам</w:t>
      </w:r>
    </w:p>
    <w:p w:rsidR="004A48E0" w:rsidRPr="00031569" w:rsidRDefault="004A48E0" w:rsidP="004A48E0">
      <w:pPr>
        <w:jc w:val="both"/>
        <w:rPr>
          <w:szCs w:val="24"/>
        </w:rPr>
      </w:pPr>
      <w:r w:rsidRPr="00031569">
        <w:rPr>
          <w:szCs w:val="24"/>
        </w:rPr>
        <w:t xml:space="preserve">земельных отношений </w:t>
      </w:r>
      <w:proofErr w:type="spellStart"/>
      <w:r w:rsidR="00233CBC" w:rsidRPr="00031569">
        <w:rPr>
          <w:szCs w:val="24"/>
        </w:rPr>
        <w:t>Быстринского</w:t>
      </w:r>
      <w:proofErr w:type="spellEnd"/>
    </w:p>
    <w:p w:rsidR="004A48E0" w:rsidRPr="00031569" w:rsidRDefault="004A48E0" w:rsidP="004A48E0">
      <w:pPr>
        <w:jc w:val="both"/>
        <w:rPr>
          <w:szCs w:val="24"/>
        </w:rPr>
      </w:pPr>
      <w:r w:rsidRPr="00031569">
        <w:rPr>
          <w:szCs w:val="24"/>
        </w:rPr>
        <w:t>муниципального образования</w:t>
      </w:r>
    </w:p>
    <w:p w:rsidR="004A48E0" w:rsidRPr="00031569" w:rsidRDefault="004A48E0" w:rsidP="004A48E0">
      <w:pPr>
        <w:tabs>
          <w:tab w:val="left" w:pos="-426"/>
        </w:tabs>
        <w:jc w:val="both"/>
        <w:rPr>
          <w:szCs w:val="24"/>
        </w:rPr>
      </w:pPr>
      <w:r w:rsidRPr="00031569">
        <w:rPr>
          <w:szCs w:val="24"/>
        </w:rPr>
        <w:t>(сельского поселения)</w:t>
      </w:r>
    </w:p>
    <w:p w:rsidR="004A48E0" w:rsidRPr="00031569" w:rsidRDefault="004A48E0" w:rsidP="004A48E0">
      <w:pPr>
        <w:tabs>
          <w:tab w:val="left" w:pos="-426"/>
        </w:tabs>
        <w:jc w:val="both"/>
        <w:rPr>
          <w:szCs w:val="24"/>
        </w:rPr>
      </w:pPr>
    </w:p>
    <w:p w:rsidR="004A48E0" w:rsidRPr="00031569" w:rsidRDefault="004A48E0" w:rsidP="004A48E0">
      <w:pPr>
        <w:ind w:firstLine="709"/>
        <w:jc w:val="both"/>
        <w:rPr>
          <w:b/>
          <w:szCs w:val="24"/>
        </w:rPr>
      </w:pPr>
      <w:proofErr w:type="gramStart"/>
      <w:r w:rsidRPr="00031569">
        <w:t xml:space="preserve">В целях реализации полномочий органа местного самоуправления </w:t>
      </w:r>
      <w:proofErr w:type="spellStart"/>
      <w:r w:rsidR="00233CBC" w:rsidRPr="00031569">
        <w:t>Быстринского</w:t>
      </w:r>
      <w:proofErr w:type="spellEnd"/>
      <w:r w:rsidR="00233CBC" w:rsidRPr="00031569">
        <w:t xml:space="preserve"> </w:t>
      </w:r>
      <w:r w:rsidRPr="00031569">
        <w:t xml:space="preserve"> муниципального образования в области земельных отношений, руководствуясь статьями 11, 39.2, 39.9, 39.10, 39.14, 39.17, 39.18, 39.19, 39.20 Земельного кодекса РФ от 25.10.2001г. № 136-ФЗ, пунктом 2 статьи 3.3 Федерального закона от 25.10.2001г. № 137-ФЗ «О введении в действие Земельного кодекса Российской Федерации», ст</w:t>
      </w:r>
      <w:r w:rsidR="00411304" w:rsidRPr="00031569">
        <w:t>атьями</w:t>
      </w:r>
      <w:r w:rsidRPr="00031569">
        <w:t xml:space="preserve"> 43</w:t>
      </w:r>
      <w:r w:rsidR="00411304" w:rsidRPr="00031569">
        <w:t>, 46</w:t>
      </w:r>
      <w:r w:rsidRPr="00031569">
        <w:t xml:space="preserve"> Устава </w:t>
      </w:r>
      <w:proofErr w:type="spellStart"/>
      <w:r w:rsidR="00411304" w:rsidRPr="00031569">
        <w:t>Быстринского</w:t>
      </w:r>
      <w:proofErr w:type="spellEnd"/>
      <w:r w:rsidR="00411304" w:rsidRPr="00031569">
        <w:t xml:space="preserve"> </w:t>
      </w:r>
      <w:r w:rsidRPr="00031569">
        <w:t xml:space="preserve">муниципального образования, </w:t>
      </w:r>
      <w:r w:rsidR="00411304" w:rsidRPr="00031569">
        <w:t xml:space="preserve">администрация </w:t>
      </w:r>
      <w:proofErr w:type="spellStart"/>
      <w:r w:rsidR="00411304" w:rsidRPr="00031569">
        <w:t>Быстринского</w:t>
      </w:r>
      <w:proofErr w:type="spellEnd"/>
      <w:r w:rsidR="00411304" w:rsidRPr="00031569">
        <w:t xml:space="preserve"> сельского</w:t>
      </w:r>
      <w:proofErr w:type="gramEnd"/>
      <w:r w:rsidR="00411304" w:rsidRPr="00031569">
        <w:t xml:space="preserve"> поселения </w:t>
      </w:r>
      <w:r w:rsidR="00411304" w:rsidRPr="00031569">
        <w:rPr>
          <w:b/>
        </w:rPr>
        <w:t>постановляет:</w:t>
      </w:r>
    </w:p>
    <w:p w:rsidR="004A48E0" w:rsidRPr="00031569" w:rsidRDefault="004A48E0" w:rsidP="004A48E0">
      <w:pPr>
        <w:ind w:left="720"/>
        <w:rPr>
          <w:szCs w:val="24"/>
        </w:rPr>
      </w:pPr>
    </w:p>
    <w:p w:rsidR="004A48E0" w:rsidRPr="00031569" w:rsidRDefault="004A48E0" w:rsidP="004A48E0">
      <w:pPr>
        <w:jc w:val="center"/>
        <w:rPr>
          <w:bCs/>
          <w:szCs w:val="24"/>
        </w:rPr>
      </w:pPr>
    </w:p>
    <w:p w:rsidR="004A48E0" w:rsidRPr="00031569" w:rsidRDefault="004A48E0" w:rsidP="004A48E0">
      <w:pPr>
        <w:ind w:firstLine="709"/>
        <w:jc w:val="both"/>
        <w:rPr>
          <w:szCs w:val="24"/>
        </w:rPr>
      </w:pPr>
      <w:r w:rsidRPr="00031569">
        <w:rPr>
          <w:bCs/>
          <w:szCs w:val="24"/>
        </w:rPr>
        <w:t>1. У</w:t>
      </w:r>
      <w:r w:rsidRPr="00031569">
        <w:rPr>
          <w:szCs w:val="24"/>
        </w:rPr>
        <w:t xml:space="preserve">твердить состав Комиссии по вопросам земельных отношений </w:t>
      </w:r>
      <w:proofErr w:type="spellStart"/>
      <w:r w:rsidR="00233CBC" w:rsidRPr="00031569">
        <w:rPr>
          <w:szCs w:val="24"/>
        </w:rPr>
        <w:t>Быстринского</w:t>
      </w:r>
      <w:proofErr w:type="spellEnd"/>
      <w:r w:rsidRPr="00031569">
        <w:rPr>
          <w:szCs w:val="24"/>
        </w:rPr>
        <w:t xml:space="preserve"> муниципального образования (сельского поселения) (Приложение № 1).</w:t>
      </w:r>
    </w:p>
    <w:p w:rsidR="004A48E0" w:rsidRPr="00031569" w:rsidRDefault="004A48E0" w:rsidP="004A48E0">
      <w:pPr>
        <w:ind w:firstLine="709"/>
        <w:jc w:val="both"/>
        <w:rPr>
          <w:szCs w:val="24"/>
        </w:rPr>
      </w:pPr>
      <w:r w:rsidRPr="00031569">
        <w:rPr>
          <w:szCs w:val="24"/>
        </w:rPr>
        <w:t xml:space="preserve">2. Утвердить Положение о Комиссии по вопросам земельных отношений  </w:t>
      </w:r>
      <w:proofErr w:type="spellStart"/>
      <w:r w:rsidR="00233CBC" w:rsidRPr="00031569">
        <w:rPr>
          <w:szCs w:val="24"/>
        </w:rPr>
        <w:t>Быстринского</w:t>
      </w:r>
      <w:proofErr w:type="spellEnd"/>
      <w:r w:rsidR="00233CBC" w:rsidRPr="00031569">
        <w:rPr>
          <w:szCs w:val="24"/>
        </w:rPr>
        <w:t xml:space="preserve"> </w:t>
      </w:r>
      <w:r w:rsidRPr="00031569">
        <w:rPr>
          <w:szCs w:val="24"/>
        </w:rPr>
        <w:t>муниципального образования (сельского поселения) (Приложение № 2).</w:t>
      </w:r>
    </w:p>
    <w:p w:rsidR="004A48E0" w:rsidRPr="00031569" w:rsidRDefault="004A48E0" w:rsidP="004A48E0">
      <w:pPr>
        <w:ind w:firstLine="709"/>
        <w:jc w:val="both"/>
        <w:rPr>
          <w:szCs w:val="24"/>
        </w:rPr>
      </w:pPr>
      <w:r w:rsidRPr="00031569">
        <w:rPr>
          <w:szCs w:val="24"/>
        </w:rPr>
        <w:t xml:space="preserve">3. Руководителям заинтересованных организаций направить в недельный срок со дня получения копии настоящего постановления в администрацию </w:t>
      </w:r>
      <w:proofErr w:type="spellStart"/>
      <w:r w:rsidR="00233CBC" w:rsidRPr="00031569">
        <w:rPr>
          <w:szCs w:val="24"/>
        </w:rPr>
        <w:t>Быстринского</w:t>
      </w:r>
      <w:proofErr w:type="spellEnd"/>
      <w:r w:rsidRPr="00031569">
        <w:rPr>
          <w:szCs w:val="24"/>
        </w:rPr>
        <w:t xml:space="preserve"> сельского поселения распорядительные документы о назначении ответственных должностных лиц в состав Комиссии по вопросам земельных отношений и градостроительству </w:t>
      </w:r>
      <w:proofErr w:type="spellStart"/>
      <w:r w:rsidR="00233CBC" w:rsidRPr="00031569">
        <w:rPr>
          <w:szCs w:val="24"/>
        </w:rPr>
        <w:t>Быстринского</w:t>
      </w:r>
      <w:proofErr w:type="spellEnd"/>
      <w:r w:rsidRPr="00031569">
        <w:rPr>
          <w:szCs w:val="24"/>
        </w:rPr>
        <w:t xml:space="preserve"> муниципального образования.</w:t>
      </w:r>
    </w:p>
    <w:p w:rsidR="004A48E0" w:rsidRPr="00031569" w:rsidRDefault="004A48E0" w:rsidP="004A48E0">
      <w:pPr>
        <w:ind w:firstLine="709"/>
        <w:jc w:val="both"/>
        <w:rPr>
          <w:szCs w:val="24"/>
        </w:rPr>
      </w:pPr>
      <w:r w:rsidRPr="00031569">
        <w:rPr>
          <w:szCs w:val="24"/>
        </w:rPr>
        <w:t xml:space="preserve">5. Опубликовать настоящее постановление в </w:t>
      </w:r>
      <w:r w:rsidR="00A57AA3" w:rsidRPr="00031569">
        <w:rPr>
          <w:szCs w:val="24"/>
        </w:rPr>
        <w:t xml:space="preserve">печатном издании «Вестник </w:t>
      </w:r>
      <w:proofErr w:type="spellStart"/>
      <w:r w:rsidR="00A57AA3" w:rsidRPr="00031569">
        <w:rPr>
          <w:szCs w:val="24"/>
        </w:rPr>
        <w:t>Быстринского</w:t>
      </w:r>
      <w:proofErr w:type="spellEnd"/>
      <w:r w:rsidR="00A57AA3" w:rsidRPr="00031569">
        <w:rPr>
          <w:szCs w:val="24"/>
        </w:rPr>
        <w:t xml:space="preserve"> муниципального образования», </w:t>
      </w:r>
      <w:r w:rsidRPr="00031569">
        <w:rPr>
          <w:szCs w:val="24"/>
        </w:rPr>
        <w:t xml:space="preserve">а также разместить на официальном сайте </w:t>
      </w:r>
      <w:r w:rsidR="00A57AA3" w:rsidRPr="00031569">
        <w:rPr>
          <w:szCs w:val="24"/>
        </w:rPr>
        <w:t xml:space="preserve">муниципального образования </w:t>
      </w:r>
      <w:proofErr w:type="spellStart"/>
      <w:r w:rsidR="00A57AA3" w:rsidRPr="00031569">
        <w:rPr>
          <w:szCs w:val="24"/>
        </w:rPr>
        <w:t>Слюдянский</w:t>
      </w:r>
      <w:proofErr w:type="spellEnd"/>
      <w:r w:rsidR="00A57AA3" w:rsidRPr="00031569">
        <w:rPr>
          <w:szCs w:val="24"/>
        </w:rPr>
        <w:t xml:space="preserve"> район</w:t>
      </w:r>
      <w:r w:rsidRPr="00031569">
        <w:rPr>
          <w:szCs w:val="24"/>
        </w:rPr>
        <w:t>.</w:t>
      </w:r>
    </w:p>
    <w:p w:rsidR="004A48E0" w:rsidRPr="00031569" w:rsidRDefault="004A48E0" w:rsidP="004A48E0">
      <w:pPr>
        <w:ind w:firstLine="709"/>
        <w:jc w:val="both"/>
        <w:rPr>
          <w:szCs w:val="24"/>
        </w:rPr>
      </w:pPr>
      <w:r w:rsidRPr="00031569">
        <w:rPr>
          <w:szCs w:val="24"/>
        </w:rPr>
        <w:t xml:space="preserve">6. </w:t>
      </w:r>
      <w:proofErr w:type="gramStart"/>
      <w:r w:rsidRPr="00031569">
        <w:rPr>
          <w:szCs w:val="24"/>
        </w:rPr>
        <w:t>Контроль за</w:t>
      </w:r>
      <w:proofErr w:type="gramEnd"/>
      <w:r w:rsidRPr="00031569">
        <w:rPr>
          <w:szCs w:val="24"/>
        </w:rPr>
        <w:t xml:space="preserve"> исполнением настоящего постановления возложить на </w:t>
      </w:r>
      <w:r w:rsidR="00233CBC" w:rsidRPr="00031569">
        <w:rPr>
          <w:szCs w:val="24"/>
        </w:rPr>
        <w:t xml:space="preserve">главного специалиста </w:t>
      </w:r>
      <w:r w:rsidRPr="00031569">
        <w:rPr>
          <w:szCs w:val="24"/>
        </w:rPr>
        <w:t xml:space="preserve">администрации </w:t>
      </w:r>
      <w:proofErr w:type="spellStart"/>
      <w:r w:rsidR="00233CBC" w:rsidRPr="00031569">
        <w:rPr>
          <w:szCs w:val="24"/>
        </w:rPr>
        <w:t>Быстринского</w:t>
      </w:r>
      <w:proofErr w:type="spellEnd"/>
      <w:r w:rsidR="00233CBC" w:rsidRPr="00031569">
        <w:rPr>
          <w:szCs w:val="24"/>
        </w:rPr>
        <w:t xml:space="preserve"> с</w:t>
      </w:r>
      <w:r w:rsidRPr="00031569">
        <w:rPr>
          <w:szCs w:val="24"/>
        </w:rPr>
        <w:t xml:space="preserve">ельского поселения </w:t>
      </w:r>
      <w:r w:rsidR="00A57AA3" w:rsidRPr="00031569">
        <w:rPr>
          <w:szCs w:val="24"/>
        </w:rPr>
        <w:t xml:space="preserve">Сухову Н.И. </w:t>
      </w:r>
    </w:p>
    <w:p w:rsidR="004A48E0" w:rsidRPr="00031569" w:rsidRDefault="004A48E0" w:rsidP="004A48E0">
      <w:pPr>
        <w:tabs>
          <w:tab w:val="left" w:pos="993"/>
        </w:tabs>
        <w:rPr>
          <w:b/>
          <w:bCs/>
          <w:szCs w:val="24"/>
        </w:rPr>
      </w:pPr>
    </w:p>
    <w:p w:rsidR="004A48E0" w:rsidRDefault="004A48E0" w:rsidP="004A48E0">
      <w:pPr>
        <w:tabs>
          <w:tab w:val="left" w:pos="993"/>
        </w:tabs>
        <w:rPr>
          <w:b/>
          <w:bCs/>
          <w:color w:val="333333"/>
          <w:szCs w:val="24"/>
        </w:rPr>
      </w:pPr>
    </w:p>
    <w:p w:rsidR="004A48E0" w:rsidRDefault="004A48E0" w:rsidP="004A48E0">
      <w:pPr>
        <w:tabs>
          <w:tab w:val="left" w:pos="993"/>
        </w:tabs>
        <w:rPr>
          <w:b/>
          <w:bCs/>
          <w:color w:val="333333"/>
          <w:szCs w:val="24"/>
        </w:rPr>
      </w:pPr>
    </w:p>
    <w:p w:rsidR="00C1104B" w:rsidRDefault="00C1104B" w:rsidP="00411304">
      <w:pPr>
        <w:rPr>
          <w:bCs/>
          <w:color w:val="333333"/>
          <w:szCs w:val="24"/>
        </w:rPr>
      </w:pPr>
    </w:p>
    <w:p w:rsidR="00C1104B" w:rsidRDefault="00C1104B" w:rsidP="00411304">
      <w:pPr>
        <w:rPr>
          <w:bCs/>
          <w:color w:val="333333"/>
          <w:szCs w:val="24"/>
        </w:rPr>
      </w:pPr>
    </w:p>
    <w:p w:rsidR="00A57AA3" w:rsidRDefault="00A57AA3" w:rsidP="00411304">
      <w:pPr>
        <w:rPr>
          <w:bCs/>
          <w:color w:val="333333"/>
          <w:szCs w:val="24"/>
        </w:rPr>
      </w:pPr>
      <w:r>
        <w:rPr>
          <w:bCs/>
          <w:color w:val="333333"/>
          <w:szCs w:val="24"/>
        </w:rPr>
        <w:t>И.о. г</w:t>
      </w:r>
      <w:r w:rsidR="004A48E0">
        <w:rPr>
          <w:bCs/>
          <w:color w:val="333333"/>
          <w:szCs w:val="24"/>
        </w:rPr>
        <w:t>лав</w:t>
      </w:r>
      <w:r>
        <w:rPr>
          <w:bCs/>
          <w:color w:val="333333"/>
          <w:szCs w:val="24"/>
        </w:rPr>
        <w:t>ы</w:t>
      </w:r>
      <w:r w:rsidR="00411304">
        <w:rPr>
          <w:bCs/>
          <w:color w:val="333333"/>
          <w:szCs w:val="24"/>
        </w:rPr>
        <w:t xml:space="preserve"> администрации</w:t>
      </w:r>
      <w:r>
        <w:rPr>
          <w:bCs/>
          <w:color w:val="333333"/>
          <w:szCs w:val="24"/>
        </w:rPr>
        <w:t xml:space="preserve"> </w:t>
      </w:r>
      <w:r w:rsidR="004A48E0">
        <w:rPr>
          <w:bCs/>
          <w:color w:val="333333"/>
          <w:szCs w:val="24"/>
        </w:rPr>
        <w:tab/>
      </w:r>
      <w:r w:rsidR="004A48E0">
        <w:rPr>
          <w:bCs/>
          <w:color w:val="333333"/>
          <w:szCs w:val="24"/>
        </w:rPr>
        <w:tab/>
      </w:r>
      <w:r>
        <w:rPr>
          <w:bCs/>
          <w:color w:val="333333"/>
          <w:szCs w:val="24"/>
        </w:rPr>
        <w:t xml:space="preserve">                                           </w:t>
      </w:r>
      <w:r w:rsidR="00411304">
        <w:rPr>
          <w:bCs/>
          <w:color w:val="333333"/>
          <w:szCs w:val="24"/>
        </w:rPr>
        <w:t xml:space="preserve">          </w:t>
      </w:r>
      <w:r>
        <w:rPr>
          <w:bCs/>
          <w:color w:val="333333"/>
          <w:szCs w:val="24"/>
        </w:rPr>
        <w:t xml:space="preserve">  Н.И. Сухова </w:t>
      </w:r>
    </w:p>
    <w:p w:rsidR="00A57AA3" w:rsidRDefault="00A57AA3" w:rsidP="00A57AA3">
      <w:pPr>
        <w:ind w:firstLine="709"/>
        <w:rPr>
          <w:bCs/>
          <w:color w:val="333333"/>
          <w:szCs w:val="24"/>
        </w:rPr>
      </w:pPr>
    </w:p>
    <w:p w:rsidR="00A57AA3" w:rsidRDefault="00A57AA3" w:rsidP="00A57AA3">
      <w:pPr>
        <w:ind w:firstLine="709"/>
        <w:rPr>
          <w:bCs/>
          <w:color w:val="333333"/>
          <w:szCs w:val="24"/>
        </w:rPr>
      </w:pPr>
    </w:p>
    <w:p w:rsidR="00A57AA3" w:rsidRDefault="00A57AA3" w:rsidP="00A57AA3">
      <w:pPr>
        <w:ind w:firstLine="709"/>
        <w:rPr>
          <w:bCs/>
          <w:color w:val="333333"/>
          <w:szCs w:val="24"/>
        </w:rPr>
      </w:pPr>
    </w:p>
    <w:p w:rsidR="00A57AA3" w:rsidRDefault="00A57AA3" w:rsidP="00A57AA3">
      <w:pPr>
        <w:ind w:firstLine="709"/>
        <w:rPr>
          <w:bCs/>
          <w:color w:val="333333"/>
          <w:szCs w:val="24"/>
        </w:rPr>
      </w:pPr>
    </w:p>
    <w:p w:rsidR="00A57AA3" w:rsidRDefault="00A57AA3" w:rsidP="00A57AA3">
      <w:pPr>
        <w:ind w:firstLine="709"/>
        <w:rPr>
          <w:bCs/>
          <w:color w:val="333333"/>
          <w:szCs w:val="24"/>
        </w:rPr>
      </w:pPr>
    </w:p>
    <w:p w:rsidR="00A57AA3" w:rsidRDefault="00A57AA3" w:rsidP="00A57AA3">
      <w:pPr>
        <w:ind w:firstLine="709"/>
        <w:rPr>
          <w:bCs/>
          <w:color w:val="333333"/>
          <w:szCs w:val="24"/>
        </w:rPr>
      </w:pPr>
    </w:p>
    <w:p w:rsidR="00A57AA3" w:rsidRDefault="00A57AA3" w:rsidP="00A57AA3">
      <w:pPr>
        <w:ind w:firstLine="709"/>
        <w:rPr>
          <w:bCs/>
          <w:color w:val="333333"/>
          <w:szCs w:val="24"/>
        </w:rPr>
      </w:pPr>
    </w:p>
    <w:p w:rsidR="00A57AA3" w:rsidRDefault="00A57AA3" w:rsidP="00A57AA3">
      <w:pPr>
        <w:ind w:firstLine="709"/>
        <w:rPr>
          <w:bCs/>
          <w:color w:val="333333"/>
          <w:szCs w:val="24"/>
        </w:rPr>
      </w:pPr>
    </w:p>
    <w:p w:rsidR="00A57AA3" w:rsidRDefault="00A57AA3" w:rsidP="00A57AA3">
      <w:pPr>
        <w:ind w:firstLine="709"/>
        <w:rPr>
          <w:bCs/>
          <w:color w:val="333333"/>
          <w:szCs w:val="24"/>
        </w:rPr>
      </w:pPr>
    </w:p>
    <w:p w:rsidR="004A48E0" w:rsidRDefault="00A57AA3" w:rsidP="00A57AA3">
      <w:pPr>
        <w:ind w:firstLine="709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lastRenderedPageBreak/>
        <w:t>П</w:t>
      </w:r>
      <w:r w:rsidR="004A48E0">
        <w:rPr>
          <w:bCs/>
          <w:color w:val="333333"/>
          <w:szCs w:val="24"/>
        </w:rPr>
        <w:t>риложение № 1</w:t>
      </w:r>
    </w:p>
    <w:p w:rsidR="004A48E0" w:rsidRDefault="004A48E0" w:rsidP="004A48E0">
      <w:pPr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>к постановлению администрации</w:t>
      </w:r>
    </w:p>
    <w:p w:rsidR="004A48E0" w:rsidRDefault="00A57AA3" w:rsidP="004A48E0">
      <w:pPr>
        <w:jc w:val="right"/>
        <w:rPr>
          <w:bCs/>
          <w:color w:val="333333"/>
          <w:szCs w:val="24"/>
        </w:rPr>
      </w:pPr>
      <w:proofErr w:type="spellStart"/>
      <w:r>
        <w:rPr>
          <w:bCs/>
          <w:color w:val="333333"/>
          <w:szCs w:val="24"/>
        </w:rPr>
        <w:t>Быстринского</w:t>
      </w:r>
      <w:proofErr w:type="spellEnd"/>
      <w:r w:rsidR="004A48E0">
        <w:rPr>
          <w:bCs/>
          <w:color w:val="333333"/>
          <w:szCs w:val="24"/>
        </w:rPr>
        <w:t xml:space="preserve"> сельского поселения</w:t>
      </w:r>
    </w:p>
    <w:p w:rsidR="004A48E0" w:rsidRDefault="004A48E0" w:rsidP="004A48E0">
      <w:pPr>
        <w:jc w:val="right"/>
        <w:rPr>
          <w:color w:val="333333"/>
          <w:szCs w:val="24"/>
          <w:u w:val="single"/>
        </w:rPr>
      </w:pPr>
      <w:r>
        <w:rPr>
          <w:bCs/>
          <w:color w:val="333333"/>
          <w:szCs w:val="24"/>
        </w:rPr>
        <w:t xml:space="preserve">от </w:t>
      </w:r>
      <w:r w:rsidR="00411304">
        <w:rPr>
          <w:bCs/>
          <w:color w:val="333333"/>
          <w:szCs w:val="24"/>
        </w:rPr>
        <w:t>23.03.</w:t>
      </w:r>
      <w:r>
        <w:rPr>
          <w:color w:val="333333"/>
          <w:szCs w:val="24"/>
        </w:rPr>
        <w:t xml:space="preserve">2015г. № </w:t>
      </w:r>
      <w:r w:rsidR="00411304">
        <w:rPr>
          <w:color w:val="333333"/>
          <w:szCs w:val="24"/>
        </w:rPr>
        <w:t xml:space="preserve">25- </w:t>
      </w:r>
      <w:proofErr w:type="spellStart"/>
      <w:proofErr w:type="gramStart"/>
      <w:r w:rsidR="00411304">
        <w:rPr>
          <w:color w:val="333333"/>
          <w:szCs w:val="24"/>
        </w:rPr>
        <w:t>п</w:t>
      </w:r>
      <w:proofErr w:type="spellEnd"/>
      <w:proofErr w:type="gramEnd"/>
    </w:p>
    <w:p w:rsidR="004A48E0" w:rsidRDefault="004A48E0" w:rsidP="004A48E0">
      <w:pPr>
        <w:jc w:val="center"/>
        <w:rPr>
          <w:b/>
          <w:bCs/>
          <w:color w:val="333333"/>
          <w:szCs w:val="24"/>
        </w:rPr>
      </w:pPr>
    </w:p>
    <w:p w:rsidR="004A48E0" w:rsidRDefault="004A48E0" w:rsidP="004A48E0">
      <w:pPr>
        <w:jc w:val="center"/>
        <w:rPr>
          <w:b/>
          <w:color w:val="333333"/>
          <w:szCs w:val="24"/>
        </w:rPr>
      </w:pPr>
    </w:p>
    <w:p w:rsidR="004A48E0" w:rsidRDefault="004A48E0" w:rsidP="004A48E0">
      <w:pPr>
        <w:jc w:val="center"/>
        <w:rPr>
          <w:b/>
          <w:color w:val="333333"/>
          <w:szCs w:val="24"/>
        </w:rPr>
      </w:pPr>
      <w:r>
        <w:rPr>
          <w:b/>
          <w:color w:val="333333"/>
          <w:szCs w:val="24"/>
        </w:rPr>
        <w:t>Состав Комиссии по вопросам земельных отношений</w:t>
      </w:r>
    </w:p>
    <w:p w:rsidR="004A48E0" w:rsidRDefault="00A57AA3" w:rsidP="004A48E0">
      <w:pPr>
        <w:jc w:val="center"/>
        <w:rPr>
          <w:b/>
          <w:color w:val="333333"/>
          <w:szCs w:val="24"/>
        </w:rPr>
      </w:pPr>
      <w:proofErr w:type="spellStart"/>
      <w:r>
        <w:rPr>
          <w:b/>
          <w:color w:val="333333"/>
          <w:szCs w:val="24"/>
        </w:rPr>
        <w:t>Быстринского</w:t>
      </w:r>
      <w:proofErr w:type="spellEnd"/>
      <w:r w:rsidR="004A48E0">
        <w:rPr>
          <w:b/>
          <w:color w:val="333333"/>
          <w:szCs w:val="24"/>
        </w:rPr>
        <w:t xml:space="preserve"> муниципального образования</w:t>
      </w:r>
    </w:p>
    <w:p w:rsidR="004A48E0" w:rsidRDefault="004A48E0" w:rsidP="004A48E0">
      <w:pPr>
        <w:jc w:val="center"/>
        <w:rPr>
          <w:b/>
          <w:bCs/>
          <w:color w:val="333333"/>
          <w:szCs w:val="24"/>
        </w:rPr>
      </w:pPr>
    </w:p>
    <w:p w:rsidR="004A48E0" w:rsidRDefault="004A48E0" w:rsidP="004A48E0">
      <w:pPr>
        <w:jc w:val="center"/>
        <w:rPr>
          <w:b/>
          <w:bCs/>
          <w:color w:val="333333"/>
          <w:szCs w:val="24"/>
        </w:rPr>
      </w:pPr>
    </w:p>
    <w:p w:rsidR="00235638" w:rsidRDefault="004A48E0" w:rsidP="00235638">
      <w:pPr>
        <w:widowControl w:val="0"/>
        <w:autoSpaceDE w:val="0"/>
        <w:autoSpaceDN w:val="0"/>
        <w:adjustRightInd w:val="0"/>
        <w:ind w:firstLine="540"/>
        <w:jc w:val="both"/>
      </w:pPr>
      <w:r>
        <w:t>В состав Комиссии входят представители орган</w:t>
      </w:r>
      <w:r w:rsidR="00A07913">
        <w:t>ов</w:t>
      </w:r>
      <w:r>
        <w:t xml:space="preserve"> местного самоуправления </w:t>
      </w:r>
      <w:proofErr w:type="spellStart"/>
      <w:r w:rsidR="002D4D85">
        <w:t>Быстринск</w:t>
      </w:r>
      <w:r w:rsidR="00D711DD">
        <w:t>о</w:t>
      </w:r>
      <w:r w:rsidR="002D4D85">
        <w:t>го</w:t>
      </w:r>
      <w:proofErr w:type="spellEnd"/>
      <w:r>
        <w:t xml:space="preserve"> муниципального образования (сельского поселения), а также по согласованию представитель органа местного самоуправления муниципального образования </w:t>
      </w:r>
      <w:proofErr w:type="spellStart"/>
      <w:r>
        <w:t>Слюдянский</w:t>
      </w:r>
      <w:proofErr w:type="spellEnd"/>
      <w:r>
        <w:t xml:space="preserve"> район</w:t>
      </w:r>
      <w:r w:rsidR="00235638">
        <w:t>, иные представители заинтересованных организаций и структур.</w:t>
      </w:r>
    </w:p>
    <w:p w:rsidR="004A48E0" w:rsidRDefault="004A48E0" w:rsidP="004A48E0">
      <w:pPr>
        <w:jc w:val="center"/>
        <w:rPr>
          <w:b/>
          <w:bCs/>
          <w:szCs w:val="24"/>
        </w:rPr>
      </w:pPr>
    </w:p>
    <w:p w:rsidR="004A48E0" w:rsidRDefault="004A48E0" w:rsidP="004A48E0">
      <w:pPr>
        <w:ind w:firstLine="540"/>
        <w:jc w:val="both"/>
        <w:rPr>
          <w:color w:val="333333"/>
          <w:szCs w:val="24"/>
          <w:u w:val="single"/>
        </w:rPr>
      </w:pPr>
      <w:r>
        <w:rPr>
          <w:color w:val="333333"/>
          <w:szCs w:val="24"/>
          <w:u w:val="single"/>
        </w:rPr>
        <w:t>Председатель Комиссии:</w:t>
      </w:r>
    </w:p>
    <w:p w:rsidR="004A48E0" w:rsidRDefault="004A48E0" w:rsidP="004A48E0">
      <w:pPr>
        <w:jc w:val="both"/>
        <w:rPr>
          <w:szCs w:val="24"/>
        </w:rPr>
      </w:pPr>
      <w:r>
        <w:rPr>
          <w:szCs w:val="24"/>
        </w:rPr>
        <w:t>-</w:t>
      </w:r>
      <w:r>
        <w:rPr>
          <w:color w:val="333333"/>
          <w:szCs w:val="24"/>
        </w:rPr>
        <w:t xml:space="preserve"> </w:t>
      </w:r>
      <w:r w:rsidR="002D4D85">
        <w:rPr>
          <w:color w:val="333333"/>
          <w:szCs w:val="24"/>
        </w:rPr>
        <w:t xml:space="preserve">главный специалист </w:t>
      </w:r>
      <w:r>
        <w:rPr>
          <w:color w:val="333333"/>
          <w:szCs w:val="24"/>
        </w:rPr>
        <w:t xml:space="preserve">администрации </w:t>
      </w:r>
      <w:proofErr w:type="spellStart"/>
      <w:r w:rsidR="002D4D85">
        <w:rPr>
          <w:color w:val="333333"/>
          <w:szCs w:val="24"/>
        </w:rPr>
        <w:t>Быстринского</w:t>
      </w:r>
      <w:proofErr w:type="spellEnd"/>
      <w:r>
        <w:rPr>
          <w:color w:val="333333"/>
          <w:szCs w:val="24"/>
        </w:rPr>
        <w:t xml:space="preserve"> сельского поселения</w:t>
      </w:r>
      <w:r>
        <w:rPr>
          <w:szCs w:val="24"/>
        </w:rPr>
        <w:t>.</w:t>
      </w:r>
    </w:p>
    <w:p w:rsidR="00C1104B" w:rsidRDefault="00C1104B" w:rsidP="004A48E0">
      <w:pPr>
        <w:jc w:val="both"/>
        <w:rPr>
          <w:szCs w:val="24"/>
        </w:rPr>
      </w:pPr>
    </w:p>
    <w:p w:rsidR="00C1104B" w:rsidRPr="00C1104B" w:rsidRDefault="00C1104B" w:rsidP="004A48E0">
      <w:pPr>
        <w:jc w:val="both"/>
        <w:rPr>
          <w:szCs w:val="24"/>
          <w:u w:val="single"/>
        </w:rPr>
      </w:pPr>
      <w:r>
        <w:rPr>
          <w:szCs w:val="24"/>
        </w:rPr>
        <w:t xml:space="preserve">          </w:t>
      </w:r>
      <w:r w:rsidRPr="00C1104B">
        <w:rPr>
          <w:szCs w:val="24"/>
          <w:u w:val="single"/>
        </w:rPr>
        <w:t>Заместитель председателя комиссии:</w:t>
      </w:r>
    </w:p>
    <w:p w:rsidR="00C1104B" w:rsidRDefault="00C1104B" w:rsidP="004A48E0">
      <w:pPr>
        <w:jc w:val="both"/>
        <w:rPr>
          <w:szCs w:val="24"/>
        </w:rPr>
      </w:pPr>
      <w:r>
        <w:rPr>
          <w:szCs w:val="24"/>
        </w:rPr>
        <w:t xml:space="preserve">- ведущий специалист администрации </w:t>
      </w:r>
      <w:proofErr w:type="spellStart"/>
      <w:r>
        <w:rPr>
          <w:szCs w:val="24"/>
        </w:rPr>
        <w:t>Быстриснкого</w:t>
      </w:r>
      <w:proofErr w:type="spellEnd"/>
      <w:r>
        <w:rPr>
          <w:szCs w:val="24"/>
        </w:rPr>
        <w:t xml:space="preserve"> сельского поселения. </w:t>
      </w:r>
    </w:p>
    <w:p w:rsidR="004A48E0" w:rsidRDefault="004A48E0" w:rsidP="004A48E0">
      <w:pPr>
        <w:tabs>
          <w:tab w:val="left" w:pos="-426"/>
        </w:tabs>
        <w:jc w:val="both"/>
        <w:rPr>
          <w:color w:val="333333"/>
          <w:szCs w:val="24"/>
        </w:rPr>
      </w:pPr>
    </w:p>
    <w:p w:rsidR="004A48E0" w:rsidRDefault="004A48E0" w:rsidP="004A48E0">
      <w:pPr>
        <w:ind w:firstLine="709"/>
        <w:jc w:val="both"/>
        <w:rPr>
          <w:color w:val="333333"/>
          <w:szCs w:val="24"/>
          <w:u w:val="single"/>
        </w:rPr>
      </w:pPr>
      <w:r>
        <w:rPr>
          <w:color w:val="333333"/>
          <w:szCs w:val="24"/>
          <w:u w:val="single"/>
        </w:rPr>
        <w:t>Ответственный секретарь комиссии:</w:t>
      </w:r>
    </w:p>
    <w:p w:rsidR="004A48E0" w:rsidRDefault="004A48E0" w:rsidP="004A48E0">
      <w:pPr>
        <w:jc w:val="both"/>
        <w:rPr>
          <w:szCs w:val="24"/>
        </w:rPr>
      </w:pPr>
      <w:r>
        <w:rPr>
          <w:color w:val="333333"/>
          <w:szCs w:val="24"/>
        </w:rPr>
        <w:t xml:space="preserve">- главный специалист администрации </w:t>
      </w:r>
      <w:proofErr w:type="spellStart"/>
      <w:r w:rsidR="002D4D85">
        <w:rPr>
          <w:color w:val="333333"/>
          <w:szCs w:val="24"/>
        </w:rPr>
        <w:t>Быстринского</w:t>
      </w:r>
      <w:proofErr w:type="spellEnd"/>
      <w:r>
        <w:rPr>
          <w:color w:val="333333"/>
          <w:szCs w:val="24"/>
        </w:rPr>
        <w:t xml:space="preserve"> сельского поселения</w:t>
      </w:r>
      <w:r>
        <w:rPr>
          <w:szCs w:val="24"/>
        </w:rPr>
        <w:t>.</w:t>
      </w:r>
    </w:p>
    <w:p w:rsidR="004A48E0" w:rsidRDefault="004A48E0" w:rsidP="004A48E0">
      <w:pPr>
        <w:tabs>
          <w:tab w:val="left" w:pos="-426"/>
        </w:tabs>
        <w:jc w:val="both"/>
        <w:rPr>
          <w:color w:val="333333"/>
          <w:szCs w:val="24"/>
        </w:rPr>
      </w:pPr>
    </w:p>
    <w:p w:rsidR="004A48E0" w:rsidRDefault="004A48E0" w:rsidP="004A48E0">
      <w:pPr>
        <w:ind w:firstLine="709"/>
        <w:jc w:val="both"/>
        <w:rPr>
          <w:color w:val="333333"/>
          <w:szCs w:val="24"/>
          <w:u w:val="single"/>
        </w:rPr>
      </w:pPr>
      <w:r>
        <w:rPr>
          <w:color w:val="333333"/>
          <w:szCs w:val="24"/>
          <w:u w:val="single"/>
        </w:rPr>
        <w:t>Члены Комиссии:</w:t>
      </w:r>
    </w:p>
    <w:p w:rsidR="00A07913" w:rsidRDefault="004A48E0" w:rsidP="004A48E0">
      <w:pPr>
        <w:pStyle w:val="3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D4D85">
        <w:rPr>
          <w:rFonts w:ascii="Times New Roman" w:hAnsi="Times New Roman" w:cs="Times New Roman"/>
          <w:sz w:val="24"/>
          <w:szCs w:val="24"/>
        </w:rPr>
        <w:t xml:space="preserve">- </w:t>
      </w:r>
      <w:r w:rsidR="00A07913">
        <w:rPr>
          <w:rFonts w:ascii="Times New Roman" w:hAnsi="Times New Roman" w:cs="Times New Roman"/>
          <w:sz w:val="24"/>
          <w:szCs w:val="24"/>
        </w:rPr>
        <w:t>депутат</w:t>
      </w:r>
      <w:r w:rsidR="00235638">
        <w:rPr>
          <w:rFonts w:ascii="Times New Roman" w:hAnsi="Times New Roman" w:cs="Times New Roman"/>
          <w:sz w:val="24"/>
          <w:szCs w:val="24"/>
        </w:rPr>
        <w:t>ы</w:t>
      </w:r>
      <w:r w:rsidR="00A07913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A07913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A079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35638">
        <w:rPr>
          <w:rFonts w:ascii="Times New Roman" w:hAnsi="Times New Roman" w:cs="Times New Roman"/>
          <w:sz w:val="24"/>
          <w:szCs w:val="24"/>
        </w:rPr>
        <w:t xml:space="preserve">от округа № 1, № 2 </w:t>
      </w:r>
      <w:r w:rsidR="00A07913">
        <w:rPr>
          <w:rFonts w:ascii="Times New Roman" w:hAnsi="Times New Roman" w:cs="Times New Roman"/>
          <w:sz w:val="24"/>
          <w:szCs w:val="24"/>
        </w:rPr>
        <w:t>(по согласованию);</w:t>
      </w:r>
      <w:r w:rsidR="003A1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8E0" w:rsidRDefault="004A48E0" w:rsidP="004A48E0">
      <w:pPr>
        <w:pStyle w:val="3"/>
        <w:shd w:val="clear" w:color="auto" w:fill="auto"/>
        <w:spacing w:before="0"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2D4D85">
        <w:rPr>
          <w:rFonts w:ascii="Times New Roman" w:hAnsi="Times New Roman" w:cs="Times New Roman"/>
          <w:sz w:val="24"/>
          <w:szCs w:val="24"/>
        </w:rPr>
        <w:t xml:space="preserve">- </w:t>
      </w:r>
      <w:r w:rsidRPr="00A07913">
        <w:rPr>
          <w:rFonts w:ascii="Times New Roman" w:hAnsi="Times New Roman" w:cs="Times New Roman"/>
          <w:sz w:val="24"/>
          <w:szCs w:val="24"/>
        </w:rPr>
        <w:t xml:space="preserve">заведующий сектором, главный архитектор Управления стратегического и </w:t>
      </w:r>
      <w:r w:rsidRPr="00A07913">
        <w:rPr>
          <w:rFonts w:ascii="Times New Roman" w:hAnsi="Times New Roman" w:cs="Times New Roman"/>
          <w:color w:val="333333"/>
          <w:sz w:val="24"/>
          <w:szCs w:val="24"/>
        </w:rPr>
        <w:t xml:space="preserve">инфраструктурного развития администрации муниципального образования </w:t>
      </w:r>
      <w:proofErr w:type="spellStart"/>
      <w:r w:rsidRPr="00A07913">
        <w:rPr>
          <w:rFonts w:ascii="Times New Roman" w:hAnsi="Times New Roman" w:cs="Times New Roman"/>
          <w:color w:val="333333"/>
          <w:sz w:val="24"/>
          <w:szCs w:val="24"/>
        </w:rPr>
        <w:t>Слюдянский</w:t>
      </w:r>
      <w:proofErr w:type="spellEnd"/>
      <w:r w:rsidRPr="00A07913">
        <w:rPr>
          <w:rFonts w:ascii="Times New Roman" w:hAnsi="Times New Roman" w:cs="Times New Roman"/>
          <w:color w:val="333333"/>
          <w:sz w:val="24"/>
          <w:szCs w:val="24"/>
        </w:rPr>
        <w:t xml:space="preserve"> район (по согласованию);</w:t>
      </w:r>
    </w:p>
    <w:p w:rsidR="007A0463" w:rsidRPr="007A0463" w:rsidRDefault="007A0463" w:rsidP="007A0463">
      <w:pPr>
        <w:pStyle w:val="3"/>
        <w:shd w:val="clear" w:color="auto" w:fill="auto"/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 w:rsidRPr="007A0463">
        <w:rPr>
          <w:rFonts w:ascii="Times New Roman" w:eastAsia="Calibri" w:hAnsi="Times New Roman" w:cs="Times New Roman"/>
          <w:sz w:val="24"/>
          <w:szCs w:val="24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7A0463">
        <w:rPr>
          <w:rFonts w:ascii="Times New Roman" w:eastAsia="Calibri" w:hAnsi="Times New Roman" w:cs="Times New Roman"/>
          <w:sz w:val="24"/>
          <w:szCs w:val="24"/>
        </w:rPr>
        <w:t xml:space="preserve"> РЭС (по согласованию);</w:t>
      </w:r>
    </w:p>
    <w:p w:rsidR="007A0463" w:rsidRPr="007A0463" w:rsidRDefault="007A0463" w:rsidP="007A0463">
      <w:pPr>
        <w:pStyle w:val="3"/>
        <w:shd w:val="clear" w:color="auto" w:fill="auto"/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 w:rsidRPr="007A0463">
        <w:rPr>
          <w:rFonts w:ascii="Times New Roman" w:eastAsia="Calibri" w:hAnsi="Times New Roman" w:cs="Times New Roman"/>
          <w:sz w:val="24"/>
          <w:szCs w:val="24"/>
        </w:rPr>
        <w:t xml:space="preserve">- начальник </w:t>
      </w:r>
      <w:proofErr w:type="spellStart"/>
      <w:r w:rsidRPr="007A0463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7A0463">
        <w:rPr>
          <w:rFonts w:ascii="Times New Roman" w:eastAsia="Calibri" w:hAnsi="Times New Roman" w:cs="Times New Roman"/>
          <w:sz w:val="24"/>
          <w:szCs w:val="24"/>
        </w:rPr>
        <w:t xml:space="preserve"> участка ЗАО НТСК (по согласованию);</w:t>
      </w:r>
    </w:p>
    <w:p w:rsidR="004A48E0" w:rsidRPr="002D4D85" w:rsidRDefault="004A48E0" w:rsidP="004A48E0">
      <w:pPr>
        <w:jc w:val="both"/>
        <w:rPr>
          <w:color w:val="333333"/>
          <w:szCs w:val="24"/>
        </w:rPr>
      </w:pPr>
    </w:p>
    <w:p w:rsidR="004A48E0" w:rsidRDefault="004A48E0" w:rsidP="004A48E0">
      <w:pPr>
        <w:jc w:val="both"/>
        <w:rPr>
          <w:color w:val="333333"/>
          <w:szCs w:val="24"/>
        </w:rPr>
      </w:pPr>
    </w:p>
    <w:p w:rsidR="004A48E0" w:rsidRDefault="004A48E0" w:rsidP="004A48E0">
      <w:pPr>
        <w:jc w:val="both"/>
        <w:rPr>
          <w:color w:val="333333"/>
          <w:szCs w:val="24"/>
        </w:rPr>
      </w:pPr>
    </w:p>
    <w:p w:rsidR="004A48E0" w:rsidRDefault="004A48E0" w:rsidP="004A48E0">
      <w:pPr>
        <w:jc w:val="both"/>
        <w:rPr>
          <w:color w:val="333333"/>
          <w:szCs w:val="24"/>
        </w:rPr>
      </w:pPr>
    </w:p>
    <w:p w:rsidR="004A48E0" w:rsidRDefault="004A48E0" w:rsidP="004A48E0">
      <w:pPr>
        <w:jc w:val="both"/>
        <w:rPr>
          <w:color w:val="333333"/>
          <w:szCs w:val="24"/>
        </w:rPr>
      </w:pPr>
    </w:p>
    <w:p w:rsidR="004A48E0" w:rsidRDefault="004A48E0" w:rsidP="004A48E0">
      <w:pPr>
        <w:jc w:val="both"/>
        <w:rPr>
          <w:color w:val="333333"/>
          <w:szCs w:val="24"/>
        </w:rPr>
      </w:pPr>
    </w:p>
    <w:p w:rsidR="004A48E0" w:rsidRDefault="004A48E0" w:rsidP="004A48E0">
      <w:pPr>
        <w:tabs>
          <w:tab w:val="left" w:pos="7797"/>
        </w:tabs>
        <w:ind w:firstLine="709"/>
        <w:jc w:val="both"/>
        <w:rPr>
          <w:szCs w:val="24"/>
        </w:rPr>
      </w:pPr>
    </w:p>
    <w:p w:rsidR="004A48E0" w:rsidRDefault="004A48E0" w:rsidP="004A48E0">
      <w:pPr>
        <w:tabs>
          <w:tab w:val="left" w:pos="7797"/>
        </w:tabs>
        <w:ind w:firstLine="709"/>
        <w:jc w:val="right"/>
      </w:pPr>
      <w:r>
        <w:rPr>
          <w:szCs w:val="24"/>
        </w:rPr>
        <w:br w:type="page"/>
      </w:r>
      <w:r>
        <w:lastRenderedPageBreak/>
        <w:t>Приложение № 2</w:t>
      </w:r>
    </w:p>
    <w:p w:rsidR="004A48E0" w:rsidRDefault="004A48E0" w:rsidP="004A48E0">
      <w:pPr>
        <w:jc w:val="right"/>
      </w:pPr>
      <w:r>
        <w:t>к постановлению администрации</w:t>
      </w:r>
    </w:p>
    <w:p w:rsidR="004A48E0" w:rsidRDefault="002D4D85" w:rsidP="004A48E0">
      <w:pPr>
        <w:jc w:val="right"/>
      </w:pPr>
      <w:proofErr w:type="spellStart"/>
      <w:r>
        <w:t>Быстринского</w:t>
      </w:r>
      <w:proofErr w:type="spellEnd"/>
      <w:r w:rsidR="004A48E0">
        <w:t xml:space="preserve"> сельского поселения</w:t>
      </w:r>
    </w:p>
    <w:p w:rsidR="004A48E0" w:rsidRDefault="004A48E0" w:rsidP="004A48E0">
      <w:pPr>
        <w:jc w:val="right"/>
        <w:rPr>
          <w:color w:val="333333"/>
          <w:szCs w:val="24"/>
          <w:u w:val="single"/>
        </w:rPr>
      </w:pPr>
      <w:r>
        <w:rPr>
          <w:color w:val="333333"/>
          <w:szCs w:val="24"/>
        </w:rPr>
        <w:t xml:space="preserve">от </w:t>
      </w:r>
      <w:r w:rsidR="00411304">
        <w:rPr>
          <w:color w:val="333333"/>
          <w:szCs w:val="24"/>
        </w:rPr>
        <w:t>23.03.</w:t>
      </w:r>
      <w:r>
        <w:rPr>
          <w:color w:val="333333"/>
          <w:szCs w:val="24"/>
        </w:rPr>
        <w:t xml:space="preserve">2015г. № </w:t>
      </w:r>
      <w:r w:rsidR="00411304">
        <w:rPr>
          <w:color w:val="333333"/>
          <w:szCs w:val="24"/>
        </w:rPr>
        <w:t xml:space="preserve">25- </w:t>
      </w:r>
      <w:proofErr w:type="spellStart"/>
      <w:proofErr w:type="gramStart"/>
      <w:r w:rsidR="00411304">
        <w:rPr>
          <w:color w:val="333333"/>
          <w:szCs w:val="24"/>
        </w:rPr>
        <w:t>п</w:t>
      </w:r>
      <w:proofErr w:type="spellEnd"/>
      <w:proofErr w:type="gramEnd"/>
    </w:p>
    <w:p w:rsidR="004A48E0" w:rsidRDefault="004A48E0" w:rsidP="004A48E0">
      <w:pPr>
        <w:jc w:val="right"/>
        <w:rPr>
          <w:u w:val="single"/>
        </w:rPr>
      </w:pPr>
    </w:p>
    <w:p w:rsidR="004A48E0" w:rsidRDefault="004A48E0" w:rsidP="004A48E0">
      <w:pPr>
        <w:jc w:val="center"/>
        <w:rPr>
          <w:b/>
        </w:rPr>
      </w:pPr>
      <w:r>
        <w:rPr>
          <w:b/>
        </w:rPr>
        <w:t>ПОЛОЖЕНИЕ</w:t>
      </w:r>
    </w:p>
    <w:p w:rsidR="004A48E0" w:rsidRDefault="004A48E0" w:rsidP="004A48E0">
      <w:pPr>
        <w:jc w:val="center"/>
        <w:rPr>
          <w:b/>
        </w:rPr>
      </w:pPr>
      <w:r>
        <w:rPr>
          <w:b/>
        </w:rPr>
        <w:t>О КОМИССИИ ПО ВОПРОСАМ ЗЕМЕЛЬНЫХ ОТНОШЕНИЙ</w:t>
      </w:r>
    </w:p>
    <w:p w:rsidR="004A48E0" w:rsidRDefault="002D4D85" w:rsidP="004A48E0">
      <w:pPr>
        <w:jc w:val="center"/>
        <w:rPr>
          <w:b/>
        </w:rPr>
      </w:pPr>
      <w:r>
        <w:rPr>
          <w:b/>
        </w:rPr>
        <w:t>БЫСТРИНСКОГО</w:t>
      </w:r>
      <w:r w:rsidR="004A48E0">
        <w:rPr>
          <w:b/>
        </w:rPr>
        <w:t xml:space="preserve"> МУНИЦИПАЛЬНОГО ОБРАЗОВАНИЯ</w:t>
      </w:r>
    </w:p>
    <w:p w:rsidR="004A48E0" w:rsidRDefault="004A48E0" w:rsidP="004A48E0"/>
    <w:p w:rsidR="004A48E0" w:rsidRDefault="004A48E0" w:rsidP="004A48E0">
      <w:pPr>
        <w:jc w:val="center"/>
      </w:pPr>
      <w:r>
        <w:t>1. Общие положения</w:t>
      </w:r>
    </w:p>
    <w:p w:rsidR="004A48E0" w:rsidRDefault="004A48E0" w:rsidP="004A48E0">
      <w:pPr>
        <w:ind w:left="720"/>
      </w:pPr>
    </w:p>
    <w:p w:rsidR="00D711DD" w:rsidRPr="00863FA8" w:rsidRDefault="00D711DD" w:rsidP="00D711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FA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63FA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Земельным кодексом Российской Федерации, Градостроительным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863FA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63FA8">
        <w:rPr>
          <w:rFonts w:ascii="Times New Roman" w:hAnsi="Times New Roman" w:cs="Times New Roman"/>
          <w:sz w:val="24"/>
          <w:szCs w:val="24"/>
        </w:rPr>
        <w:t xml:space="preserve"> и устанавливает порядок организации и работы  Комиссии по вопросам земельных отношений  и градостроительству (далее – Комиссия) на территории </w:t>
      </w:r>
      <w:proofErr w:type="spellStart"/>
      <w:r w:rsidRPr="00863FA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63FA8">
        <w:rPr>
          <w:rFonts w:ascii="Times New Roman" w:hAnsi="Times New Roman" w:cs="Times New Roman"/>
          <w:sz w:val="24"/>
          <w:szCs w:val="24"/>
        </w:rPr>
        <w:t xml:space="preserve"> поселения.</w:t>
      </w:r>
      <w:proofErr w:type="gramEnd"/>
    </w:p>
    <w:p w:rsidR="00D711DD" w:rsidRPr="00863FA8" w:rsidRDefault="00D711DD" w:rsidP="00D711DD">
      <w:pPr>
        <w:ind w:firstLine="708"/>
        <w:jc w:val="both"/>
      </w:pPr>
      <w:r w:rsidRPr="00863FA8">
        <w:t xml:space="preserve">1.2. </w:t>
      </w:r>
      <w:proofErr w:type="gramStart"/>
      <w:r w:rsidRPr="00863FA8">
        <w:t xml:space="preserve">Комиссия является постоянно действующим коллегиальным (совещательным) органом, создаваемым главой </w:t>
      </w:r>
      <w:proofErr w:type="spellStart"/>
      <w:r w:rsidRPr="00863FA8">
        <w:rPr>
          <w:szCs w:val="24"/>
        </w:rPr>
        <w:t>Б</w:t>
      </w:r>
      <w:r>
        <w:rPr>
          <w:szCs w:val="24"/>
        </w:rPr>
        <w:t>ыстринского</w:t>
      </w:r>
      <w:proofErr w:type="spellEnd"/>
      <w:r>
        <w:rPr>
          <w:szCs w:val="24"/>
        </w:rPr>
        <w:t xml:space="preserve"> сельского</w:t>
      </w:r>
      <w:r w:rsidRPr="00863FA8">
        <w:rPr>
          <w:szCs w:val="24"/>
        </w:rPr>
        <w:t xml:space="preserve"> поселения</w:t>
      </w:r>
      <w:r w:rsidRPr="00863FA8">
        <w:t xml:space="preserve"> для предварительного рассмотрения возможности размещения объектов строительства, их реконструкции, расширения, реставрации и перепрофилирования действующих объектов производственного, коммунального, жилищно-бытового и гражданского назначения и выбору земельных участков с учетом перспективы использования территории </w:t>
      </w:r>
      <w:proofErr w:type="spellStart"/>
      <w:r w:rsidRPr="00863FA8">
        <w:rPr>
          <w:szCs w:val="24"/>
        </w:rPr>
        <w:t>Б</w:t>
      </w:r>
      <w:r>
        <w:rPr>
          <w:szCs w:val="24"/>
        </w:rPr>
        <w:t>ыстринского</w:t>
      </w:r>
      <w:proofErr w:type="spellEnd"/>
      <w:r>
        <w:rPr>
          <w:szCs w:val="24"/>
        </w:rPr>
        <w:t xml:space="preserve"> сельского </w:t>
      </w:r>
      <w:r w:rsidRPr="00863FA8">
        <w:rPr>
          <w:szCs w:val="24"/>
        </w:rPr>
        <w:t>поселения</w:t>
      </w:r>
      <w:r w:rsidRPr="00863FA8">
        <w:t xml:space="preserve"> в соответствии с утвержденной соответствующей градостроительной документацией, социальными, экономическими, экологическими и иными условиями, независимо от</w:t>
      </w:r>
      <w:proofErr w:type="gramEnd"/>
      <w:r w:rsidRPr="00863FA8">
        <w:t xml:space="preserve"> ведомственной подчиненности застройщиков, источников финансирования и сметной стоимости строительства.</w:t>
      </w:r>
    </w:p>
    <w:p w:rsidR="004A48E0" w:rsidRDefault="00D711DD" w:rsidP="00D711DD">
      <w:pPr>
        <w:ind w:firstLine="567"/>
        <w:jc w:val="both"/>
        <w:rPr>
          <w:rFonts w:eastAsia="Times New Roman"/>
          <w:szCs w:val="24"/>
        </w:rPr>
      </w:pPr>
      <w:r w:rsidRPr="00863FA8">
        <w:t xml:space="preserve">1.3.Письменное обращение (заявление), поступившее в орган местного самоуправления – администрацию </w:t>
      </w:r>
      <w:proofErr w:type="spellStart"/>
      <w:r w:rsidRPr="00863FA8">
        <w:rPr>
          <w:szCs w:val="24"/>
        </w:rPr>
        <w:t>Б</w:t>
      </w:r>
      <w:r>
        <w:rPr>
          <w:szCs w:val="24"/>
        </w:rPr>
        <w:t>ыстринского</w:t>
      </w:r>
      <w:proofErr w:type="spellEnd"/>
      <w:r>
        <w:rPr>
          <w:szCs w:val="24"/>
        </w:rPr>
        <w:t xml:space="preserve"> сельского</w:t>
      </w:r>
      <w:r w:rsidRPr="00863FA8">
        <w:rPr>
          <w:szCs w:val="24"/>
        </w:rPr>
        <w:t xml:space="preserve"> поселения</w:t>
      </w:r>
      <w:r w:rsidRPr="00863FA8">
        <w:t xml:space="preserve"> от физических или юридических лиц рассматривается в пределах установленного федеральным законодательством срока, в течение 30 дней со дня регистрации письменного обращения (заявления). Основанием для продления рассмотрения обращения  является служебная записка председателя Комиссии. В исключительных случаях  глава </w:t>
      </w:r>
      <w:proofErr w:type="spellStart"/>
      <w:r w:rsidRPr="00863FA8">
        <w:rPr>
          <w:szCs w:val="24"/>
        </w:rPr>
        <w:t>Б</w:t>
      </w:r>
      <w:r>
        <w:rPr>
          <w:szCs w:val="24"/>
        </w:rPr>
        <w:t>ыстринского</w:t>
      </w:r>
      <w:proofErr w:type="spellEnd"/>
      <w:r>
        <w:rPr>
          <w:szCs w:val="24"/>
        </w:rPr>
        <w:t xml:space="preserve"> сельского</w:t>
      </w:r>
      <w:r w:rsidRPr="00863FA8">
        <w:rPr>
          <w:szCs w:val="24"/>
        </w:rPr>
        <w:t xml:space="preserve"> поселения</w:t>
      </w:r>
      <w:r w:rsidRPr="00863FA8">
        <w:t xml:space="preserve"> продлевает срок рассмотрения обращения (заявления) не более чем на 30 дней. </w:t>
      </w:r>
      <w:r>
        <w:t>Председатель Комиссии</w:t>
      </w:r>
      <w:r w:rsidRPr="00863FA8">
        <w:t xml:space="preserve"> уведомляет  заявителя о продлении  срока рассмотрения заявления.</w:t>
      </w:r>
    </w:p>
    <w:p w:rsidR="004A48E0" w:rsidRDefault="004A48E0" w:rsidP="004A48E0">
      <w:pPr>
        <w:autoSpaceDE w:val="0"/>
        <w:autoSpaceDN w:val="0"/>
        <w:adjustRightInd w:val="0"/>
        <w:ind w:firstLine="540"/>
        <w:jc w:val="center"/>
        <w:rPr>
          <w:rFonts w:eastAsia="Times New Roman"/>
          <w:szCs w:val="24"/>
        </w:rPr>
      </w:pPr>
    </w:p>
    <w:p w:rsidR="00E91489" w:rsidRPr="00863FA8" w:rsidRDefault="004A48E0" w:rsidP="00E91489">
      <w:pPr>
        <w:numPr>
          <w:ilvl w:val="0"/>
          <w:numId w:val="1"/>
        </w:numPr>
        <w:ind w:left="0" w:firstLine="0"/>
        <w:jc w:val="center"/>
      </w:pPr>
      <w:r>
        <w:t xml:space="preserve">2. </w:t>
      </w:r>
      <w:r w:rsidR="00E91489" w:rsidRPr="00863FA8">
        <w:t>Основные цели и задачи Комиссии</w:t>
      </w:r>
    </w:p>
    <w:p w:rsidR="004A48E0" w:rsidRDefault="004A48E0" w:rsidP="004A48E0">
      <w:pPr>
        <w:ind w:left="3905"/>
      </w:pPr>
    </w:p>
    <w:p w:rsidR="00D711DD" w:rsidRPr="00863FA8" w:rsidRDefault="004A48E0" w:rsidP="00D711DD">
      <w:pPr>
        <w:ind w:left="-357" w:firstLine="1065"/>
        <w:jc w:val="both"/>
      </w:pPr>
      <w:r>
        <w:t xml:space="preserve">2.1. </w:t>
      </w:r>
      <w:r w:rsidR="00D711DD" w:rsidRPr="00863FA8">
        <w:t>Предварительное рассмотрение:</w:t>
      </w:r>
    </w:p>
    <w:p w:rsidR="00D711DD" w:rsidRPr="00863FA8" w:rsidRDefault="00D711DD" w:rsidP="00D711DD">
      <w:pPr>
        <w:ind w:firstLine="708"/>
        <w:jc w:val="both"/>
      </w:pPr>
      <w:r w:rsidRPr="00863FA8">
        <w:t xml:space="preserve">2.1.1. Вопросов земельных отношений и градостроительного регулирования при размещении и строительстве объектов, необходимых для обеспечения государственных и муниципальных нужд, функционирования и развития социальной сферы, инженерно - транспортной инфраструктуры на территории </w:t>
      </w:r>
      <w:proofErr w:type="spellStart"/>
      <w:r w:rsidRPr="00863FA8">
        <w:rPr>
          <w:szCs w:val="24"/>
        </w:rPr>
        <w:t>Б</w:t>
      </w:r>
      <w:r w:rsidR="00E91489">
        <w:rPr>
          <w:szCs w:val="24"/>
        </w:rPr>
        <w:t>ыстринского</w:t>
      </w:r>
      <w:proofErr w:type="spellEnd"/>
      <w:r w:rsidR="00E91489">
        <w:rPr>
          <w:szCs w:val="24"/>
        </w:rPr>
        <w:t xml:space="preserve"> сельского </w:t>
      </w:r>
      <w:r w:rsidRPr="00863FA8">
        <w:rPr>
          <w:szCs w:val="24"/>
        </w:rPr>
        <w:t>поселения</w:t>
      </w:r>
      <w:r w:rsidRPr="00863FA8">
        <w:t>.</w:t>
      </w:r>
    </w:p>
    <w:p w:rsidR="00D711DD" w:rsidRPr="00863FA8" w:rsidRDefault="00D711DD" w:rsidP="00D711DD">
      <w:pPr>
        <w:ind w:firstLine="708"/>
        <w:jc w:val="both"/>
      </w:pPr>
      <w:r w:rsidRPr="00863FA8">
        <w:t>2.1.2. Заявлений и обращений физических и юридических лиц по вопросам, касающимся предоставления земельных участков.</w:t>
      </w:r>
    </w:p>
    <w:p w:rsidR="00D711DD" w:rsidRPr="00863FA8" w:rsidRDefault="00D711DD" w:rsidP="00D711DD">
      <w:pPr>
        <w:ind w:left="-357" w:firstLine="1065"/>
        <w:jc w:val="both"/>
      </w:pPr>
      <w:r w:rsidRPr="00863FA8">
        <w:t>2.1.3. Заявлений и обращений, связанных с резервированием земельных участков.</w:t>
      </w:r>
    </w:p>
    <w:p w:rsidR="00D711DD" w:rsidRPr="00863FA8" w:rsidRDefault="00D711DD" w:rsidP="00D711DD">
      <w:pPr>
        <w:ind w:left="-357" w:firstLine="1065"/>
        <w:jc w:val="both"/>
      </w:pPr>
      <w:r w:rsidRPr="00863FA8">
        <w:t>2.1.4. Заявлений и обращений по вопросам реализации инвестиционных проектов.</w:t>
      </w:r>
    </w:p>
    <w:p w:rsidR="00D711DD" w:rsidRPr="00863FA8" w:rsidRDefault="00D711DD" w:rsidP="00D711DD">
      <w:pPr>
        <w:ind w:firstLine="708"/>
        <w:jc w:val="both"/>
      </w:pPr>
      <w:r w:rsidRPr="00863FA8">
        <w:t>2.1.5. Предложений по  переводу земель или земельных участков в составе таких земель из  одной категории в другую и  включению земельных участков в состав земель населенных пунктов.</w:t>
      </w:r>
    </w:p>
    <w:p w:rsidR="00D711DD" w:rsidRPr="00863FA8" w:rsidRDefault="00D711DD" w:rsidP="00D711DD">
      <w:pPr>
        <w:ind w:firstLine="708"/>
        <w:jc w:val="both"/>
      </w:pPr>
      <w:r w:rsidRPr="00863FA8">
        <w:lastRenderedPageBreak/>
        <w:t xml:space="preserve">2.1.6.  Вопросов в области земельных отношений при строительстве, реконструкции, реставрации, перепрофилирования и эксплуатации объектов на территории </w:t>
      </w:r>
      <w:proofErr w:type="spellStart"/>
      <w:r w:rsidRPr="00863FA8">
        <w:rPr>
          <w:szCs w:val="24"/>
        </w:rPr>
        <w:t>Б</w:t>
      </w:r>
      <w:r w:rsidR="00E91489">
        <w:rPr>
          <w:szCs w:val="24"/>
        </w:rPr>
        <w:t>ыстринского</w:t>
      </w:r>
      <w:proofErr w:type="spellEnd"/>
      <w:r w:rsidR="00E91489">
        <w:rPr>
          <w:szCs w:val="24"/>
        </w:rPr>
        <w:t xml:space="preserve"> сельского</w:t>
      </w:r>
      <w:r w:rsidRPr="00863FA8">
        <w:rPr>
          <w:szCs w:val="24"/>
        </w:rPr>
        <w:t xml:space="preserve"> поселения</w:t>
      </w:r>
      <w:r w:rsidRPr="00863FA8">
        <w:t>;</w:t>
      </w:r>
    </w:p>
    <w:p w:rsidR="00D711DD" w:rsidRPr="00863FA8" w:rsidRDefault="00D711DD" w:rsidP="00D711DD">
      <w:pPr>
        <w:ind w:firstLine="708"/>
        <w:jc w:val="both"/>
      </w:pPr>
      <w:r w:rsidRPr="00863FA8">
        <w:t>2.1.</w:t>
      </w:r>
      <w:r w:rsidR="00E91489">
        <w:t>7</w:t>
      </w:r>
      <w:r w:rsidRPr="00863FA8">
        <w:t xml:space="preserve">. Вопросов о режиме использования и охраны земель природоохранного назначения на территории </w:t>
      </w:r>
      <w:proofErr w:type="spellStart"/>
      <w:r w:rsidRPr="00863FA8">
        <w:rPr>
          <w:szCs w:val="24"/>
        </w:rPr>
        <w:t>Б</w:t>
      </w:r>
      <w:r w:rsidR="00E91489">
        <w:rPr>
          <w:szCs w:val="24"/>
        </w:rPr>
        <w:t>ыстринского</w:t>
      </w:r>
      <w:proofErr w:type="spellEnd"/>
      <w:r w:rsidR="00E91489">
        <w:rPr>
          <w:szCs w:val="24"/>
        </w:rPr>
        <w:t xml:space="preserve"> сельского</w:t>
      </w:r>
      <w:r w:rsidRPr="00863FA8">
        <w:rPr>
          <w:szCs w:val="24"/>
        </w:rPr>
        <w:t xml:space="preserve"> поселения</w:t>
      </w:r>
      <w:r w:rsidRPr="00863FA8">
        <w:t>.</w:t>
      </w:r>
    </w:p>
    <w:p w:rsidR="00D711DD" w:rsidRPr="00863FA8" w:rsidRDefault="00D711DD" w:rsidP="00D711DD">
      <w:pPr>
        <w:ind w:firstLine="708"/>
        <w:jc w:val="both"/>
      </w:pPr>
      <w:r w:rsidRPr="00863FA8">
        <w:t>2.2. Участие в разработке проектов муниципальных нормативных правовых актов, касающихся земельных отношений и градостроительства.</w:t>
      </w:r>
    </w:p>
    <w:p w:rsidR="004A48E0" w:rsidRDefault="004A48E0" w:rsidP="004A48E0">
      <w:pPr>
        <w:autoSpaceDE w:val="0"/>
        <w:autoSpaceDN w:val="0"/>
        <w:adjustRightInd w:val="0"/>
        <w:ind w:firstLine="567"/>
        <w:jc w:val="both"/>
      </w:pPr>
    </w:p>
    <w:p w:rsidR="004A48E0" w:rsidRDefault="005B2A3B" w:rsidP="004A48E0">
      <w:pPr>
        <w:jc w:val="center"/>
      </w:pPr>
      <w:r>
        <w:t>3</w:t>
      </w:r>
      <w:r w:rsidR="004A48E0">
        <w:t>. Порядок работы Комиссии</w:t>
      </w:r>
    </w:p>
    <w:p w:rsidR="004A48E0" w:rsidRDefault="004A48E0" w:rsidP="004A48E0">
      <w:pPr>
        <w:jc w:val="center"/>
      </w:pPr>
    </w:p>
    <w:p w:rsidR="00E91489" w:rsidRPr="00863FA8" w:rsidRDefault="00670089" w:rsidP="00670089">
      <w:pPr>
        <w:jc w:val="both"/>
      </w:pPr>
      <w:r>
        <w:t xml:space="preserve">          </w:t>
      </w:r>
      <w:r w:rsidR="005B2A3B">
        <w:t>3</w:t>
      </w:r>
      <w:r w:rsidR="00E91489" w:rsidRPr="00863FA8">
        <w:t xml:space="preserve">.1. Комиссия создается, упраздняется постановлением администрации </w:t>
      </w:r>
      <w:proofErr w:type="spellStart"/>
      <w:r w:rsidR="00E91489" w:rsidRPr="00863FA8">
        <w:rPr>
          <w:szCs w:val="24"/>
        </w:rPr>
        <w:t>Б</w:t>
      </w:r>
      <w:r w:rsidR="00E91489">
        <w:rPr>
          <w:szCs w:val="24"/>
        </w:rPr>
        <w:t>ыстринского</w:t>
      </w:r>
      <w:proofErr w:type="spellEnd"/>
      <w:r w:rsidR="00E91489">
        <w:rPr>
          <w:szCs w:val="24"/>
        </w:rPr>
        <w:t xml:space="preserve"> сельского </w:t>
      </w:r>
      <w:r w:rsidR="00E91489" w:rsidRPr="00863FA8">
        <w:rPr>
          <w:szCs w:val="24"/>
        </w:rPr>
        <w:t>поселения</w:t>
      </w:r>
      <w:r w:rsidR="00E91489" w:rsidRPr="00863FA8">
        <w:t>.</w:t>
      </w:r>
    </w:p>
    <w:p w:rsidR="00E91489" w:rsidRPr="00863FA8" w:rsidRDefault="00670089" w:rsidP="00670089">
      <w:pPr>
        <w:jc w:val="both"/>
      </w:pPr>
      <w:r>
        <w:t xml:space="preserve">          </w:t>
      </w:r>
      <w:r w:rsidR="005B2A3B">
        <w:t>3</w:t>
      </w:r>
      <w:r w:rsidR="00E91489" w:rsidRPr="00863FA8">
        <w:t xml:space="preserve">.2. Положение о Комиссии утверждается постановлением администрации </w:t>
      </w:r>
      <w:proofErr w:type="spellStart"/>
      <w:r w:rsidR="00E91489" w:rsidRPr="00863FA8">
        <w:rPr>
          <w:szCs w:val="24"/>
        </w:rPr>
        <w:t>Б</w:t>
      </w:r>
      <w:r w:rsidR="00E91489">
        <w:rPr>
          <w:szCs w:val="24"/>
        </w:rPr>
        <w:t>ыстринск</w:t>
      </w:r>
      <w:r w:rsidR="00F71184">
        <w:rPr>
          <w:szCs w:val="24"/>
        </w:rPr>
        <w:t>о</w:t>
      </w:r>
      <w:r w:rsidR="00E91489">
        <w:rPr>
          <w:szCs w:val="24"/>
        </w:rPr>
        <w:t>го</w:t>
      </w:r>
      <w:proofErr w:type="spellEnd"/>
      <w:r w:rsidR="00E91489">
        <w:rPr>
          <w:szCs w:val="24"/>
        </w:rPr>
        <w:t xml:space="preserve"> сельского</w:t>
      </w:r>
      <w:r w:rsidR="00E91489" w:rsidRPr="00863FA8">
        <w:rPr>
          <w:szCs w:val="24"/>
        </w:rPr>
        <w:t xml:space="preserve"> поселения</w:t>
      </w:r>
      <w:r w:rsidR="00E91489" w:rsidRPr="00863FA8">
        <w:t xml:space="preserve">. </w:t>
      </w:r>
    </w:p>
    <w:p w:rsidR="00E91489" w:rsidRPr="00863FA8" w:rsidRDefault="00670089" w:rsidP="00670089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5B2A3B">
        <w:t>3</w:t>
      </w:r>
      <w:r w:rsidR="006F031C">
        <w:t>.3.</w:t>
      </w:r>
      <w:r w:rsidR="00E91489" w:rsidRPr="00863FA8">
        <w:t xml:space="preserve"> </w:t>
      </w:r>
      <w:r w:rsidR="006F031C">
        <w:t>Заседания Комиссии проводятся по мере необходимости, но не реже одного раза в месяц</w:t>
      </w:r>
      <w:r w:rsidR="00E91489" w:rsidRPr="00863FA8">
        <w:t xml:space="preserve"> в соответствии с повесткой заседания Комиссии. Члены Комиссии, представители органов местного самоуправления присутствуют на заседаниях лично. В случае временного отсутствия члена Комиссии (болезнь, отпуск, командировка и др.) в работе Комиссии принимает участие соответствующее должностное лицо, уполномоченное распорядительным документом. Члены Комиссии, являющиеся представителями  государственных органов и коммерческих организаций, присутствуют на заседаниях Комиссии по согласованию.</w:t>
      </w:r>
      <w:r w:rsidR="006F031C" w:rsidRPr="006F031C">
        <w:t xml:space="preserve"> </w:t>
      </w:r>
      <w:r w:rsidR="006F031C">
        <w:t>Секретарь Комиссии рассылает утвержденную повестку заседания членам Комиссии и другим заинтересованным лицам, а также извещает их о времени и месте заседания Комиссии не менее чем за два рабочих дня до его проведения.</w:t>
      </w:r>
    </w:p>
    <w:p w:rsidR="00E91489" w:rsidRPr="00863FA8" w:rsidRDefault="00670089" w:rsidP="00670089">
      <w:pPr>
        <w:jc w:val="both"/>
      </w:pPr>
      <w:r>
        <w:t xml:space="preserve">         </w:t>
      </w:r>
      <w:r w:rsidR="005B2A3B">
        <w:t>3</w:t>
      </w:r>
      <w:r w:rsidR="006F031C">
        <w:t>.4.</w:t>
      </w:r>
      <w:r w:rsidR="00E91489" w:rsidRPr="00863FA8">
        <w:t xml:space="preserve"> На заседание Комиссии могут быть приглашены лица, </w:t>
      </w:r>
      <w:proofErr w:type="gramStart"/>
      <w:r w:rsidR="00E91489" w:rsidRPr="00863FA8">
        <w:t>заявления</w:t>
      </w:r>
      <w:proofErr w:type="gramEnd"/>
      <w:r w:rsidR="00E91489" w:rsidRPr="00863FA8">
        <w:t xml:space="preserve"> и обращения которых рассматриваются на заседании, или лица, интересы которых затрагиваются при рассмотрении вопросов. Заявители,  явившиеся на заседание, должны иметь документ, удостоверяющий личность и в случае представительства, доверенность, если она не была приложена к заявлению. Неявка заявителя не препятствует рассмотрению заявления.</w:t>
      </w:r>
    </w:p>
    <w:p w:rsidR="00E91489" w:rsidRPr="00863FA8" w:rsidRDefault="00670089" w:rsidP="00670089">
      <w:pPr>
        <w:jc w:val="both"/>
      </w:pPr>
      <w:r>
        <w:t xml:space="preserve">          </w:t>
      </w:r>
      <w:r w:rsidR="005B2A3B">
        <w:t>3</w:t>
      </w:r>
      <w:r w:rsidR="006F031C">
        <w:t>.5.</w:t>
      </w:r>
      <w:r w:rsidR="00E91489" w:rsidRPr="00863FA8">
        <w:t xml:space="preserve"> Заседание Комиссии считается правомочным, в случае, если в нем участвуют более половины состава членов Комиссии. Каждый член Комиссии обладает одним голосом. Приглашенные лица право голоса при голосовании не имеют.</w:t>
      </w:r>
    </w:p>
    <w:p w:rsidR="00E91489" w:rsidRPr="00863FA8" w:rsidRDefault="00670089" w:rsidP="00670089">
      <w:pPr>
        <w:jc w:val="both"/>
      </w:pPr>
      <w:r>
        <w:t xml:space="preserve">          </w:t>
      </w:r>
      <w:r w:rsidR="005B2A3B">
        <w:t>3</w:t>
      </w:r>
      <w:r w:rsidR="006F031C">
        <w:t>.6.</w:t>
      </w:r>
      <w:r w:rsidR="00E91489" w:rsidRPr="00863FA8">
        <w:t xml:space="preserve"> Комиссия принимает решение простым большинством голосов от числа присутствующих членов Комиссии. При равном количестве голосов голос председателя Комиссии является решающим.</w:t>
      </w:r>
    </w:p>
    <w:p w:rsidR="00E91489" w:rsidRPr="00863FA8" w:rsidRDefault="00670089" w:rsidP="00670089">
      <w:pPr>
        <w:jc w:val="both"/>
      </w:pPr>
      <w:r>
        <w:t xml:space="preserve">          </w:t>
      </w:r>
      <w:r w:rsidR="005B2A3B">
        <w:t>3</w:t>
      </w:r>
      <w:r w:rsidR="006F031C">
        <w:t>.7.</w:t>
      </w:r>
      <w:r w:rsidR="00E91489" w:rsidRPr="00863FA8">
        <w:t xml:space="preserve"> Если в процессе ознакомления со списком вопросов, выносимых на заседание, у члена Комиссии возникнут  предложения по отдельным вопросам, то они должны быть оформлены в письменном виде данным членом Комиссии с учётом расчетов и ссылок на действующие нормы и правила.  </w:t>
      </w:r>
    </w:p>
    <w:p w:rsidR="004A48E0" w:rsidRDefault="00670089" w:rsidP="00670089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0A0E4C">
        <w:t xml:space="preserve"> </w:t>
      </w:r>
      <w:r w:rsidR="005B2A3B">
        <w:t>3</w:t>
      </w:r>
      <w:r w:rsidR="004A48E0">
        <w:t>.</w:t>
      </w:r>
      <w:r w:rsidR="00BB1170">
        <w:t>8</w:t>
      </w:r>
      <w:r w:rsidR="004A48E0">
        <w:t>. Решени</w:t>
      </w:r>
      <w:r w:rsidR="005B2A3B">
        <w:t>е</w:t>
      </w:r>
      <w:r w:rsidR="004A48E0">
        <w:t xml:space="preserve"> Комиссии принима</w:t>
      </w:r>
      <w:r w:rsidR="005B2A3B">
        <w:t>е</w:t>
      </w:r>
      <w:r w:rsidR="004A48E0">
        <w:t xml:space="preserve">тся большинством голосов от числа присутствующих на заседании </w:t>
      </w:r>
      <w:proofErr w:type="gramStart"/>
      <w:r w:rsidR="004A48E0">
        <w:t>Комиссии</w:t>
      </w:r>
      <w:proofErr w:type="gramEnd"/>
      <w:r w:rsidR="004A48E0">
        <w:t xml:space="preserve"> и оформляются протоколо</w:t>
      </w:r>
      <w:r w:rsidR="00E31C6B">
        <w:t>м</w:t>
      </w:r>
      <w:r w:rsidR="004A48E0">
        <w:t xml:space="preserve">, который утверждается председательствующим и подписывается </w:t>
      </w:r>
      <w:r w:rsidR="00E31C6B">
        <w:t xml:space="preserve">ответственным </w:t>
      </w:r>
      <w:r w:rsidR="004A48E0">
        <w:t>секретарем Комиссии. При равенстве голосов голос председательствующего является решающим.</w:t>
      </w:r>
    </w:p>
    <w:p w:rsidR="004A48E0" w:rsidRDefault="004A48E0" w:rsidP="004A48E0">
      <w:pPr>
        <w:ind w:firstLine="567"/>
        <w:jc w:val="both"/>
      </w:pPr>
      <w:r>
        <w:t>Решения Комиссии вступает в силу с момента  подписания протокола председателем Комиссии.</w:t>
      </w:r>
    </w:p>
    <w:p w:rsidR="00E31C6B" w:rsidRPr="00863FA8" w:rsidRDefault="00670089" w:rsidP="00670089">
      <w:pPr>
        <w:jc w:val="both"/>
      </w:pPr>
      <w:r>
        <w:t xml:space="preserve">       </w:t>
      </w:r>
      <w:r w:rsidR="005B2A3B">
        <w:t>3</w:t>
      </w:r>
      <w:r w:rsidR="00E31C6B" w:rsidRPr="00863FA8">
        <w:t>.</w:t>
      </w:r>
      <w:r>
        <w:t>9</w:t>
      </w:r>
      <w:r w:rsidR="00E31C6B" w:rsidRPr="00863FA8">
        <w:t>. Руководящий орган Комиссии:</w:t>
      </w:r>
    </w:p>
    <w:p w:rsidR="00F71184" w:rsidRPr="00863FA8" w:rsidRDefault="005B2A3B" w:rsidP="00F71184">
      <w:pPr>
        <w:ind w:firstLine="708"/>
        <w:jc w:val="both"/>
      </w:pPr>
      <w:r>
        <w:t>3</w:t>
      </w:r>
      <w:r w:rsidR="00670089">
        <w:t xml:space="preserve">.9.1. </w:t>
      </w:r>
      <w:r w:rsidR="00E31C6B" w:rsidRPr="00863FA8">
        <w:t xml:space="preserve">Комиссию возглавляет председатель </w:t>
      </w:r>
      <w:r w:rsidR="00F71184" w:rsidRPr="00863FA8">
        <w:t>Комиссии, в его отсутствие – заместитель  председателя   Комиссии.</w:t>
      </w:r>
    </w:p>
    <w:p w:rsidR="00E31C6B" w:rsidRDefault="00E31C6B" w:rsidP="00E31C6B">
      <w:pPr>
        <w:ind w:firstLine="708"/>
        <w:jc w:val="both"/>
        <w:rPr>
          <w:bCs/>
        </w:rPr>
      </w:pPr>
      <w:r w:rsidRPr="00863FA8">
        <w:t xml:space="preserve">Председателем Комиссии по должности является </w:t>
      </w:r>
      <w:r>
        <w:t xml:space="preserve">Главный специалист </w:t>
      </w:r>
      <w:r>
        <w:rPr>
          <w:bCs/>
        </w:rPr>
        <w:t>администрации поселения</w:t>
      </w:r>
      <w:r w:rsidR="00F71184">
        <w:rPr>
          <w:bCs/>
        </w:rPr>
        <w:t xml:space="preserve"> по  делопроизводству, </w:t>
      </w:r>
      <w:r w:rsidR="00761842">
        <w:rPr>
          <w:bCs/>
        </w:rPr>
        <w:t>по правовым вопросам</w:t>
      </w:r>
      <w:r w:rsidR="00670089">
        <w:rPr>
          <w:bCs/>
        </w:rPr>
        <w:t>.</w:t>
      </w:r>
    </w:p>
    <w:p w:rsidR="00F71184" w:rsidRPr="00863FA8" w:rsidRDefault="00F71184" w:rsidP="00E31C6B">
      <w:pPr>
        <w:ind w:firstLine="708"/>
        <w:jc w:val="both"/>
      </w:pPr>
      <w:r w:rsidRPr="00863FA8">
        <w:t>Заместителем председателя Комиссии по должности является</w:t>
      </w:r>
      <w:r>
        <w:t xml:space="preserve"> Главный специалист </w:t>
      </w:r>
      <w:r w:rsidR="00761842">
        <w:t>администрации по благоустройству и вопросам ЖКХ.</w:t>
      </w:r>
    </w:p>
    <w:p w:rsidR="00E31C6B" w:rsidRPr="00863FA8" w:rsidRDefault="00670089" w:rsidP="00E31C6B">
      <w:pPr>
        <w:jc w:val="both"/>
      </w:pPr>
      <w:r>
        <w:lastRenderedPageBreak/>
        <w:t xml:space="preserve">          </w:t>
      </w:r>
      <w:r w:rsidR="00E31C6B" w:rsidRPr="00863FA8">
        <w:t xml:space="preserve">Организационную работу (деятельность) Комиссии обеспечивает </w:t>
      </w:r>
      <w:r>
        <w:t>администрация</w:t>
      </w:r>
      <w:r w:rsidR="00E31C6B" w:rsidRPr="00863FA8">
        <w:t>.</w:t>
      </w:r>
    </w:p>
    <w:p w:rsidR="00E31C6B" w:rsidRPr="00863FA8" w:rsidRDefault="00E31C6B" w:rsidP="00E31C6B">
      <w:pPr>
        <w:ind w:firstLine="708"/>
        <w:jc w:val="both"/>
      </w:pPr>
      <w:r w:rsidRPr="00863FA8">
        <w:t xml:space="preserve"> Председатель Комиссии в </w:t>
      </w:r>
      <w:proofErr w:type="gramStart"/>
      <w:r w:rsidRPr="00863FA8">
        <w:t>рамках</w:t>
      </w:r>
      <w:proofErr w:type="gramEnd"/>
      <w:r w:rsidRPr="00863FA8">
        <w:t xml:space="preserve"> закрепленных за ним полномочий в соответствии с настоящим положением осуществляет следующие функции:</w:t>
      </w:r>
    </w:p>
    <w:p w:rsidR="00E31C6B" w:rsidRPr="00863FA8" w:rsidRDefault="00E31C6B" w:rsidP="00E31C6B">
      <w:pPr>
        <w:ind w:left="-357" w:firstLine="1065"/>
        <w:jc w:val="both"/>
      </w:pPr>
      <w:r w:rsidRPr="00863FA8">
        <w:t>- руководит деятельностью Комиссии;</w:t>
      </w:r>
    </w:p>
    <w:p w:rsidR="00E31C6B" w:rsidRPr="00863FA8" w:rsidRDefault="00E31C6B" w:rsidP="00E31C6B">
      <w:pPr>
        <w:ind w:left="-357" w:firstLine="1065"/>
        <w:jc w:val="both"/>
      </w:pPr>
      <w:r w:rsidRPr="00863FA8">
        <w:t>- определяет порядок рассмотрения вопросов;</w:t>
      </w:r>
    </w:p>
    <w:p w:rsidR="00E31C6B" w:rsidRPr="00863FA8" w:rsidRDefault="00E31C6B" w:rsidP="00E31C6B">
      <w:pPr>
        <w:ind w:left="-357" w:firstLine="1065"/>
        <w:jc w:val="both"/>
      </w:pPr>
      <w:r w:rsidRPr="00863FA8">
        <w:t>- выносит на обсуждение вопросы, касающиеся деятельности Комиссии;</w:t>
      </w:r>
    </w:p>
    <w:p w:rsidR="00E31C6B" w:rsidRPr="00863FA8" w:rsidRDefault="00E31C6B" w:rsidP="00E31C6B">
      <w:pPr>
        <w:ind w:left="-357" w:firstLine="1065"/>
        <w:jc w:val="both"/>
      </w:pPr>
      <w:r w:rsidRPr="00863FA8">
        <w:t xml:space="preserve">- делегирует отдельные полномочия заместителю председателя Комиссии. </w:t>
      </w:r>
    </w:p>
    <w:p w:rsidR="00E31C6B" w:rsidRPr="00863FA8" w:rsidRDefault="005B2A3B" w:rsidP="005B2A3B">
      <w:pPr>
        <w:jc w:val="both"/>
      </w:pPr>
      <w:r>
        <w:t xml:space="preserve">         3</w:t>
      </w:r>
      <w:r w:rsidR="00670089">
        <w:t>.9.2. Администрация</w:t>
      </w:r>
      <w:r w:rsidR="00E31C6B" w:rsidRPr="00863FA8">
        <w:t>:</w:t>
      </w:r>
    </w:p>
    <w:p w:rsidR="00E31C6B" w:rsidRPr="00863FA8" w:rsidRDefault="00E31C6B" w:rsidP="00E31C6B">
      <w:pPr>
        <w:ind w:firstLine="708"/>
        <w:jc w:val="both"/>
      </w:pPr>
      <w:r w:rsidRPr="00863FA8">
        <w:t>- предварительно рассматривает обращения (заявления) физических и юридических лиц, по вопросам, входящим в компетенцию Комиссии и вносимым на заседание Комиссии;</w:t>
      </w:r>
    </w:p>
    <w:p w:rsidR="00E31C6B" w:rsidRPr="00863FA8" w:rsidRDefault="00E31C6B" w:rsidP="00E31C6B">
      <w:pPr>
        <w:ind w:firstLine="708"/>
        <w:jc w:val="both"/>
      </w:pPr>
      <w:r w:rsidRPr="00863FA8">
        <w:t>- представляет на заседание Комиссии пакет обосновывающих документов, предложений, рекомендации и заключения по рассматриваемым вопросам, обращениям (заявлениям);</w:t>
      </w:r>
    </w:p>
    <w:p w:rsidR="00E31C6B" w:rsidRPr="00863FA8" w:rsidRDefault="00E31C6B" w:rsidP="00E31C6B">
      <w:pPr>
        <w:ind w:firstLine="708"/>
        <w:jc w:val="both"/>
      </w:pPr>
      <w:r w:rsidRPr="00863FA8">
        <w:t>- вносит предложения на Комиссию об изменении или отмене ранее принятых решений Комиссии.</w:t>
      </w:r>
    </w:p>
    <w:p w:rsidR="00E31C6B" w:rsidRPr="00863FA8" w:rsidRDefault="005B2A3B" w:rsidP="005B2A3B">
      <w:pPr>
        <w:jc w:val="both"/>
      </w:pPr>
      <w:r>
        <w:t xml:space="preserve">         3</w:t>
      </w:r>
      <w:r w:rsidR="00670089">
        <w:t>.9.</w:t>
      </w:r>
      <w:r w:rsidR="00E31C6B" w:rsidRPr="00863FA8">
        <w:t>3.  Ответственный секретарь Комиссии:</w:t>
      </w:r>
    </w:p>
    <w:p w:rsidR="00E31C6B" w:rsidRPr="00863FA8" w:rsidRDefault="00E31C6B" w:rsidP="00E31C6B">
      <w:pPr>
        <w:ind w:left="-357" w:firstLine="1065"/>
        <w:jc w:val="both"/>
      </w:pPr>
      <w:r w:rsidRPr="00863FA8">
        <w:t>- формирует повестку заседания Комиссии;</w:t>
      </w:r>
    </w:p>
    <w:p w:rsidR="00E31C6B" w:rsidRPr="00863FA8" w:rsidRDefault="00E31C6B" w:rsidP="00E31C6B">
      <w:pPr>
        <w:ind w:firstLine="708"/>
        <w:jc w:val="both"/>
      </w:pPr>
      <w:r w:rsidRPr="00863FA8">
        <w:t>- обеспечивает членов Комиссии рабочими документами и материалами по обсуждаемым  вопросам;</w:t>
      </w:r>
    </w:p>
    <w:p w:rsidR="00E31C6B" w:rsidRPr="00863FA8" w:rsidRDefault="00E31C6B" w:rsidP="00E31C6B">
      <w:pPr>
        <w:ind w:left="-357" w:firstLine="1065"/>
        <w:jc w:val="both"/>
      </w:pPr>
      <w:r w:rsidRPr="00863FA8">
        <w:t>- ведет делопроизводство;</w:t>
      </w:r>
    </w:p>
    <w:p w:rsidR="00E31C6B" w:rsidRPr="00863FA8" w:rsidRDefault="00E31C6B" w:rsidP="00E31C6B">
      <w:pPr>
        <w:ind w:left="-357" w:firstLine="1065"/>
        <w:jc w:val="both"/>
      </w:pPr>
      <w:r w:rsidRPr="00863FA8">
        <w:t>- оповещает членов Комиссии о созыве очередного заседания;</w:t>
      </w:r>
    </w:p>
    <w:p w:rsidR="00E31C6B" w:rsidRPr="00863FA8" w:rsidRDefault="00E31C6B" w:rsidP="00E31C6B">
      <w:pPr>
        <w:ind w:firstLine="708"/>
        <w:jc w:val="both"/>
      </w:pPr>
      <w:r w:rsidRPr="00863FA8">
        <w:t>- информирует членов Комиссии о повестке заседания за 2 дня до его проведения;</w:t>
      </w:r>
    </w:p>
    <w:p w:rsidR="00E31C6B" w:rsidRPr="00863FA8" w:rsidRDefault="00E31C6B" w:rsidP="00E31C6B">
      <w:pPr>
        <w:ind w:left="-357" w:firstLine="1065"/>
        <w:jc w:val="both"/>
      </w:pPr>
      <w:r w:rsidRPr="00863FA8">
        <w:t>- оформляет протокол Комиссии;</w:t>
      </w:r>
    </w:p>
    <w:p w:rsidR="00E31C6B" w:rsidRPr="00863FA8" w:rsidRDefault="00E31C6B" w:rsidP="00E31C6B">
      <w:pPr>
        <w:ind w:firstLine="708"/>
        <w:jc w:val="both"/>
      </w:pPr>
      <w:r w:rsidRPr="00863FA8">
        <w:t>- доводит конкретные поручения Комиссии до исполнителей;</w:t>
      </w:r>
    </w:p>
    <w:p w:rsidR="00E31C6B" w:rsidRPr="00863FA8" w:rsidRDefault="00E31C6B" w:rsidP="00E31C6B">
      <w:pPr>
        <w:ind w:firstLine="709"/>
        <w:jc w:val="both"/>
      </w:pPr>
      <w:r w:rsidRPr="00863FA8">
        <w:t>- подготавливает и направляет запросы (необходимые в отношении рассматриваемой территории):</w:t>
      </w:r>
    </w:p>
    <w:p w:rsidR="00E31C6B" w:rsidRPr="00863FA8" w:rsidRDefault="00E31C6B" w:rsidP="00E31C6B">
      <w:pPr>
        <w:ind w:firstLine="708"/>
        <w:jc w:val="both"/>
      </w:pPr>
      <w:r w:rsidRPr="00863FA8">
        <w:t>а) на определение технических условий в организации, осуществляющие эксплуатацию сетей  (электрических, водопроводных,  канализационных, тепловых) при необходимости;</w:t>
      </w:r>
    </w:p>
    <w:p w:rsidR="00E31C6B" w:rsidRPr="00863FA8" w:rsidRDefault="00E31C6B" w:rsidP="00E31C6B">
      <w:pPr>
        <w:ind w:firstLine="708"/>
        <w:jc w:val="both"/>
      </w:pPr>
      <w:r w:rsidRPr="00863FA8">
        <w:t xml:space="preserve">б) в </w:t>
      </w:r>
      <w:proofErr w:type="spellStart"/>
      <w:r w:rsidRPr="00863FA8">
        <w:t>Роснедвижимость</w:t>
      </w:r>
      <w:proofErr w:type="spellEnd"/>
      <w:r w:rsidRPr="00863FA8">
        <w:t xml:space="preserve"> о наличии сведений в ГКН (государственном кадастре недвижимости) при необходимости;</w:t>
      </w:r>
    </w:p>
    <w:p w:rsidR="00E31C6B" w:rsidRPr="00863FA8" w:rsidRDefault="00E31C6B" w:rsidP="00E31C6B">
      <w:pPr>
        <w:ind w:firstLine="708"/>
        <w:jc w:val="both"/>
      </w:pPr>
      <w:r w:rsidRPr="00863FA8">
        <w:t>в) в территориальный отдел водных ресурсов по Иркутской  области (ТОВР), если испрашиваемый земельный участок тяготеет  к границам водного объекта;</w:t>
      </w:r>
    </w:p>
    <w:p w:rsidR="00E31C6B" w:rsidRPr="00863FA8" w:rsidRDefault="00E31C6B" w:rsidP="00E31C6B">
      <w:pPr>
        <w:ind w:firstLine="708"/>
        <w:jc w:val="both"/>
      </w:pPr>
      <w:r w:rsidRPr="00863FA8">
        <w:t>г) в государственный  орган по охране объектов культурного наследия по Иркутской области о предоставлении сведений о наличии объектов культурного наследия на испрашиваемом земельном участке при необходимости;</w:t>
      </w:r>
    </w:p>
    <w:p w:rsidR="00E31C6B" w:rsidRPr="00863FA8" w:rsidRDefault="00E31C6B" w:rsidP="00E31C6B">
      <w:pPr>
        <w:ind w:firstLine="708"/>
        <w:jc w:val="both"/>
      </w:pPr>
      <w:proofErr w:type="spellStart"/>
      <w:r w:rsidRPr="00863FA8">
        <w:t>д</w:t>
      </w:r>
      <w:proofErr w:type="spellEnd"/>
      <w:r w:rsidRPr="00863FA8">
        <w:t>) прочие организации при необходимости.</w:t>
      </w:r>
    </w:p>
    <w:p w:rsidR="004A48E0" w:rsidRDefault="005B2A3B" w:rsidP="00E31C6B">
      <w:pPr>
        <w:widowControl w:val="0"/>
        <w:autoSpaceDE w:val="0"/>
        <w:autoSpaceDN w:val="0"/>
        <w:adjustRightInd w:val="0"/>
        <w:jc w:val="both"/>
      </w:pPr>
      <w:r>
        <w:t xml:space="preserve">      3</w:t>
      </w:r>
      <w:r w:rsidR="00670089">
        <w:t>.9.4</w:t>
      </w:r>
      <w:r w:rsidR="00E31C6B" w:rsidRPr="00863FA8">
        <w:t>. Повестка заседания Комиссии формируется с учётом обращений граждан и юридических лиц по предварительному согласованию с председателем Комиссии</w:t>
      </w:r>
    </w:p>
    <w:p w:rsidR="004A48E0" w:rsidRDefault="004A48E0" w:rsidP="004A48E0">
      <w:pPr>
        <w:widowControl w:val="0"/>
        <w:autoSpaceDE w:val="0"/>
        <w:autoSpaceDN w:val="0"/>
        <w:adjustRightInd w:val="0"/>
        <w:jc w:val="both"/>
      </w:pPr>
    </w:p>
    <w:p w:rsidR="005B2A3B" w:rsidRDefault="005B2A3B" w:rsidP="005B2A3B">
      <w:pPr>
        <w:jc w:val="center"/>
      </w:pPr>
      <w:r>
        <w:t>4. Права и обязанности Комиссии</w:t>
      </w:r>
    </w:p>
    <w:p w:rsidR="005B2A3B" w:rsidRDefault="005B2A3B" w:rsidP="005B2A3B">
      <w:pPr>
        <w:jc w:val="center"/>
      </w:pPr>
    </w:p>
    <w:p w:rsidR="005B2A3B" w:rsidRDefault="005B2A3B" w:rsidP="005B2A3B">
      <w:pPr>
        <w:ind w:firstLine="567"/>
        <w:jc w:val="both"/>
      </w:pPr>
      <w:r>
        <w:t>4.1. Комиссия, исходя из возложенных на нее задач, имеет право:</w:t>
      </w:r>
    </w:p>
    <w:p w:rsidR="005B2A3B" w:rsidRDefault="005B2A3B" w:rsidP="005B2A3B">
      <w:pPr>
        <w:ind w:firstLine="567"/>
        <w:jc w:val="both"/>
      </w:pPr>
      <w:r>
        <w:t>4.1.1. Запрашивать от территориальных органов и федеральных органов исполнительной власти, организаций любой формы собственности, физических и юридических лиц информацию и иные необходимые материалы по вопросам, входящим в задачи Комиссии.</w:t>
      </w:r>
    </w:p>
    <w:p w:rsidR="005B2A3B" w:rsidRDefault="005B2A3B" w:rsidP="005B2A3B">
      <w:pPr>
        <w:widowControl w:val="0"/>
        <w:autoSpaceDE w:val="0"/>
        <w:autoSpaceDN w:val="0"/>
        <w:adjustRightInd w:val="0"/>
        <w:jc w:val="center"/>
      </w:pPr>
      <w:r>
        <w:t xml:space="preserve">         4.1.2. Приглашать на заседания Комиссии должностных лиц территориальных органов и федеральных органов исполнительной власти, физических и юридических лиц, а также специалистов (экспертов), представителей общественных, научных и иных организаций </w:t>
      </w:r>
    </w:p>
    <w:p w:rsidR="00761842" w:rsidRDefault="005B2A3B" w:rsidP="005B2A3B">
      <w:pPr>
        <w:widowControl w:val="0"/>
        <w:autoSpaceDE w:val="0"/>
        <w:autoSpaceDN w:val="0"/>
        <w:adjustRightInd w:val="0"/>
      </w:pPr>
      <w:r>
        <w:t xml:space="preserve">         4.2. </w:t>
      </w:r>
      <w:r w:rsidR="00761842">
        <w:t>Комиссия, исходя из возложенных на нее задач, имеет обязанности:</w:t>
      </w:r>
    </w:p>
    <w:p w:rsidR="005B2A3B" w:rsidRPr="00863FA8" w:rsidRDefault="00761842" w:rsidP="005B2A3B">
      <w:pPr>
        <w:widowControl w:val="0"/>
        <w:autoSpaceDE w:val="0"/>
        <w:autoSpaceDN w:val="0"/>
        <w:adjustRightInd w:val="0"/>
      </w:pPr>
      <w:r>
        <w:t xml:space="preserve">        - принять </w:t>
      </w:r>
      <w:r w:rsidR="005B2A3B" w:rsidRPr="00863FA8">
        <w:t>одно из следующих рекомендательных решений:</w:t>
      </w:r>
    </w:p>
    <w:p w:rsidR="005B2A3B" w:rsidRPr="00863FA8" w:rsidRDefault="005B2A3B" w:rsidP="005B2A3B">
      <w:pPr>
        <w:ind w:firstLine="708"/>
        <w:jc w:val="both"/>
      </w:pPr>
      <w:r w:rsidRPr="00863FA8">
        <w:lastRenderedPageBreak/>
        <w:t>4.</w:t>
      </w:r>
      <w:r>
        <w:t>2</w:t>
      </w:r>
      <w:r w:rsidRPr="00863FA8">
        <w:t>.1. «Положительно» - должно содержать конкретную предлагаемую процедуру предоставления испрашиваемого земельного участка.</w:t>
      </w:r>
    </w:p>
    <w:p w:rsidR="005B2A3B" w:rsidRPr="00863FA8" w:rsidRDefault="005B2A3B" w:rsidP="005B2A3B">
      <w:pPr>
        <w:ind w:firstLine="708"/>
        <w:jc w:val="both"/>
      </w:pPr>
      <w:r w:rsidRPr="00863FA8">
        <w:t>4.</w:t>
      </w:r>
      <w:r>
        <w:t>2</w:t>
      </w:r>
      <w:r w:rsidRPr="00863FA8">
        <w:t xml:space="preserve">.2. «Отложить» - на срок не более 30 дней, в связи с необходимостью представления дополнительных документов, получения предложений (заключений)  администрации </w:t>
      </w:r>
      <w:proofErr w:type="spellStart"/>
      <w:r w:rsidRPr="00863FA8">
        <w:t>Б</w:t>
      </w:r>
      <w:r>
        <w:t>ыстринского</w:t>
      </w:r>
      <w:proofErr w:type="spellEnd"/>
      <w:r>
        <w:t xml:space="preserve"> сельского</w:t>
      </w:r>
      <w:r w:rsidRPr="00863FA8">
        <w:t xml:space="preserve"> поселения, иных заинтересованных организаций.</w:t>
      </w:r>
    </w:p>
    <w:p w:rsidR="005B2A3B" w:rsidRPr="00863FA8" w:rsidRDefault="005B2A3B" w:rsidP="005B2A3B">
      <w:pPr>
        <w:ind w:firstLine="705"/>
        <w:jc w:val="both"/>
      </w:pPr>
      <w:r w:rsidRPr="00863FA8">
        <w:t xml:space="preserve">В этом случае Комиссия даёт соответствующее поручение члену Комиссии либо предлагает заявителю представить дополнительные документы (материалы), зависящие от ряда факторов – назначения будущего объекта, его параметра, правового режима предполагаемого к предоставлению земельного участка и т.д. </w:t>
      </w:r>
    </w:p>
    <w:p w:rsidR="005B2A3B" w:rsidRPr="00863FA8" w:rsidRDefault="005B2A3B" w:rsidP="005B2A3B">
      <w:pPr>
        <w:ind w:firstLine="705"/>
        <w:jc w:val="both"/>
      </w:pPr>
      <w:r w:rsidRPr="00863FA8">
        <w:t>Первые экземпляры документов (заключений) предоставляются в письменном виде на имя председателя Комиссии.</w:t>
      </w:r>
    </w:p>
    <w:p w:rsidR="005B2A3B" w:rsidRPr="00863FA8" w:rsidRDefault="005B2A3B" w:rsidP="005B2A3B">
      <w:pPr>
        <w:ind w:firstLine="705"/>
        <w:jc w:val="both"/>
      </w:pPr>
      <w:r w:rsidRPr="00863FA8">
        <w:t>4.</w:t>
      </w:r>
      <w:r>
        <w:t>2</w:t>
      </w:r>
      <w:r w:rsidRPr="00863FA8">
        <w:t>.3. «Отказать» - основанием для отрицательного решения является  несоответствие цели использования испрашиваемого земельного участка требованиям земельного, градостроительного, природоохранного законодательства и иным требованиям, применяемым к рассматриваемой территории, с учётом действующей документации государственного земельного кадастра.</w:t>
      </w:r>
    </w:p>
    <w:p w:rsidR="005B2A3B" w:rsidRPr="00863FA8" w:rsidRDefault="005B2A3B" w:rsidP="005B2A3B">
      <w:pPr>
        <w:ind w:firstLine="705"/>
        <w:jc w:val="both"/>
      </w:pPr>
      <w:r w:rsidRPr="00863FA8">
        <w:t>4.</w:t>
      </w:r>
      <w:r>
        <w:t>3</w:t>
      </w:r>
      <w:r w:rsidRPr="00863FA8">
        <w:t xml:space="preserve">.  Результат работы  Комиссии учитывается при дальнейших действиях заявителя и администрации </w:t>
      </w:r>
      <w:proofErr w:type="spellStart"/>
      <w:r w:rsidRPr="00863FA8">
        <w:t>Б</w:t>
      </w:r>
      <w:r>
        <w:t>ыстринского</w:t>
      </w:r>
      <w:proofErr w:type="spellEnd"/>
      <w:r>
        <w:t xml:space="preserve"> сельского</w:t>
      </w:r>
      <w:r w:rsidRPr="00863FA8">
        <w:t xml:space="preserve"> </w:t>
      </w:r>
      <w:r w:rsidRPr="00863FA8">
        <w:rPr>
          <w:szCs w:val="24"/>
        </w:rPr>
        <w:t xml:space="preserve">поселения </w:t>
      </w:r>
      <w:r w:rsidRPr="00863FA8">
        <w:t>в рамках процедуры предоставления земельного участка, установленной законодательством федерального и регионального уровня.</w:t>
      </w:r>
    </w:p>
    <w:p w:rsidR="005B2A3B" w:rsidRPr="00863FA8" w:rsidRDefault="005B2A3B" w:rsidP="005B2A3B">
      <w:pPr>
        <w:ind w:firstLine="705"/>
        <w:jc w:val="both"/>
      </w:pPr>
      <w:r w:rsidRPr="00863FA8">
        <w:t>4.</w:t>
      </w:r>
      <w:r>
        <w:t>4</w:t>
      </w:r>
      <w:r w:rsidRPr="00863FA8">
        <w:t xml:space="preserve">. </w:t>
      </w:r>
      <w:r>
        <w:t>Администрация о</w:t>
      </w:r>
      <w:r w:rsidRPr="00863FA8">
        <w:t xml:space="preserve">существляет подготовку ответа о </w:t>
      </w:r>
      <w:r>
        <w:t>принятом окончательном решении</w:t>
      </w:r>
      <w:r w:rsidRPr="00863FA8">
        <w:t xml:space="preserve">, содержащего информацию об избрании процедуры предоставления  земельного участка, (аукцион, информационное сообщение, либо предварительное согласование места размещения объекта), либо мотивированный отказ в предоставлении испрашиваемого земельного участка. </w:t>
      </w:r>
    </w:p>
    <w:p w:rsidR="005B2A3B" w:rsidRPr="00863FA8" w:rsidRDefault="005B2A3B" w:rsidP="005B2A3B">
      <w:pPr>
        <w:ind w:firstLine="705"/>
        <w:jc w:val="both"/>
      </w:pPr>
      <w:r w:rsidRPr="00863FA8">
        <w:t xml:space="preserve">Срок подготовки и направления ответа заявителю составляет не более 5 календарных дней со дня подписания протокола Комиссии. </w:t>
      </w:r>
    </w:p>
    <w:p w:rsidR="005B2A3B" w:rsidRPr="00863FA8" w:rsidRDefault="005B2A3B" w:rsidP="005B2A3B">
      <w:pPr>
        <w:ind w:firstLine="705"/>
        <w:jc w:val="both"/>
      </w:pPr>
      <w:r w:rsidRPr="00863FA8">
        <w:t xml:space="preserve">Ответ заявителям о принятом </w:t>
      </w:r>
      <w:proofErr w:type="gramStart"/>
      <w:r w:rsidRPr="00863FA8">
        <w:t>решении</w:t>
      </w:r>
      <w:proofErr w:type="gramEnd"/>
      <w:r w:rsidRPr="00863FA8">
        <w:t xml:space="preserve"> об удовлетворении либо отказе в удовлетворении требований заявителей, обратившихся в органы местного самоуправления </w:t>
      </w:r>
      <w:proofErr w:type="spellStart"/>
      <w:r w:rsidR="00F71184" w:rsidRPr="00863FA8">
        <w:t>Б</w:t>
      </w:r>
      <w:r w:rsidR="00F71184">
        <w:t>ыстринского</w:t>
      </w:r>
      <w:proofErr w:type="spellEnd"/>
      <w:r w:rsidR="00F71184">
        <w:t xml:space="preserve"> сельского</w:t>
      </w:r>
      <w:r w:rsidR="00F71184" w:rsidRPr="00863FA8">
        <w:t xml:space="preserve"> </w:t>
      </w:r>
      <w:r w:rsidRPr="00863FA8">
        <w:rPr>
          <w:szCs w:val="24"/>
        </w:rPr>
        <w:t>поселения</w:t>
      </w:r>
      <w:r w:rsidRPr="00863FA8">
        <w:t xml:space="preserve"> по вопросам земельных правоотношений, готовится от имени администрации </w:t>
      </w:r>
      <w:proofErr w:type="spellStart"/>
      <w:r w:rsidR="00F71184" w:rsidRPr="00863FA8">
        <w:t>Б</w:t>
      </w:r>
      <w:r w:rsidR="00F71184">
        <w:t>ыстринского</w:t>
      </w:r>
      <w:proofErr w:type="spellEnd"/>
      <w:r w:rsidR="00F71184">
        <w:t xml:space="preserve"> сельского</w:t>
      </w:r>
      <w:r w:rsidR="00F71184" w:rsidRPr="00863FA8">
        <w:t xml:space="preserve"> </w:t>
      </w:r>
      <w:r w:rsidRPr="00863FA8">
        <w:rPr>
          <w:szCs w:val="24"/>
        </w:rPr>
        <w:t>поселения</w:t>
      </w:r>
      <w:r w:rsidRPr="00863FA8">
        <w:t xml:space="preserve"> и подписывается  главой </w:t>
      </w:r>
      <w:proofErr w:type="spellStart"/>
      <w:r w:rsidR="00F71184" w:rsidRPr="00863FA8">
        <w:t>Б</w:t>
      </w:r>
      <w:r w:rsidR="00F71184">
        <w:t>ыстринского</w:t>
      </w:r>
      <w:proofErr w:type="spellEnd"/>
      <w:r w:rsidR="00F71184">
        <w:t xml:space="preserve"> сельского</w:t>
      </w:r>
      <w:r w:rsidR="00F71184" w:rsidRPr="00863FA8">
        <w:t xml:space="preserve"> </w:t>
      </w:r>
      <w:r w:rsidRPr="00863FA8">
        <w:rPr>
          <w:szCs w:val="24"/>
        </w:rPr>
        <w:t>поселения</w:t>
      </w:r>
      <w:r w:rsidRPr="00863FA8">
        <w:t>.</w:t>
      </w:r>
    </w:p>
    <w:p w:rsidR="005B2A3B" w:rsidRPr="00863FA8" w:rsidRDefault="005B2A3B" w:rsidP="005B2A3B">
      <w:pPr>
        <w:ind w:firstLine="705"/>
        <w:jc w:val="both"/>
      </w:pPr>
      <w:r w:rsidRPr="00863FA8">
        <w:t xml:space="preserve">Мотивированный отказ в предоставлении испрашиваемого земельного участка согласовывается с  </w:t>
      </w:r>
      <w:r w:rsidR="00F71184">
        <w:t xml:space="preserve">ведущим специалистом </w:t>
      </w:r>
      <w:r w:rsidRPr="00863FA8">
        <w:t xml:space="preserve">администрации  и  направляется заявителю с доказательством вручения. </w:t>
      </w:r>
    </w:p>
    <w:p w:rsidR="005B2A3B" w:rsidRPr="00863FA8" w:rsidRDefault="005B2A3B" w:rsidP="005B2A3B">
      <w:pPr>
        <w:ind w:firstLine="705"/>
        <w:jc w:val="both"/>
      </w:pPr>
      <w:r w:rsidRPr="00863FA8">
        <w:t xml:space="preserve">Ответ о промежуточном решении (с формулировкой «отложить») с конкретным  перечнем необходимых действий готовит </w:t>
      </w:r>
      <w:r w:rsidR="00F71184">
        <w:t xml:space="preserve">ответственный секретарь </w:t>
      </w:r>
      <w:r w:rsidRPr="00863FA8">
        <w:t>и  подписывается  председателем Комиссии.</w:t>
      </w:r>
    </w:p>
    <w:p w:rsidR="00BC427D" w:rsidRDefault="00BC427D"/>
    <w:sectPr w:rsidR="00BC427D" w:rsidSect="0041130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F5" w:rsidRDefault="00C63AF5" w:rsidP="00670089">
      <w:r>
        <w:separator/>
      </w:r>
    </w:p>
  </w:endnote>
  <w:endnote w:type="continuationSeparator" w:id="0">
    <w:p w:rsidR="00C63AF5" w:rsidRDefault="00C63AF5" w:rsidP="0067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F5" w:rsidRDefault="00C63AF5" w:rsidP="00670089">
      <w:r>
        <w:separator/>
      </w:r>
    </w:p>
  </w:footnote>
  <w:footnote w:type="continuationSeparator" w:id="0">
    <w:p w:rsidR="00C63AF5" w:rsidRDefault="00C63AF5" w:rsidP="00670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1DB6"/>
    <w:multiLevelType w:val="hybridMultilevel"/>
    <w:tmpl w:val="3FEA6790"/>
    <w:lvl w:ilvl="0" w:tplc="0419000F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8E0"/>
    <w:rsid w:val="00031569"/>
    <w:rsid w:val="000407B9"/>
    <w:rsid w:val="000A0E4C"/>
    <w:rsid w:val="000F073D"/>
    <w:rsid w:val="0012026A"/>
    <w:rsid w:val="0012478E"/>
    <w:rsid w:val="001E1C41"/>
    <w:rsid w:val="00233CBC"/>
    <w:rsid w:val="00235638"/>
    <w:rsid w:val="0027761C"/>
    <w:rsid w:val="002B141B"/>
    <w:rsid w:val="002D4D85"/>
    <w:rsid w:val="00306BC6"/>
    <w:rsid w:val="003A166C"/>
    <w:rsid w:val="003B3143"/>
    <w:rsid w:val="003F2E9A"/>
    <w:rsid w:val="00411304"/>
    <w:rsid w:val="004357AD"/>
    <w:rsid w:val="004A48E0"/>
    <w:rsid w:val="00564308"/>
    <w:rsid w:val="005B2A3B"/>
    <w:rsid w:val="00670089"/>
    <w:rsid w:val="006E0438"/>
    <w:rsid w:val="006F031C"/>
    <w:rsid w:val="007454C9"/>
    <w:rsid w:val="00761842"/>
    <w:rsid w:val="007A0463"/>
    <w:rsid w:val="007B6151"/>
    <w:rsid w:val="0080578D"/>
    <w:rsid w:val="00812F79"/>
    <w:rsid w:val="009319DB"/>
    <w:rsid w:val="00961F0F"/>
    <w:rsid w:val="009927CD"/>
    <w:rsid w:val="00A036F4"/>
    <w:rsid w:val="00A07913"/>
    <w:rsid w:val="00A57AA3"/>
    <w:rsid w:val="00B06409"/>
    <w:rsid w:val="00BB1170"/>
    <w:rsid w:val="00BC427D"/>
    <w:rsid w:val="00C1104B"/>
    <w:rsid w:val="00C45832"/>
    <w:rsid w:val="00C501C7"/>
    <w:rsid w:val="00C63AF5"/>
    <w:rsid w:val="00CA5D60"/>
    <w:rsid w:val="00CB73E5"/>
    <w:rsid w:val="00D01591"/>
    <w:rsid w:val="00D47354"/>
    <w:rsid w:val="00D5305B"/>
    <w:rsid w:val="00D711DD"/>
    <w:rsid w:val="00D743DA"/>
    <w:rsid w:val="00DC7720"/>
    <w:rsid w:val="00E31C6B"/>
    <w:rsid w:val="00E73890"/>
    <w:rsid w:val="00E91489"/>
    <w:rsid w:val="00E97023"/>
    <w:rsid w:val="00F71184"/>
    <w:rsid w:val="00FA6873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E0"/>
    <w:pPr>
      <w:spacing w:before="0" w:beforeAutospacing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8E0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A48E0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8E0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8E0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11"/>
    <w:qFormat/>
    <w:rsid w:val="004A48E0"/>
    <w:pPr>
      <w:jc w:val="center"/>
    </w:pPr>
    <w:rPr>
      <w:rFonts w:ascii="Arial" w:hAnsi="Arial" w:cs="Arial"/>
      <w:b/>
      <w:i/>
    </w:rPr>
  </w:style>
  <w:style w:type="character" w:customStyle="1" w:styleId="a4">
    <w:name w:val="Название Знак"/>
    <w:basedOn w:val="a0"/>
    <w:link w:val="a3"/>
    <w:uiPriority w:val="10"/>
    <w:rsid w:val="004A4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12"/>
    <w:qFormat/>
    <w:rsid w:val="004A48E0"/>
    <w:pPr>
      <w:jc w:val="center"/>
    </w:pPr>
    <w:rPr>
      <w:rFonts w:ascii="Calibri" w:hAnsi="Calibri"/>
      <w:b/>
      <w:i/>
    </w:rPr>
  </w:style>
  <w:style w:type="character" w:customStyle="1" w:styleId="a6">
    <w:name w:val="Подзаголовок Знак"/>
    <w:basedOn w:val="a0"/>
    <w:link w:val="a5"/>
    <w:uiPriority w:val="11"/>
    <w:rsid w:val="004A48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link w:val="3"/>
    <w:locked/>
    <w:rsid w:val="004A48E0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4A48E0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rsid w:val="004A48E0"/>
    <w:pPr>
      <w:widowControl w:val="0"/>
      <w:autoSpaceDE w:val="0"/>
      <w:autoSpaceDN w:val="0"/>
      <w:adjustRightInd w:val="0"/>
      <w:spacing w:before="0" w:beforeAutospacing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">
    <w:name w:val="Название Знак1"/>
    <w:basedOn w:val="a0"/>
    <w:link w:val="a3"/>
    <w:locked/>
    <w:rsid w:val="004A48E0"/>
    <w:rPr>
      <w:rFonts w:ascii="Arial" w:eastAsia="Calibri" w:hAnsi="Arial" w:cs="Arial"/>
      <w:b/>
      <w:i/>
      <w:sz w:val="24"/>
      <w:szCs w:val="20"/>
      <w:lang w:eastAsia="ru-RU"/>
    </w:rPr>
  </w:style>
  <w:style w:type="character" w:customStyle="1" w:styleId="12">
    <w:name w:val="Подзаголовок Знак1"/>
    <w:basedOn w:val="a0"/>
    <w:link w:val="a5"/>
    <w:locked/>
    <w:rsid w:val="004A48E0"/>
    <w:rPr>
      <w:rFonts w:ascii="Calibri" w:eastAsia="Calibri" w:hAnsi="Calibri" w:cs="Times New Roman"/>
      <w:b/>
      <w:i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00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008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00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0089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C4A24-6206-4F50-B8D1-5D387A28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2015-03-26T00:29:00Z</cp:lastPrinted>
  <dcterms:created xsi:type="dcterms:W3CDTF">2015-03-23T02:03:00Z</dcterms:created>
  <dcterms:modified xsi:type="dcterms:W3CDTF">2015-04-02T08:57:00Z</dcterms:modified>
</cp:coreProperties>
</file>